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25F364DC"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2CA456D6">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3AEFE541" w:rsidR="008F3524" w:rsidRPr="004F7D6E" w:rsidRDefault="00A33DA3" w:rsidP="000D5A40">
                            <w:pPr>
                              <w:pStyle w:val="FieldText"/>
                              <w:jc w:val="center"/>
                              <w:rPr>
                                <w:rFonts w:cs="Arial"/>
                                <w:b/>
                                <w:color w:val="FFFFFF"/>
                                <w:sz w:val="24"/>
                                <w:szCs w:val="24"/>
                              </w:rPr>
                            </w:pPr>
                            <w:r>
                              <w:rPr>
                                <w:rFonts w:cs="Arial"/>
                                <w:b/>
                                <w:color w:val="FFFFFF"/>
                                <w:sz w:val="24"/>
                                <w:szCs w:val="24"/>
                              </w:rPr>
                              <w:t>January 9, 2023</w:t>
                            </w:r>
                          </w:p>
                          <w:p w14:paraId="089825BE" w14:textId="1DC41839" w:rsidR="00466A4A" w:rsidRPr="007B2404" w:rsidRDefault="00AE10E1" w:rsidP="007B2404">
                            <w:pPr>
                              <w:pStyle w:val="FieldText"/>
                              <w:jc w:val="center"/>
                              <w:rPr>
                                <w:rFonts w:cs="Arial"/>
                                <w:b/>
                                <w:color w:val="FFFFFF"/>
                                <w:sz w:val="24"/>
                                <w:szCs w:val="24"/>
                              </w:rPr>
                            </w:pPr>
                            <w:r>
                              <w:rPr>
                                <w:rFonts w:cs="Arial"/>
                                <w:b/>
                                <w:color w:val="FFFFFF"/>
                                <w:sz w:val="24"/>
                                <w:szCs w:val="24"/>
                              </w:rPr>
                              <w:t xml:space="preserve">APPROVED - </w:t>
                            </w:r>
                            <w:r w:rsidR="008F3524" w:rsidRPr="007B2404">
                              <w:rPr>
                                <w:rFonts w:cs="Arial"/>
                                <w:b/>
                                <w:color w:val="FFFFFF"/>
                                <w:sz w:val="24"/>
                                <w:szCs w:val="24"/>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D30BBA" w:rsidRDefault="0095777A" w:rsidP="00D30BBA">
                            <w:pPr>
                              <w:jc w:val="both"/>
                              <w:rPr>
                                <w:rFonts w:ascii="Arial" w:hAnsi="Arial" w:cs="Arial"/>
                                <w:b/>
                                <w:sz w:val="22"/>
                                <w:szCs w:val="22"/>
                                <w:u w:val="single"/>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3AEFE541" w:rsidR="008F3524" w:rsidRPr="004F7D6E" w:rsidRDefault="00A33DA3" w:rsidP="000D5A40">
                      <w:pPr>
                        <w:pStyle w:val="FieldText"/>
                        <w:jc w:val="center"/>
                        <w:rPr>
                          <w:rFonts w:cs="Arial"/>
                          <w:b/>
                          <w:color w:val="FFFFFF"/>
                          <w:sz w:val="24"/>
                          <w:szCs w:val="24"/>
                        </w:rPr>
                      </w:pPr>
                      <w:r>
                        <w:rPr>
                          <w:rFonts w:cs="Arial"/>
                          <w:b/>
                          <w:color w:val="FFFFFF"/>
                          <w:sz w:val="24"/>
                          <w:szCs w:val="24"/>
                        </w:rPr>
                        <w:t>January 9, 2023</w:t>
                      </w:r>
                    </w:p>
                    <w:p w14:paraId="089825BE" w14:textId="1DC41839" w:rsidR="00466A4A" w:rsidRPr="007B2404" w:rsidRDefault="00AE10E1" w:rsidP="007B2404">
                      <w:pPr>
                        <w:pStyle w:val="FieldText"/>
                        <w:jc w:val="center"/>
                        <w:rPr>
                          <w:rFonts w:cs="Arial"/>
                          <w:b/>
                          <w:color w:val="FFFFFF"/>
                          <w:sz w:val="24"/>
                          <w:szCs w:val="24"/>
                        </w:rPr>
                      </w:pPr>
                      <w:r>
                        <w:rPr>
                          <w:rFonts w:cs="Arial"/>
                          <w:b/>
                          <w:color w:val="FFFFFF"/>
                          <w:sz w:val="24"/>
                          <w:szCs w:val="24"/>
                        </w:rPr>
                        <w:t xml:space="preserve">APPROVED - </w:t>
                      </w:r>
                      <w:r w:rsidR="008F3524" w:rsidRPr="007B2404">
                        <w:rPr>
                          <w:rFonts w:cs="Arial"/>
                          <w:b/>
                          <w:color w:val="FFFFFF"/>
                          <w:sz w:val="24"/>
                          <w:szCs w:val="24"/>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D30BBA" w:rsidRDefault="0095777A" w:rsidP="00D30BBA">
                      <w:pPr>
                        <w:jc w:val="both"/>
                        <w:rPr>
                          <w:rFonts w:ascii="Arial" w:hAnsi="Arial" w:cs="Arial"/>
                          <w:b/>
                          <w:sz w:val="22"/>
                          <w:szCs w:val="22"/>
                          <w:u w:val="single"/>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type id="_x0000_t202" coordsize="21600,21600" o:spt="202" path="m,l,21600r21600,l21600,xe">
                  <v:stroke joinstyle="miter"/>
                  <v:path gradientshapeok="t" o:connecttype="rect"/>
                </v:shapetype>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057121A5" w:rsidR="0022467F" w:rsidRPr="00B92EAF" w:rsidRDefault="00D30BBA" w:rsidP="001146C3">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3B38EE25">
                <wp:simplePos x="0" y="0"/>
                <wp:positionH relativeFrom="margin">
                  <wp:posOffset>-381000</wp:posOffset>
                </wp:positionH>
                <wp:positionV relativeFrom="page">
                  <wp:posOffset>1819275</wp:posOffset>
                </wp:positionV>
                <wp:extent cx="6877050" cy="85725"/>
                <wp:effectExtent l="0" t="0" r="0"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85725"/>
                        </a:xfrm>
                        <a:prstGeom prst="rect">
                          <a:avLst/>
                        </a:prstGeom>
                        <a:solidFill>
                          <a:schemeClr val="accent5"/>
                        </a:solidFill>
                        <a:ln>
                          <a:noFill/>
                        </a:ln>
                      </wps:spPr>
                      <wps:txbx>
                        <w:txbxContent>
                          <w:p w14:paraId="7943CC3F" w14:textId="361EF088" w:rsidR="008F3524" w:rsidRPr="007B2B85" w:rsidRDefault="008F3524" w:rsidP="003E28B7">
                            <w:pPr>
                              <w:shd w:val="clear" w:color="auto" w:fill="4BACC6"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30pt;margin-top:143.25pt;width:541.5pt;height:6.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" fillcolor="#4bacc6 [3208]" stroked="f">
                <v:textbox inset=",0,,0">
                  <w:txbxContent>
                    <w:p w14:paraId="7943CC3F" w14:textId="361EF088" w:rsidR="008F3524" w:rsidRPr="007B2B85" w:rsidRDefault="008F3524" w:rsidP="003E28B7">
                      <w:pPr>
                        <w:shd w:val="clear" w:color="auto" w:fill="4BACC6" w:themeFill="accent5"/>
                        <w:jc w:val="center"/>
                        <w:rPr>
                          <w:rFonts w:ascii="Arial" w:hAnsi="Arial" w:cs="Arial"/>
                          <w:b/>
                          <w:color w:val="FFFFFF"/>
                          <w:sz w:val="23"/>
                          <w:szCs w:val="23"/>
                        </w:rPr>
                      </w:pPr>
                    </w:p>
                  </w:txbxContent>
                </v:textbox>
                <w10:wrap anchorx="margin"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8B0A9F" w:rsidRPr="00B92EAF" w14:paraId="0A9CB41A" w14:textId="77777777" w:rsidTr="00D30BBA">
        <w:trPr>
          <w:trHeight w:hRule="exact" w:val="504"/>
        </w:trPr>
        <w:tc>
          <w:tcPr>
            <w:tcW w:w="2159" w:type="dxa"/>
            <w:noWrap/>
          </w:tcPr>
          <w:p w14:paraId="5D5CDD78" w14:textId="21D1155C"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0" w:type="dxa"/>
          </w:tcPr>
          <w:p w14:paraId="4B90BC82" w14:textId="5C1F225C" w:rsidR="008B0A9F" w:rsidRPr="00B92EAF" w:rsidRDefault="008B0A9F" w:rsidP="006D606E">
            <w:pPr>
              <w:jc w:val="both"/>
              <w:rPr>
                <w:rFonts w:ascii="Arial" w:hAnsi="Arial" w:cs="Arial"/>
                <w:sz w:val="22"/>
                <w:szCs w:val="22"/>
              </w:rPr>
            </w:pPr>
          </w:p>
        </w:tc>
      </w:tr>
      <w:tr w:rsidR="000A747E" w:rsidRPr="00B92EAF" w14:paraId="3BCC3C6F" w14:textId="77777777" w:rsidTr="00D30BBA">
        <w:trPr>
          <w:trHeight w:hRule="exact" w:val="261"/>
        </w:trPr>
        <w:tc>
          <w:tcPr>
            <w:tcW w:w="2159" w:type="dxa"/>
          </w:tcPr>
          <w:p w14:paraId="38B5FA00" w14:textId="3E3CD960" w:rsidR="000A747E" w:rsidRDefault="00A72AA0" w:rsidP="00B707AB">
            <w:pPr>
              <w:jc w:val="both"/>
              <w:rPr>
                <w:rFonts w:ascii="Arial" w:hAnsi="Arial" w:cs="Arial"/>
                <w:sz w:val="22"/>
                <w:szCs w:val="22"/>
              </w:rPr>
            </w:pPr>
            <w:r>
              <w:rPr>
                <w:rFonts w:ascii="Arial" w:hAnsi="Arial" w:cs="Arial"/>
                <w:sz w:val="22"/>
                <w:szCs w:val="22"/>
              </w:rPr>
              <w:t>Participated</w:t>
            </w:r>
          </w:p>
        </w:tc>
        <w:tc>
          <w:tcPr>
            <w:tcW w:w="8560" w:type="dxa"/>
          </w:tcPr>
          <w:p w14:paraId="3844A073" w14:textId="66B14ADE"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3F686D" w:rsidRPr="00B92EAF" w14:paraId="18592BE0" w14:textId="77777777" w:rsidTr="00D30BBA">
        <w:trPr>
          <w:trHeight w:hRule="exact" w:val="261"/>
        </w:trPr>
        <w:tc>
          <w:tcPr>
            <w:tcW w:w="2159" w:type="dxa"/>
          </w:tcPr>
          <w:p w14:paraId="32EE7A78" w14:textId="0E282E62" w:rsidR="003F686D" w:rsidRDefault="00DB06FD" w:rsidP="00B707AB">
            <w:pPr>
              <w:jc w:val="both"/>
              <w:rPr>
                <w:rFonts w:ascii="Arial" w:hAnsi="Arial" w:cs="Arial"/>
                <w:sz w:val="22"/>
                <w:szCs w:val="22"/>
              </w:rPr>
            </w:pPr>
            <w:r>
              <w:rPr>
                <w:rFonts w:ascii="Arial" w:hAnsi="Arial" w:cs="Arial"/>
                <w:sz w:val="22"/>
                <w:szCs w:val="22"/>
              </w:rPr>
              <w:t>Did not participate</w:t>
            </w:r>
          </w:p>
        </w:tc>
        <w:tc>
          <w:tcPr>
            <w:tcW w:w="8560" w:type="dxa"/>
          </w:tcPr>
          <w:p w14:paraId="01DD0D70" w14:textId="3BB9FB60" w:rsidR="003F686D" w:rsidRDefault="003F686D" w:rsidP="006D606E">
            <w:pPr>
              <w:jc w:val="both"/>
              <w:rPr>
                <w:rFonts w:ascii="Arial" w:hAnsi="Arial" w:cs="Arial"/>
                <w:sz w:val="22"/>
                <w:szCs w:val="22"/>
              </w:rPr>
            </w:pPr>
            <w:r>
              <w:rPr>
                <w:rFonts w:ascii="Arial" w:hAnsi="Arial" w:cs="Arial"/>
                <w:sz w:val="22"/>
                <w:szCs w:val="22"/>
              </w:rPr>
              <w:t xml:space="preserve">Alonna </w:t>
            </w:r>
            <w:r w:rsidR="004E7804">
              <w:rPr>
                <w:rFonts w:ascii="Arial" w:hAnsi="Arial" w:cs="Arial"/>
                <w:sz w:val="22"/>
                <w:szCs w:val="22"/>
              </w:rPr>
              <w:t>B</w:t>
            </w:r>
            <w:r>
              <w:rPr>
                <w:rFonts w:ascii="Arial" w:hAnsi="Arial" w:cs="Arial"/>
                <w:sz w:val="22"/>
                <w:szCs w:val="22"/>
              </w:rPr>
              <w:t>erry – Governor’s Office</w:t>
            </w:r>
          </w:p>
        </w:tc>
      </w:tr>
      <w:tr w:rsidR="00FC3099" w:rsidRPr="00B92EAF" w14:paraId="29C24A77" w14:textId="77777777" w:rsidTr="00D30BBA">
        <w:trPr>
          <w:trHeight w:hRule="exact" w:val="261"/>
        </w:trPr>
        <w:tc>
          <w:tcPr>
            <w:tcW w:w="2159" w:type="dxa"/>
          </w:tcPr>
          <w:p w14:paraId="4B43E1A7" w14:textId="6DB7B471" w:rsidR="00FC3099" w:rsidRDefault="00A54E1B" w:rsidP="00B707AB">
            <w:pPr>
              <w:jc w:val="both"/>
              <w:rPr>
                <w:rFonts w:ascii="Arial" w:hAnsi="Arial" w:cs="Arial"/>
                <w:sz w:val="22"/>
                <w:szCs w:val="22"/>
              </w:rPr>
            </w:pPr>
            <w:r>
              <w:rPr>
                <w:rFonts w:ascii="Arial" w:hAnsi="Arial" w:cs="Arial"/>
                <w:sz w:val="22"/>
                <w:szCs w:val="22"/>
              </w:rPr>
              <w:t xml:space="preserve">Participated </w:t>
            </w:r>
          </w:p>
        </w:tc>
        <w:tc>
          <w:tcPr>
            <w:tcW w:w="8560"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D30BBA">
        <w:trPr>
          <w:trHeight w:hRule="exact" w:val="280"/>
        </w:trPr>
        <w:tc>
          <w:tcPr>
            <w:tcW w:w="2159" w:type="dxa"/>
          </w:tcPr>
          <w:p w14:paraId="498B3545" w14:textId="5E654059" w:rsidR="008B0A9F" w:rsidRPr="00B92EAF" w:rsidRDefault="00A54E1B" w:rsidP="004B24D5">
            <w:pPr>
              <w:jc w:val="both"/>
              <w:rPr>
                <w:rFonts w:ascii="Arial" w:hAnsi="Arial" w:cs="Arial"/>
                <w:sz w:val="22"/>
                <w:szCs w:val="22"/>
              </w:rPr>
            </w:pPr>
            <w:r>
              <w:rPr>
                <w:rFonts w:ascii="Arial" w:hAnsi="Arial" w:cs="Arial"/>
                <w:sz w:val="22"/>
                <w:szCs w:val="22"/>
              </w:rPr>
              <w:t>Participated</w:t>
            </w:r>
          </w:p>
        </w:tc>
        <w:tc>
          <w:tcPr>
            <w:tcW w:w="8560"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D30BBA">
        <w:trPr>
          <w:trHeight w:hRule="exact" w:val="280"/>
        </w:trPr>
        <w:tc>
          <w:tcPr>
            <w:tcW w:w="2159" w:type="dxa"/>
          </w:tcPr>
          <w:p w14:paraId="0BB3FD99" w14:textId="103CC09B" w:rsidR="00A65DFF" w:rsidRDefault="00A54E1B" w:rsidP="004B24D5">
            <w:pPr>
              <w:jc w:val="both"/>
              <w:rPr>
                <w:rFonts w:ascii="Arial" w:hAnsi="Arial" w:cs="Arial"/>
                <w:sz w:val="22"/>
                <w:szCs w:val="22"/>
              </w:rPr>
            </w:pPr>
            <w:r>
              <w:rPr>
                <w:rFonts w:ascii="Arial" w:hAnsi="Arial" w:cs="Arial"/>
                <w:sz w:val="22"/>
                <w:szCs w:val="22"/>
              </w:rPr>
              <w:t>Participated</w:t>
            </w:r>
          </w:p>
        </w:tc>
        <w:tc>
          <w:tcPr>
            <w:tcW w:w="8560"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4B24D5" w:rsidRPr="00B92EAF" w14:paraId="1218E1F6" w14:textId="77777777" w:rsidTr="00D30BBA">
        <w:trPr>
          <w:trHeight w:hRule="exact" w:val="261"/>
        </w:trPr>
        <w:tc>
          <w:tcPr>
            <w:tcW w:w="2159" w:type="dxa"/>
          </w:tcPr>
          <w:p w14:paraId="11CECD5F" w14:textId="0F4440D3"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D30BBA">
        <w:trPr>
          <w:trHeight w:hRule="exact" w:val="280"/>
        </w:trPr>
        <w:tc>
          <w:tcPr>
            <w:tcW w:w="2159" w:type="dxa"/>
            <w:noWrap/>
          </w:tcPr>
          <w:p w14:paraId="5FA15017" w14:textId="23765B71" w:rsidR="004B24D5" w:rsidRPr="00B92EAF" w:rsidRDefault="00A54E1B" w:rsidP="00C945D0">
            <w:pPr>
              <w:jc w:val="both"/>
              <w:rPr>
                <w:rFonts w:ascii="Arial" w:hAnsi="Arial" w:cs="Arial"/>
                <w:sz w:val="22"/>
                <w:szCs w:val="22"/>
              </w:rPr>
            </w:pPr>
            <w:r>
              <w:rPr>
                <w:rFonts w:ascii="Arial" w:hAnsi="Arial" w:cs="Arial"/>
                <w:sz w:val="22"/>
                <w:szCs w:val="22"/>
              </w:rPr>
              <w:t>Participated</w:t>
            </w:r>
          </w:p>
        </w:tc>
        <w:tc>
          <w:tcPr>
            <w:tcW w:w="8560"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91F50" w:rsidRPr="00B92EAF" w14:paraId="2FC6E089" w14:textId="77777777" w:rsidTr="00D30BBA">
        <w:trPr>
          <w:trHeight w:hRule="exact" w:val="280"/>
        </w:trPr>
        <w:tc>
          <w:tcPr>
            <w:tcW w:w="2159" w:type="dxa"/>
            <w:noWrap/>
          </w:tcPr>
          <w:p w14:paraId="53B47D48" w14:textId="47688A22" w:rsidR="00491F50" w:rsidRDefault="00A54E1B" w:rsidP="00051771">
            <w:pPr>
              <w:jc w:val="both"/>
              <w:rPr>
                <w:rFonts w:ascii="Arial" w:hAnsi="Arial" w:cs="Arial"/>
                <w:sz w:val="22"/>
                <w:szCs w:val="22"/>
              </w:rPr>
            </w:pPr>
            <w:r>
              <w:rPr>
                <w:rFonts w:ascii="Arial" w:hAnsi="Arial" w:cs="Arial"/>
                <w:sz w:val="22"/>
                <w:szCs w:val="22"/>
              </w:rPr>
              <w:t>Did not participate</w:t>
            </w:r>
          </w:p>
        </w:tc>
        <w:tc>
          <w:tcPr>
            <w:tcW w:w="8560" w:type="dxa"/>
          </w:tcPr>
          <w:p w14:paraId="4E3704FB" w14:textId="048E668F" w:rsidR="00491F50" w:rsidRDefault="00491F50" w:rsidP="006D606E">
            <w:pPr>
              <w:jc w:val="both"/>
              <w:rPr>
                <w:rFonts w:ascii="Arial" w:hAnsi="Arial" w:cs="Arial"/>
                <w:sz w:val="22"/>
                <w:szCs w:val="22"/>
              </w:rPr>
            </w:pPr>
            <w:r>
              <w:rPr>
                <w:rFonts w:ascii="Arial" w:hAnsi="Arial" w:cs="Arial"/>
                <w:sz w:val="22"/>
                <w:szCs w:val="22"/>
              </w:rPr>
              <w:t>Kendra Johnson – Delaware House of Representatives</w:t>
            </w:r>
          </w:p>
        </w:tc>
      </w:tr>
      <w:tr w:rsidR="004B24D5" w:rsidRPr="00B92EAF" w14:paraId="1C1A12CF" w14:textId="77777777" w:rsidTr="00D30BBA">
        <w:trPr>
          <w:trHeight w:hRule="exact" w:val="280"/>
        </w:trPr>
        <w:tc>
          <w:tcPr>
            <w:tcW w:w="2159" w:type="dxa"/>
            <w:noWrap/>
          </w:tcPr>
          <w:p w14:paraId="500C6C1E" w14:textId="0F920F13" w:rsidR="004B24D5" w:rsidRDefault="00937BFD" w:rsidP="00051771">
            <w:pPr>
              <w:jc w:val="both"/>
              <w:rPr>
                <w:rFonts w:ascii="Arial" w:hAnsi="Arial" w:cs="Arial"/>
                <w:sz w:val="22"/>
                <w:szCs w:val="22"/>
              </w:rPr>
            </w:pPr>
            <w:r>
              <w:rPr>
                <w:rFonts w:ascii="Arial" w:hAnsi="Arial" w:cs="Arial"/>
                <w:sz w:val="22"/>
                <w:szCs w:val="22"/>
              </w:rPr>
              <w:t>Did not participate</w:t>
            </w:r>
          </w:p>
        </w:tc>
        <w:tc>
          <w:tcPr>
            <w:tcW w:w="8560"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2F3BDD03" w14:textId="77777777" w:rsidTr="00D30BBA">
        <w:trPr>
          <w:trHeight w:hRule="exact" w:val="246"/>
        </w:trPr>
        <w:tc>
          <w:tcPr>
            <w:tcW w:w="2159" w:type="dxa"/>
            <w:noWrap/>
          </w:tcPr>
          <w:p w14:paraId="13A7488F" w14:textId="68C13BFC"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7241C3" w:rsidRPr="00B92EAF" w14:paraId="78F7DA73" w14:textId="77777777" w:rsidTr="00D30BBA">
        <w:trPr>
          <w:trHeight w:hRule="exact" w:val="280"/>
        </w:trPr>
        <w:tc>
          <w:tcPr>
            <w:tcW w:w="2159" w:type="dxa"/>
            <w:noWrap/>
          </w:tcPr>
          <w:p w14:paraId="34828ACC" w14:textId="30423F32" w:rsidR="007241C3" w:rsidRDefault="00A54E1B" w:rsidP="006D606E">
            <w:pPr>
              <w:jc w:val="both"/>
              <w:rPr>
                <w:rFonts w:ascii="Arial" w:hAnsi="Arial" w:cs="Arial"/>
                <w:sz w:val="22"/>
                <w:szCs w:val="22"/>
              </w:rPr>
            </w:pPr>
            <w:r>
              <w:rPr>
                <w:rFonts w:ascii="Arial" w:hAnsi="Arial" w:cs="Arial"/>
                <w:sz w:val="22"/>
                <w:szCs w:val="22"/>
              </w:rPr>
              <w:t>Did not participate</w:t>
            </w:r>
          </w:p>
        </w:tc>
        <w:tc>
          <w:tcPr>
            <w:tcW w:w="8560" w:type="dxa"/>
          </w:tcPr>
          <w:p w14:paraId="0F137839" w14:textId="3473CE61" w:rsidR="007241C3" w:rsidRDefault="007241C3" w:rsidP="006D606E">
            <w:pPr>
              <w:jc w:val="both"/>
              <w:rPr>
                <w:rFonts w:ascii="Arial" w:hAnsi="Arial" w:cs="Arial"/>
                <w:sz w:val="22"/>
                <w:szCs w:val="22"/>
              </w:rPr>
            </w:pPr>
            <w:r>
              <w:rPr>
                <w:rFonts w:ascii="Arial" w:hAnsi="Arial" w:cs="Arial"/>
                <w:sz w:val="22"/>
                <w:szCs w:val="22"/>
              </w:rPr>
              <w:t>Marie Pinkney – Delaware Senate</w:t>
            </w:r>
          </w:p>
        </w:tc>
      </w:tr>
      <w:tr w:rsidR="00835B6D" w:rsidRPr="00B92EAF" w14:paraId="148535CE" w14:textId="77777777" w:rsidTr="00D30BBA">
        <w:trPr>
          <w:trHeight w:hRule="exact" w:val="280"/>
        </w:trPr>
        <w:tc>
          <w:tcPr>
            <w:tcW w:w="2159" w:type="dxa"/>
            <w:noWrap/>
          </w:tcPr>
          <w:p w14:paraId="6AEECF17" w14:textId="22561DFE" w:rsidR="00835B6D"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69BB8B45" w14:textId="77777777" w:rsidTr="00D30BBA">
        <w:trPr>
          <w:trHeight w:hRule="exact" w:val="261"/>
        </w:trPr>
        <w:tc>
          <w:tcPr>
            <w:tcW w:w="2159" w:type="dxa"/>
            <w:noWrap/>
          </w:tcPr>
          <w:p w14:paraId="0E8FD1E1" w14:textId="1A864654" w:rsidR="004B24D5" w:rsidRPr="00B92EAF" w:rsidRDefault="00A54E1B" w:rsidP="006D606E">
            <w:pPr>
              <w:jc w:val="both"/>
              <w:rPr>
                <w:rFonts w:ascii="Arial" w:hAnsi="Arial" w:cs="Arial"/>
                <w:sz w:val="22"/>
                <w:szCs w:val="22"/>
              </w:rPr>
            </w:pPr>
            <w:r>
              <w:rPr>
                <w:rFonts w:ascii="Arial" w:hAnsi="Arial" w:cs="Arial"/>
                <w:sz w:val="22"/>
                <w:szCs w:val="22"/>
              </w:rPr>
              <w:t>Participated</w:t>
            </w:r>
          </w:p>
        </w:tc>
        <w:tc>
          <w:tcPr>
            <w:tcW w:w="8560"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4B24D5" w:rsidRPr="00B92EAF" w14:paraId="15C5E645" w14:textId="77777777" w:rsidTr="00D30BBA">
        <w:trPr>
          <w:trHeight w:hRule="exact" w:val="270"/>
        </w:trPr>
        <w:tc>
          <w:tcPr>
            <w:tcW w:w="2159" w:type="dxa"/>
            <w:noWrap/>
          </w:tcPr>
          <w:p w14:paraId="5ADAD61E" w14:textId="6AEF1EDD" w:rsidR="004B24D5"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Tunnell Cancer Center</w:t>
            </w:r>
          </w:p>
        </w:tc>
      </w:tr>
      <w:tr w:rsidR="00401C9F" w:rsidRPr="00B92EAF" w14:paraId="23D3EDD0" w14:textId="77777777" w:rsidTr="00D30BBA">
        <w:trPr>
          <w:trHeight w:hRule="exact" w:val="270"/>
        </w:trPr>
        <w:tc>
          <w:tcPr>
            <w:tcW w:w="2159"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0"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D30BBA">
        <w:trPr>
          <w:trHeight w:hRule="exact" w:val="270"/>
        </w:trPr>
        <w:tc>
          <w:tcPr>
            <w:tcW w:w="2159"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0"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D30BBA">
        <w:trPr>
          <w:trHeight w:hRule="exact" w:val="270"/>
        </w:trPr>
        <w:tc>
          <w:tcPr>
            <w:tcW w:w="2159" w:type="dxa"/>
            <w:noWrap/>
            <w:vAlign w:val="bottom"/>
          </w:tcPr>
          <w:p w14:paraId="0427495A" w14:textId="58A48549"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0" w:type="dxa"/>
            <w:vAlign w:val="bottom"/>
          </w:tcPr>
          <w:p w14:paraId="7235BC70" w14:textId="67CAC096" w:rsidR="004B24D5" w:rsidRPr="00B92EAF" w:rsidRDefault="005A28DE" w:rsidP="006D606E">
            <w:pPr>
              <w:jc w:val="both"/>
              <w:rPr>
                <w:rFonts w:ascii="Arial" w:hAnsi="Arial" w:cs="Arial"/>
                <w:sz w:val="22"/>
                <w:szCs w:val="22"/>
              </w:rPr>
            </w:pPr>
            <w:r>
              <w:rPr>
                <w:rFonts w:ascii="Arial" w:hAnsi="Arial" w:cs="Arial"/>
                <w:sz w:val="22"/>
                <w:szCs w:val="22"/>
              </w:rPr>
              <w:t>Helen Arthur</w:t>
            </w:r>
            <w:r w:rsidR="00491F50">
              <w:rPr>
                <w:rFonts w:ascii="Arial" w:hAnsi="Arial" w:cs="Arial"/>
                <w:sz w:val="22"/>
                <w:szCs w:val="22"/>
              </w:rPr>
              <w:t>– Delaware Division of Public Health</w:t>
            </w:r>
          </w:p>
        </w:tc>
      </w:tr>
      <w:tr w:rsidR="00B42EE5" w:rsidRPr="00B92EAF" w14:paraId="5A28F9A8" w14:textId="77777777" w:rsidTr="00D30BBA">
        <w:tblPrEx>
          <w:tblLook w:val="0000" w:firstRow="0" w:lastRow="0" w:firstColumn="0" w:lastColumn="0" w:noHBand="0" w:noVBand="0"/>
        </w:tblPrEx>
        <w:trPr>
          <w:trHeight w:hRule="exact" w:val="246"/>
        </w:trPr>
        <w:tc>
          <w:tcPr>
            <w:tcW w:w="2159" w:type="dxa"/>
            <w:noWrap/>
            <w:vAlign w:val="bottom"/>
          </w:tcPr>
          <w:p w14:paraId="731C94B6" w14:textId="759F7647" w:rsidR="00B42EE5" w:rsidRDefault="00937BFD" w:rsidP="006D606E">
            <w:pPr>
              <w:jc w:val="both"/>
              <w:rPr>
                <w:rFonts w:ascii="Arial" w:hAnsi="Arial" w:cs="Arial"/>
                <w:sz w:val="22"/>
                <w:szCs w:val="22"/>
              </w:rPr>
            </w:pPr>
            <w:r>
              <w:rPr>
                <w:rFonts w:ascii="Arial" w:hAnsi="Arial" w:cs="Arial"/>
                <w:sz w:val="22"/>
                <w:szCs w:val="22"/>
              </w:rPr>
              <w:t>Participated</w:t>
            </w:r>
          </w:p>
        </w:tc>
        <w:tc>
          <w:tcPr>
            <w:tcW w:w="8560" w:type="dxa"/>
            <w:vAlign w:val="bottom"/>
          </w:tcPr>
          <w:p w14:paraId="2A820C92" w14:textId="79EEF54B" w:rsidR="00B42EE5" w:rsidRDefault="008C2C62" w:rsidP="006D606E">
            <w:pPr>
              <w:jc w:val="both"/>
              <w:rPr>
                <w:rFonts w:ascii="Arial" w:hAnsi="Arial" w:cs="Arial"/>
                <w:sz w:val="22"/>
                <w:szCs w:val="22"/>
              </w:rPr>
            </w:pPr>
            <w:r>
              <w:rPr>
                <w:rFonts w:ascii="Arial" w:hAnsi="Arial" w:cs="Arial"/>
                <w:sz w:val="22"/>
                <w:szCs w:val="22"/>
              </w:rPr>
              <w:t>Maxwell Amoako – Delaware Division of Public Health</w:t>
            </w:r>
          </w:p>
        </w:tc>
      </w:tr>
      <w:tr w:rsidR="008C2C62" w:rsidRPr="00B92EAF" w14:paraId="1676189E" w14:textId="77777777" w:rsidTr="00D30BBA">
        <w:tblPrEx>
          <w:tblLook w:val="0000" w:firstRow="0" w:lastRow="0" w:firstColumn="0" w:lastColumn="0" w:noHBand="0" w:noVBand="0"/>
        </w:tblPrEx>
        <w:trPr>
          <w:trHeight w:hRule="exact" w:val="246"/>
        </w:trPr>
        <w:tc>
          <w:tcPr>
            <w:tcW w:w="2159" w:type="dxa"/>
            <w:noWrap/>
            <w:vAlign w:val="bottom"/>
          </w:tcPr>
          <w:p w14:paraId="666CD318" w14:textId="56CBF024" w:rsidR="008C2C62" w:rsidRDefault="008C2C62" w:rsidP="008C2C62">
            <w:pPr>
              <w:jc w:val="both"/>
              <w:rPr>
                <w:rFonts w:ascii="Arial" w:hAnsi="Arial" w:cs="Arial"/>
                <w:sz w:val="22"/>
                <w:szCs w:val="22"/>
              </w:rPr>
            </w:pPr>
            <w:r>
              <w:rPr>
                <w:rFonts w:ascii="Arial" w:hAnsi="Arial" w:cs="Arial"/>
                <w:sz w:val="22"/>
                <w:szCs w:val="22"/>
              </w:rPr>
              <w:t>Participated</w:t>
            </w:r>
          </w:p>
        </w:tc>
        <w:tc>
          <w:tcPr>
            <w:tcW w:w="8560" w:type="dxa"/>
            <w:vAlign w:val="bottom"/>
          </w:tcPr>
          <w:p w14:paraId="77EB3C52" w14:textId="20345A3E" w:rsidR="008C2C62" w:rsidRDefault="008C2C62" w:rsidP="008C2C62">
            <w:pPr>
              <w:jc w:val="both"/>
              <w:rPr>
                <w:rFonts w:ascii="Arial" w:hAnsi="Arial" w:cs="Arial"/>
                <w:sz w:val="22"/>
                <w:szCs w:val="22"/>
              </w:rPr>
            </w:pPr>
            <w:r>
              <w:rPr>
                <w:rFonts w:ascii="Arial" w:hAnsi="Arial" w:cs="Arial"/>
                <w:sz w:val="22"/>
                <w:szCs w:val="22"/>
              </w:rPr>
              <w:t>Lisa Moore – Delaware Division of Public Health</w:t>
            </w:r>
          </w:p>
        </w:tc>
      </w:tr>
      <w:tr w:rsidR="0056168C" w:rsidRPr="00B92EAF" w14:paraId="6CCB2D1B" w14:textId="77777777" w:rsidTr="00D30BBA">
        <w:tblPrEx>
          <w:tblLook w:val="0000" w:firstRow="0" w:lastRow="0" w:firstColumn="0" w:lastColumn="0" w:noHBand="0" w:noVBand="0"/>
        </w:tblPrEx>
        <w:trPr>
          <w:trHeight w:hRule="exact" w:val="246"/>
        </w:trPr>
        <w:tc>
          <w:tcPr>
            <w:tcW w:w="2159" w:type="dxa"/>
            <w:noWrap/>
            <w:vAlign w:val="bottom"/>
          </w:tcPr>
          <w:p w14:paraId="7BE245D4" w14:textId="558796E7" w:rsidR="0056168C" w:rsidRDefault="0056168C" w:rsidP="008C2C62">
            <w:pPr>
              <w:jc w:val="both"/>
              <w:rPr>
                <w:rFonts w:ascii="Arial" w:hAnsi="Arial" w:cs="Arial"/>
                <w:sz w:val="22"/>
                <w:szCs w:val="22"/>
              </w:rPr>
            </w:pPr>
            <w:r>
              <w:rPr>
                <w:rFonts w:ascii="Arial" w:hAnsi="Arial" w:cs="Arial"/>
                <w:sz w:val="22"/>
                <w:szCs w:val="22"/>
              </w:rPr>
              <w:t>Participated</w:t>
            </w:r>
          </w:p>
        </w:tc>
        <w:tc>
          <w:tcPr>
            <w:tcW w:w="8560" w:type="dxa"/>
            <w:vAlign w:val="bottom"/>
          </w:tcPr>
          <w:p w14:paraId="329DDA44" w14:textId="302A1028" w:rsidR="0056168C" w:rsidRDefault="0056168C" w:rsidP="008C2C62">
            <w:pPr>
              <w:jc w:val="both"/>
              <w:rPr>
                <w:rFonts w:ascii="Arial" w:hAnsi="Arial" w:cs="Arial"/>
                <w:sz w:val="22"/>
                <w:szCs w:val="22"/>
              </w:rPr>
            </w:pPr>
            <w:r>
              <w:rPr>
                <w:rFonts w:ascii="Arial" w:hAnsi="Arial" w:cs="Arial"/>
                <w:sz w:val="22"/>
                <w:szCs w:val="22"/>
              </w:rPr>
              <w:t>Rosemary Doughten-Delaware Division of Public Health</w:t>
            </w:r>
          </w:p>
        </w:tc>
      </w:tr>
      <w:tr w:rsidR="008C2C62" w:rsidRPr="00B92EAF" w14:paraId="46C9F074" w14:textId="77777777" w:rsidTr="00D30BBA">
        <w:tblPrEx>
          <w:tblLook w:val="0000" w:firstRow="0" w:lastRow="0" w:firstColumn="0" w:lastColumn="0" w:noHBand="0" w:noVBand="0"/>
        </w:tblPrEx>
        <w:trPr>
          <w:trHeight w:hRule="exact" w:val="246"/>
        </w:trPr>
        <w:tc>
          <w:tcPr>
            <w:tcW w:w="2159" w:type="dxa"/>
            <w:noWrap/>
            <w:vAlign w:val="bottom"/>
          </w:tcPr>
          <w:p w14:paraId="794367E3" w14:textId="773772F7" w:rsidR="008C2C62" w:rsidRPr="00B92EAF" w:rsidRDefault="008C2C62" w:rsidP="008C2C62">
            <w:pPr>
              <w:jc w:val="both"/>
              <w:rPr>
                <w:rFonts w:ascii="Arial" w:hAnsi="Arial" w:cs="Arial"/>
                <w:sz w:val="22"/>
                <w:szCs w:val="22"/>
              </w:rPr>
            </w:pPr>
            <w:r>
              <w:rPr>
                <w:rFonts w:ascii="Arial" w:hAnsi="Arial" w:cs="Arial"/>
                <w:sz w:val="22"/>
                <w:szCs w:val="22"/>
              </w:rPr>
              <w:t>Participated</w:t>
            </w:r>
          </w:p>
        </w:tc>
        <w:tc>
          <w:tcPr>
            <w:tcW w:w="8560" w:type="dxa"/>
            <w:vAlign w:val="bottom"/>
          </w:tcPr>
          <w:p w14:paraId="29F56900" w14:textId="32E6BA91" w:rsidR="008C2C62" w:rsidRPr="00B92EAF" w:rsidRDefault="008C2C62" w:rsidP="008C2C62">
            <w:pPr>
              <w:jc w:val="both"/>
              <w:rPr>
                <w:rFonts w:ascii="Arial" w:hAnsi="Arial" w:cs="Arial"/>
                <w:sz w:val="22"/>
                <w:szCs w:val="22"/>
              </w:rPr>
            </w:pPr>
            <w:r>
              <w:rPr>
                <w:rFonts w:ascii="Arial" w:hAnsi="Arial" w:cs="Arial"/>
                <w:sz w:val="22"/>
                <w:szCs w:val="22"/>
              </w:rPr>
              <w:t>Sumitha Nagarajan – Delaware Division of Public Health</w:t>
            </w:r>
          </w:p>
        </w:tc>
      </w:tr>
      <w:tr w:rsidR="008C2C62" w:rsidRPr="00B92EAF" w14:paraId="5D7DE8DB"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18DCC5A" w14:textId="4A4F8FC8" w:rsidR="008C2C62" w:rsidRDefault="008C2C62"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17E5947B" w14:textId="2F8CF4DF" w:rsidR="008C2C62" w:rsidRDefault="008C2C62" w:rsidP="008C2C62">
            <w:pPr>
              <w:jc w:val="both"/>
              <w:rPr>
                <w:rFonts w:ascii="Arial" w:hAnsi="Arial" w:cs="Arial"/>
                <w:sz w:val="22"/>
                <w:szCs w:val="22"/>
              </w:rPr>
            </w:pPr>
            <w:r>
              <w:rPr>
                <w:rFonts w:ascii="Arial" w:hAnsi="Arial" w:cs="Arial"/>
                <w:sz w:val="22"/>
                <w:szCs w:val="22"/>
              </w:rPr>
              <w:t>Christina Gardner – Delaware Division of Public Health</w:t>
            </w:r>
          </w:p>
        </w:tc>
      </w:tr>
      <w:tr w:rsidR="008C2C62" w:rsidRPr="00B92EAF" w14:paraId="1009380F"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B9337C6" w14:textId="6A08493D" w:rsidR="008C2C62"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9CFB2BF" w14:textId="0B6AE8FE" w:rsidR="008C2C62" w:rsidRDefault="00E41E9D" w:rsidP="008C2C62">
            <w:pPr>
              <w:jc w:val="both"/>
              <w:rPr>
                <w:rFonts w:ascii="Arial" w:hAnsi="Arial" w:cs="Arial"/>
                <w:sz w:val="22"/>
                <w:szCs w:val="22"/>
              </w:rPr>
            </w:pPr>
            <w:r>
              <w:rPr>
                <w:rFonts w:ascii="Arial" w:hAnsi="Arial" w:cs="Arial"/>
                <w:sz w:val="22"/>
                <w:szCs w:val="22"/>
              </w:rPr>
              <w:t>Alex Parkowski – AB&amp;C (Delaware DPH Contractor)</w:t>
            </w:r>
          </w:p>
        </w:tc>
      </w:tr>
      <w:tr w:rsidR="00A54E1B" w:rsidRPr="00B92EAF" w14:paraId="4886FBAF"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AF407A2" w14:textId="31679857" w:rsidR="00A54E1B"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ED5BB80" w14:textId="335D2837" w:rsidR="00A54E1B" w:rsidRDefault="0056168C" w:rsidP="008C2C62">
            <w:pPr>
              <w:jc w:val="both"/>
              <w:rPr>
                <w:rFonts w:ascii="Arial" w:hAnsi="Arial" w:cs="Arial"/>
                <w:sz w:val="22"/>
                <w:szCs w:val="22"/>
              </w:rPr>
            </w:pPr>
            <w:r>
              <w:rPr>
                <w:rFonts w:ascii="Arial" w:hAnsi="Arial" w:cs="Arial"/>
                <w:sz w:val="22"/>
                <w:szCs w:val="22"/>
              </w:rPr>
              <w:t>Krissy McMahon</w:t>
            </w:r>
            <w:r w:rsidR="00A54E1B">
              <w:rPr>
                <w:rFonts w:ascii="Arial" w:hAnsi="Arial" w:cs="Arial"/>
                <w:sz w:val="22"/>
                <w:szCs w:val="22"/>
              </w:rPr>
              <w:t xml:space="preserve"> – AB&amp;C (Delaware DPH Contractor)</w:t>
            </w:r>
          </w:p>
        </w:tc>
      </w:tr>
      <w:tr w:rsidR="00A54E1B" w:rsidRPr="00B92EAF" w14:paraId="580366D4"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D2F00AB" w14:textId="02C1CB2D" w:rsidR="00A54E1B"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F3965CD" w14:textId="15D883F1" w:rsidR="00A54E1B" w:rsidRDefault="00F44AD9" w:rsidP="008C2C62">
            <w:pPr>
              <w:jc w:val="both"/>
              <w:rPr>
                <w:rFonts w:ascii="Arial" w:hAnsi="Arial" w:cs="Arial"/>
                <w:sz w:val="22"/>
                <w:szCs w:val="22"/>
              </w:rPr>
            </w:pPr>
            <w:r>
              <w:rPr>
                <w:rFonts w:ascii="Arial" w:hAnsi="Arial" w:cs="Arial"/>
                <w:sz w:val="22"/>
                <w:szCs w:val="22"/>
              </w:rPr>
              <w:t>Jenn Buchman – AB&amp;C (Delaware DPH Contractor)</w:t>
            </w:r>
          </w:p>
        </w:tc>
      </w:tr>
      <w:tr w:rsidR="00A54E1B" w:rsidRPr="00B92EAF" w14:paraId="40DF3F6A"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D1C4B6A" w14:textId="1F0BDD2E" w:rsidR="00A54E1B"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1861BA3" w14:textId="45973AC3" w:rsidR="00A54E1B" w:rsidRDefault="00F44AD9" w:rsidP="008C2C62">
            <w:pPr>
              <w:jc w:val="both"/>
              <w:rPr>
                <w:rFonts w:ascii="Arial" w:hAnsi="Arial" w:cs="Arial"/>
                <w:sz w:val="22"/>
                <w:szCs w:val="22"/>
              </w:rPr>
            </w:pPr>
            <w:r>
              <w:rPr>
                <w:rFonts w:ascii="Arial" w:hAnsi="Arial" w:cs="Arial"/>
                <w:sz w:val="22"/>
                <w:szCs w:val="22"/>
              </w:rPr>
              <w:t>Dawn Hollinger – Delaware Division of Public Health</w:t>
            </w:r>
          </w:p>
        </w:tc>
      </w:tr>
      <w:tr w:rsidR="00F44AD9" w:rsidRPr="00B92EAF" w14:paraId="2EC29532"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53A2E3F" w14:textId="6DD09364"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40CEBE5" w14:textId="209533E4" w:rsidR="00F44AD9" w:rsidRDefault="00F44AD9" w:rsidP="008C2C62">
            <w:pPr>
              <w:jc w:val="both"/>
              <w:rPr>
                <w:rFonts w:ascii="Arial" w:hAnsi="Arial" w:cs="Arial"/>
                <w:sz w:val="22"/>
                <w:szCs w:val="22"/>
              </w:rPr>
            </w:pPr>
            <w:r>
              <w:rPr>
                <w:rFonts w:ascii="Arial" w:hAnsi="Arial" w:cs="Arial"/>
                <w:sz w:val="22"/>
                <w:szCs w:val="22"/>
              </w:rPr>
              <w:t>Lisa Rohlfing – Delaware Division of Public Health</w:t>
            </w:r>
          </w:p>
        </w:tc>
      </w:tr>
      <w:tr w:rsidR="00F44AD9" w:rsidRPr="00B92EAF" w14:paraId="591F690E"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A79322B" w14:textId="77777777" w:rsidR="00F44AD9" w:rsidRDefault="00F44AD9" w:rsidP="008C2C62">
            <w:pPr>
              <w:jc w:val="both"/>
              <w:rPr>
                <w:rFonts w:ascii="Arial" w:hAnsi="Arial" w:cs="Arial"/>
                <w:sz w:val="22"/>
                <w:szCs w:val="22"/>
              </w:rPr>
            </w:pPr>
          </w:p>
        </w:tc>
        <w:tc>
          <w:tcPr>
            <w:tcW w:w="8560" w:type="dxa"/>
            <w:tcBorders>
              <w:top w:val="nil"/>
              <w:left w:val="nil"/>
              <w:bottom w:val="nil"/>
              <w:right w:val="nil"/>
            </w:tcBorders>
            <w:vAlign w:val="bottom"/>
          </w:tcPr>
          <w:p w14:paraId="36864C07" w14:textId="65CD80F9" w:rsidR="00F44AD9" w:rsidRDefault="00F44AD9" w:rsidP="008C2C62">
            <w:pPr>
              <w:jc w:val="both"/>
              <w:rPr>
                <w:rFonts w:ascii="Arial" w:hAnsi="Arial" w:cs="Arial"/>
                <w:sz w:val="22"/>
                <w:szCs w:val="22"/>
              </w:rPr>
            </w:pPr>
          </w:p>
        </w:tc>
      </w:tr>
      <w:tr w:rsidR="00F44AD9" w:rsidRPr="00B92EAF" w14:paraId="79A62C4E"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8E2E551" w14:textId="6F26F4BE" w:rsidR="00F44AD9" w:rsidRPr="00F44AD9" w:rsidRDefault="00F44AD9" w:rsidP="008C2C62">
            <w:pPr>
              <w:jc w:val="both"/>
              <w:rPr>
                <w:rFonts w:ascii="Arial" w:hAnsi="Arial" w:cs="Arial"/>
                <w:b/>
                <w:bCs/>
                <w:sz w:val="22"/>
                <w:szCs w:val="22"/>
                <w:u w:val="single"/>
              </w:rPr>
            </w:pPr>
            <w:r w:rsidRPr="00F44AD9">
              <w:rPr>
                <w:rFonts w:ascii="Arial" w:hAnsi="Arial" w:cs="Arial"/>
                <w:b/>
                <w:bCs/>
                <w:sz w:val="22"/>
                <w:szCs w:val="22"/>
                <w:u w:val="single"/>
              </w:rPr>
              <w:t>Guests</w:t>
            </w:r>
          </w:p>
        </w:tc>
        <w:tc>
          <w:tcPr>
            <w:tcW w:w="8560" w:type="dxa"/>
            <w:tcBorders>
              <w:top w:val="nil"/>
              <w:left w:val="nil"/>
              <w:bottom w:val="nil"/>
              <w:right w:val="nil"/>
            </w:tcBorders>
            <w:vAlign w:val="bottom"/>
          </w:tcPr>
          <w:p w14:paraId="0383FDA4" w14:textId="77777777" w:rsidR="00F44AD9" w:rsidRDefault="00F44AD9" w:rsidP="008C2C62">
            <w:pPr>
              <w:jc w:val="both"/>
              <w:rPr>
                <w:rFonts w:ascii="Arial" w:hAnsi="Arial" w:cs="Arial"/>
                <w:sz w:val="22"/>
                <w:szCs w:val="22"/>
              </w:rPr>
            </w:pPr>
          </w:p>
        </w:tc>
      </w:tr>
      <w:tr w:rsidR="00F44AD9" w:rsidRPr="00B92EAF" w14:paraId="3310B34C"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2EE24BE" w14:textId="654F1883"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25045A80" w14:textId="14EF8980" w:rsidR="00F44AD9" w:rsidRDefault="0056168C" w:rsidP="008C2C62">
            <w:pPr>
              <w:jc w:val="both"/>
              <w:rPr>
                <w:rFonts w:ascii="Arial" w:hAnsi="Arial" w:cs="Arial"/>
                <w:sz w:val="22"/>
                <w:szCs w:val="22"/>
              </w:rPr>
            </w:pPr>
            <w:r>
              <w:rPr>
                <w:rFonts w:ascii="Arial" w:hAnsi="Arial" w:cs="Arial"/>
                <w:sz w:val="22"/>
                <w:szCs w:val="22"/>
              </w:rPr>
              <w:t>Nora Katurakas – Christiana Care Health Systems</w:t>
            </w:r>
          </w:p>
        </w:tc>
      </w:tr>
      <w:tr w:rsidR="00F44AD9" w:rsidRPr="00B92EAF" w14:paraId="6974E94A" w14:textId="77777777" w:rsidTr="00D30BBA">
        <w:tblPrEx>
          <w:tblLook w:val="0000" w:firstRow="0" w:lastRow="0" w:firstColumn="0" w:lastColumn="0" w:noHBand="0" w:noVBand="0"/>
        </w:tblPrEx>
        <w:trPr>
          <w:trHeight w:hRule="exact" w:val="306"/>
        </w:trPr>
        <w:tc>
          <w:tcPr>
            <w:tcW w:w="2159" w:type="dxa"/>
            <w:tcBorders>
              <w:top w:val="nil"/>
              <w:left w:val="nil"/>
              <w:bottom w:val="nil"/>
              <w:right w:val="nil"/>
            </w:tcBorders>
            <w:noWrap/>
            <w:vAlign w:val="bottom"/>
          </w:tcPr>
          <w:p w14:paraId="0079098C" w14:textId="5D3E678B" w:rsidR="00F44AD9" w:rsidRDefault="00F44AD9"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E6FFE20" w14:textId="666E7B78" w:rsidR="00F44AD9" w:rsidRDefault="00F44AD9" w:rsidP="00F44AD9">
            <w:pPr>
              <w:jc w:val="both"/>
              <w:rPr>
                <w:rFonts w:ascii="Arial" w:hAnsi="Arial" w:cs="Arial"/>
                <w:sz w:val="22"/>
                <w:szCs w:val="22"/>
              </w:rPr>
            </w:pPr>
            <w:r>
              <w:rPr>
                <w:rFonts w:ascii="Arial" w:hAnsi="Arial" w:cs="Arial"/>
                <w:sz w:val="22"/>
                <w:szCs w:val="22"/>
              </w:rPr>
              <w:t>Rita Williams – Beebe Healthcare</w:t>
            </w:r>
          </w:p>
        </w:tc>
      </w:tr>
      <w:tr w:rsidR="00F44AD9" w:rsidRPr="00B92EAF" w14:paraId="1B83362C" w14:textId="77777777" w:rsidTr="00D30BBA">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05BCB41E" w14:textId="3A957DB6" w:rsidR="00F44AD9" w:rsidRDefault="00F44AD9"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F45A0A9" w14:textId="2A315B86" w:rsidR="00F44AD9" w:rsidRDefault="00E41E9D" w:rsidP="00F44AD9">
            <w:pPr>
              <w:jc w:val="both"/>
              <w:rPr>
                <w:rFonts w:ascii="Arial" w:hAnsi="Arial" w:cs="Arial"/>
                <w:sz w:val="22"/>
                <w:szCs w:val="22"/>
              </w:rPr>
            </w:pPr>
            <w:r>
              <w:rPr>
                <w:rFonts w:ascii="Arial" w:hAnsi="Arial" w:cs="Arial"/>
                <w:sz w:val="22"/>
                <w:szCs w:val="22"/>
              </w:rPr>
              <w:t>Rochelle Brittingham – University of Delaware</w:t>
            </w:r>
          </w:p>
          <w:p w14:paraId="5E6B980C" w14:textId="77777777" w:rsidR="00F44AD9" w:rsidRDefault="00F44AD9" w:rsidP="00F44AD9">
            <w:pPr>
              <w:jc w:val="both"/>
              <w:rPr>
                <w:rFonts w:ascii="Arial" w:hAnsi="Arial" w:cs="Arial"/>
                <w:sz w:val="22"/>
                <w:szCs w:val="22"/>
              </w:rPr>
            </w:pPr>
          </w:p>
          <w:p w14:paraId="33569447" w14:textId="2D317BEA" w:rsidR="00F44AD9" w:rsidRDefault="00F44AD9" w:rsidP="00F44AD9">
            <w:pPr>
              <w:jc w:val="both"/>
              <w:rPr>
                <w:rFonts w:ascii="Arial" w:hAnsi="Arial" w:cs="Arial"/>
                <w:sz w:val="22"/>
                <w:szCs w:val="22"/>
              </w:rPr>
            </w:pPr>
          </w:p>
        </w:tc>
      </w:tr>
      <w:tr w:rsidR="00E41E9D" w:rsidRPr="00B92EAF" w14:paraId="3D935AB8"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1A8C667" w14:textId="58D2135F" w:rsidR="00E41E9D" w:rsidRDefault="00E41E9D"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2D05680" w14:textId="3CE0E08D" w:rsidR="00E41E9D" w:rsidRDefault="00E41E9D" w:rsidP="00F44AD9">
            <w:pPr>
              <w:jc w:val="both"/>
              <w:rPr>
                <w:rFonts w:ascii="Arial" w:hAnsi="Arial" w:cs="Arial"/>
                <w:sz w:val="22"/>
                <w:szCs w:val="22"/>
              </w:rPr>
            </w:pPr>
            <w:r>
              <w:rPr>
                <w:rFonts w:ascii="Arial" w:hAnsi="Arial" w:cs="Arial"/>
                <w:sz w:val="22"/>
                <w:szCs w:val="22"/>
              </w:rPr>
              <w:t>Carol Ann Sharo – University of Delaware Graduate Student</w:t>
            </w:r>
          </w:p>
        </w:tc>
      </w:tr>
      <w:tr w:rsidR="00F44AD9" w:rsidRPr="00B92EAF" w14:paraId="503F5A67"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DD4C1E6" w14:textId="18EFE5BC" w:rsidR="00F44AD9" w:rsidRDefault="00F44AD9"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161F77B0" w14:textId="58C45D30" w:rsidR="00F44AD9" w:rsidRDefault="00F44AD9" w:rsidP="00F44AD9">
            <w:pPr>
              <w:jc w:val="both"/>
              <w:rPr>
                <w:rFonts w:ascii="Arial" w:hAnsi="Arial" w:cs="Arial"/>
                <w:sz w:val="22"/>
                <w:szCs w:val="22"/>
              </w:rPr>
            </w:pPr>
            <w:r>
              <w:rPr>
                <w:rFonts w:ascii="Arial" w:hAnsi="Arial" w:cs="Arial"/>
                <w:sz w:val="22"/>
                <w:szCs w:val="22"/>
              </w:rPr>
              <w:t>Louisa Phillips – Delaware Health Care Association</w:t>
            </w:r>
          </w:p>
        </w:tc>
      </w:tr>
      <w:tr w:rsidR="00F44AD9" w:rsidRPr="00B92EAF" w14:paraId="672F8D97"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BF909B4" w14:textId="12E2C9D4" w:rsidR="00F44AD9" w:rsidRPr="00E41E9D" w:rsidRDefault="00E41E9D"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BF5FE74" w14:textId="40094732" w:rsidR="00F44AD9" w:rsidRDefault="00E41E9D" w:rsidP="00F44AD9">
            <w:pPr>
              <w:jc w:val="both"/>
              <w:rPr>
                <w:rFonts w:ascii="Arial" w:hAnsi="Arial" w:cs="Arial"/>
                <w:sz w:val="22"/>
                <w:szCs w:val="22"/>
              </w:rPr>
            </w:pPr>
            <w:r>
              <w:rPr>
                <w:rFonts w:ascii="Arial" w:hAnsi="Arial" w:cs="Arial"/>
                <w:sz w:val="22"/>
                <w:szCs w:val="22"/>
              </w:rPr>
              <w:t xml:space="preserve">Jo Wardell – Optum </w:t>
            </w:r>
            <w:r w:rsidR="00FD191F">
              <w:rPr>
                <w:rFonts w:ascii="Arial" w:hAnsi="Arial" w:cs="Arial"/>
                <w:sz w:val="22"/>
                <w:szCs w:val="22"/>
              </w:rPr>
              <w:t>–</w:t>
            </w:r>
            <w:r>
              <w:rPr>
                <w:rFonts w:ascii="Arial" w:hAnsi="Arial" w:cs="Arial"/>
                <w:sz w:val="22"/>
                <w:szCs w:val="22"/>
              </w:rPr>
              <w:t xml:space="preserve"> Quitline</w:t>
            </w:r>
          </w:p>
        </w:tc>
      </w:tr>
      <w:tr w:rsidR="00E41E9D" w:rsidRPr="00B92EAF" w14:paraId="3DE02A81"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7281627" w14:textId="50F4AC70" w:rsidR="00E41E9D" w:rsidRPr="00E41E9D" w:rsidRDefault="00E41E9D"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07E6D759" w14:textId="4E3C0D4B" w:rsidR="00E41E9D" w:rsidRDefault="00E41E9D" w:rsidP="00F44AD9">
            <w:pPr>
              <w:jc w:val="both"/>
              <w:rPr>
                <w:rFonts w:ascii="Arial" w:hAnsi="Arial" w:cs="Arial"/>
                <w:sz w:val="22"/>
                <w:szCs w:val="22"/>
              </w:rPr>
            </w:pPr>
            <w:r>
              <w:rPr>
                <w:rFonts w:ascii="Arial" w:hAnsi="Arial" w:cs="Arial"/>
                <w:sz w:val="22"/>
                <w:szCs w:val="22"/>
              </w:rPr>
              <w:t>Ayesha Bailey – Aetna – Care Coordinator</w:t>
            </w:r>
          </w:p>
        </w:tc>
      </w:tr>
      <w:tr w:rsidR="00E41E9D" w:rsidRPr="00B92EAF" w14:paraId="0E3B8D79"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DD5353F" w14:textId="77777777" w:rsidR="00E41E9D" w:rsidRPr="00FA1D27" w:rsidRDefault="00E41E9D" w:rsidP="00F44AD9">
            <w:pPr>
              <w:jc w:val="both"/>
              <w:rPr>
                <w:rFonts w:ascii="Arial" w:hAnsi="Arial" w:cs="Arial"/>
                <w:b/>
                <w:bCs/>
                <w:sz w:val="22"/>
                <w:szCs w:val="22"/>
                <w:u w:val="single"/>
              </w:rPr>
            </w:pPr>
          </w:p>
        </w:tc>
        <w:tc>
          <w:tcPr>
            <w:tcW w:w="8560" w:type="dxa"/>
            <w:tcBorders>
              <w:top w:val="nil"/>
              <w:left w:val="nil"/>
              <w:bottom w:val="nil"/>
              <w:right w:val="nil"/>
            </w:tcBorders>
            <w:vAlign w:val="bottom"/>
          </w:tcPr>
          <w:p w14:paraId="47687ACB" w14:textId="77777777" w:rsidR="00E41E9D" w:rsidRDefault="00E41E9D" w:rsidP="00F44AD9">
            <w:pPr>
              <w:jc w:val="both"/>
              <w:rPr>
                <w:rFonts w:ascii="Arial" w:hAnsi="Arial" w:cs="Arial"/>
                <w:sz w:val="22"/>
                <w:szCs w:val="22"/>
              </w:rPr>
            </w:pPr>
          </w:p>
        </w:tc>
      </w:tr>
    </w:tbl>
    <w:p w14:paraId="34E94DD3" w14:textId="74D671A2" w:rsidR="008204C9" w:rsidRPr="00B92EAF" w:rsidRDefault="00D30BBA" w:rsidP="00360AB4">
      <w:pPr>
        <w:rPr>
          <w:rFonts w:ascii="Arial" w:hAnsi="Arial" w:cs="Arial"/>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65C2BD49" wp14:editId="409A11C8">
                <wp:simplePos x="0" y="0"/>
                <wp:positionH relativeFrom="column">
                  <wp:posOffset>-428625</wp:posOffset>
                </wp:positionH>
                <wp:positionV relativeFrom="paragraph">
                  <wp:posOffset>38735</wp:posOffset>
                </wp:positionV>
                <wp:extent cx="7000875" cy="228600"/>
                <wp:effectExtent l="0" t="0" r="28575" b="190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28600"/>
                        </a:xfrm>
                        <a:prstGeom prst="rect">
                          <a:avLst/>
                        </a:prstGeom>
                        <a:solidFill>
                          <a:srgbClr val="4BACC6"/>
                        </a:solidFill>
                        <a:ln>
                          <a:solidFill>
                            <a:srgbClr val="4BACC6"/>
                          </a:solidFill>
                        </a:ln>
                      </wps:spPr>
                      <wps:txbx>
                        <w:txbxContent>
                          <w:p w14:paraId="6FBDFD16" w14:textId="275562CC" w:rsidR="00D30BBA" w:rsidRPr="001560B7" w:rsidRDefault="00D30BBA" w:rsidP="00D30BBA">
                            <w:pPr>
                              <w:shd w:val="clear" w:color="auto" w:fill="4BACC6"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66A33A96" w14:textId="77777777" w:rsidR="00D30BBA" w:rsidRDefault="00D30BBA" w:rsidP="00D30BBA">
                            <w:pPr>
                              <w:rPr>
                                <w:rFonts w:ascii="Arial" w:hAnsi="Arial" w:cs="Arial"/>
                                <w:b/>
                                <w:color w:val="FFFFFF"/>
                                <w:sz w:val="22"/>
                                <w:szCs w:val="22"/>
                              </w:rPr>
                            </w:pPr>
                          </w:p>
                          <w:p w14:paraId="1F0B879A" w14:textId="77777777" w:rsidR="00D30BBA" w:rsidRPr="00BA4E40" w:rsidRDefault="00D30BBA" w:rsidP="00D30BBA">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2BD49" id="Text Box 15" o:spid="_x0000_s1031" type="#_x0000_t202" style="position:absolute;margin-left:-33.75pt;margin-top:3.05pt;width:551.2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" fillcolor="#4bacc6" strokecolor="#4bacc6">
                <v:textbox inset=",0,,0">
                  <w:txbxContent>
                    <w:p w14:paraId="6FBDFD16" w14:textId="275562CC" w:rsidR="00D30BBA" w:rsidRPr="001560B7" w:rsidRDefault="00D30BBA" w:rsidP="00D30BBA">
                      <w:pPr>
                        <w:shd w:val="clear" w:color="auto" w:fill="4BACC6"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66A33A96" w14:textId="77777777" w:rsidR="00D30BBA" w:rsidRDefault="00D30BBA" w:rsidP="00D30BBA">
                      <w:pPr>
                        <w:rPr>
                          <w:rFonts w:ascii="Arial" w:hAnsi="Arial" w:cs="Arial"/>
                          <w:b/>
                          <w:color w:val="FFFFFF"/>
                          <w:sz w:val="22"/>
                          <w:szCs w:val="22"/>
                        </w:rPr>
                      </w:pPr>
                    </w:p>
                    <w:p w14:paraId="1F0B879A" w14:textId="77777777" w:rsidR="00D30BBA" w:rsidRPr="00BA4E40" w:rsidRDefault="00D30BBA" w:rsidP="00D30BBA">
                      <w:pPr>
                        <w:rPr>
                          <w:rFonts w:ascii="Arial" w:hAnsi="Arial" w:cs="Arial"/>
                          <w:b/>
                          <w:color w:val="FFFFFF"/>
                          <w:sz w:val="22"/>
                          <w:szCs w:val="22"/>
                        </w:rPr>
                      </w:pPr>
                    </w:p>
                  </w:txbxContent>
                </v:textbox>
              </v:shape>
            </w:pict>
          </mc:Fallback>
        </mc:AlternateContent>
      </w:r>
    </w:p>
    <w:p w14:paraId="7D28F837" w14:textId="77777777" w:rsidR="00D30BBA" w:rsidRDefault="00D30BBA" w:rsidP="002B296C">
      <w:pPr>
        <w:contextualSpacing/>
        <w:jc w:val="both"/>
        <w:rPr>
          <w:rFonts w:ascii="Arial" w:hAnsi="Arial" w:cs="Arial"/>
          <w:b/>
          <w:sz w:val="22"/>
          <w:szCs w:val="22"/>
          <w:u w:val="single"/>
        </w:rPr>
      </w:pPr>
    </w:p>
    <w:p w14:paraId="3294C882" w14:textId="77777777" w:rsidR="00D30BBA" w:rsidRDefault="00D30BBA" w:rsidP="002B296C">
      <w:pPr>
        <w:contextualSpacing/>
        <w:jc w:val="both"/>
        <w:rPr>
          <w:rFonts w:ascii="Arial" w:hAnsi="Arial" w:cs="Arial"/>
          <w:b/>
          <w:sz w:val="22"/>
          <w:szCs w:val="22"/>
          <w:u w:val="single"/>
        </w:rPr>
      </w:pPr>
    </w:p>
    <w:p w14:paraId="4FFB41FF" w14:textId="5CD355F0" w:rsidR="003A1ABF" w:rsidRDefault="003A1ABF" w:rsidP="002B296C">
      <w:pPr>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10FEA71B" w14:textId="709436DC" w:rsidR="005460AF" w:rsidRDefault="005460AF" w:rsidP="005460AF">
      <w:pPr>
        <w:contextualSpacing/>
        <w:jc w:val="both"/>
        <w:rPr>
          <w:rFonts w:ascii="Arial" w:hAnsi="Arial" w:cs="Arial"/>
          <w:bCs/>
          <w:sz w:val="22"/>
          <w:szCs w:val="22"/>
        </w:rPr>
      </w:pPr>
      <w:r w:rsidRPr="00C31C98">
        <w:rPr>
          <w:rFonts w:ascii="Arial" w:hAnsi="Arial" w:cs="Arial"/>
          <w:bCs/>
          <w:sz w:val="22"/>
          <w:szCs w:val="22"/>
        </w:rPr>
        <w:t xml:space="preserve">Chair </w:t>
      </w:r>
      <w:r w:rsidR="00A72AA0">
        <w:rPr>
          <w:rFonts w:ascii="Arial" w:hAnsi="Arial" w:cs="Arial"/>
          <w:bCs/>
          <w:sz w:val="22"/>
          <w:szCs w:val="22"/>
        </w:rPr>
        <w:t>Katy Connolly</w:t>
      </w:r>
      <w:r w:rsidRPr="00C31C98">
        <w:rPr>
          <w:rFonts w:ascii="Arial" w:hAnsi="Arial" w:cs="Arial"/>
          <w:bCs/>
          <w:sz w:val="22"/>
          <w:szCs w:val="22"/>
        </w:rPr>
        <w:t xml:space="preserve"> began the virtual meeting at 8:30 am. </w:t>
      </w:r>
      <w:r w:rsidR="00125C4E">
        <w:rPr>
          <w:rFonts w:ascii="Arial" w:hAnsi="Arial" w:cs="Arial"/>
          <w:bCs/>
          <w:sz w:val="22"/>
          <w:szCs w:val="22"/>
        </w:rPr>
        <w:t xml:space="preserve"> She asked for a motion to approve the October 2022 meeting minutes.  Representative Ruth Briggs-King made motion to accept, and Dr. Stephen Grubbs seconded the motion.  A vote was taken and the October 10, </w:t>
      </w:r>
      <w:r w:rsidR="00DB6FED">
        <w:rPr>
          <w:rFonts w:ascii="Arial" w:hAnsi="Arial" w:cs="Arial"/>
          <w:bCs/>
          <w:sz w:val="22"/>
          <w:szCs w:val="22"/>
        </w:rPr>
        <w:t>2022,</w:t>
      </w:r>
      <w:r w:rsidR="00125C4E">
        <w:rPr>
          <w:rFonts w:ascii="Arial" w:hAnsi="Arial" w:cs="Arial"/>
          <w:bCs/>
          <w:sz w:val="22"/>
          <w:szCs w:val="22"/>
        </w:rPr>
        <w:t xml:space="preserve"> Advisory Council minutes were approved as written.</w:t>
      </w:r>
    </w:p>
    <w:p w14:paraId="2DDA4F15" w14:textId="77777777" w:rsidR="00125C4E" w:rsidRPr="00C31C98" w:rsidRDefault="00125C4E" w:rsidP="005460AF">
      <w:pPr>
        <w:contextualSpacing/>
        <w:jc w:val="both"/>
        <w:rPr>
          <w:rFonts w:ascii="Arial" w:hAnsi="Arial" w:cs="Arial"/>
          <w:bCs/>
          <w:sz w:val="22"/>
          <w:szCs w:val="22"/>
        </w:rPr>
      </w:pPr>
    </w:p>
    <w:p w14:paraId="44EF9133" w14:textId="4195214C" w:rsidR="00CD3120" w:rsidRPr="00185F0D" w:rsidRDefault="00A40FB0" w:rsidP="00185F0D">
      <w:pPr>
        <w:contextualSpacing/>
        <w:jc w:val="both"/>
        <w:rPr>
          <w:rFonts w:ascii="Arial" w:hAnsi="Arial" w:cs="Arial"/>
          <w:b/>
          <w:bCs/>
          <w:sz w:val="22"/>
          <w:szCs w:val="22"/>
          <w:u w:val="single"/>
        </w:rPr>
      </w:pPr>
      <w:r w:rsidRPr="00185F0D">
        <w:rPr>
          <w:rFonts w:ascii="Arial" w:hAnsi="Arial" w:cs="Arial"/>
          <w:b/>
          <w:bCs/>
          <w:sz w:val="22"/>
          <w:szCs w:val="22"/>
          <w:u w:val="single"/>
        </w:rPr>
        <w:lastRenderedPageBreak/>
        <w:t xml:space="preserve">Delaware Cancer Treatment Program (DCTP) </w:t>
      </w:r>
      <w:r w:rsidR="009D0A71" w:rsidRPr="00185F0D">
        <w:rPr>
          <w:rFonts w:ascii="Arial" w:hAnsi="Arial" w:cs="Arial"/>
          <w:b/>
          <w:bCs/>
          <w:sz w:val="22"/>
          <w:szCs w:val="22"/>
          <w:u w:val="single"/>
        </w:rPr>
        <w:t xml:space="preserve">Spending </w:t>
      </w:r>
      <w:r w:rsidRPr="00185F0D">
        <w:rPr>
          <w:rFonts w:ascii="Arial" w:hAnsi="Arial" w:cs="Arial"/>
          <w:b/>
          <w:bCs/>
          <w:sz w:val="22"/>
          <w:szCs w:val="22"/>
          <w:u w:val="single"/>
        </w:rPr>
        <w:t>Update</w:t>
      </w:r>
    </w:p>
    <w:p w14:paraId="3258495E" w14:textId="1F705F36" w:rsidR="00185F0D" w:rsidRPr="00185F0D" w:rsidRDefault="00185F0D" w:rsidP="00185F0D">
      <w:pPr>
        <w:jc w:val="both"/>
        <w:rPr>
          <w:rFonts w:ascii="Arial" w:hAnsi="Arial" w:cs="Arial"/>
          <w:sz w:val="22"/>
          <w:szCs w:val="22"/>
        </w:rPr>
      </w:pPr>
      <w:r w:rsidRPr="00185F0D">
        <w:rPr>
          <w:rFonts w:ascii="Arial" w:hAnsi="Arial" w:cs="Arial"/>
          <w:sz w:val="22"/>
          <w:szCs w:val="22"/>
        </w:rPr>
        <w:t>Mr. Maxwell Amoako, Cancer Prevention &amp; Control Bureau Chief, reported</w:t>
      </w:r>
      <w:r w:rsidR="00662928">
        <w:rPr>
          <w:rFonts w:ascii="Arial" w:hAnsi="Arial" w:cs="Arial"/>
          <w:sz w:val="22"/>
          <w:szCs w:val="22"/>
        </w:rPr>
        <w:t xml:space="preserve"> that</w:t>
      </w:r>
      <w:r w:rsidRPr="00185F0D">
        <w:rPr>
          <w:rFonts w:ascii="Arial" w:hAnsi="Arial" w:cs="Arial"/>
          <w:sz w:val="22"/>
          <w:szCs w:val="22"/>
        </w:rPr>
        <w:t xml:space="preserve"> from July 1, 2021 to June 30, 2022</w:t>
      </w:r>
      <w:r w:rsidR="00662928">
        <w:rPr>
          <w:rFonts w:ascii="Arial" w:hAnsi="Arial" w:cs="Arial"/>
          <w:sz w:val="22"/>
          <w:szCs w:val="22"/>
        </w:rPr>
        <w:t>,</w:t>
      </w:r>
      <w:r w:rsidRPr="00185F0D">
        <w:rPr>
          <w:rFonts w:ascii="Arial" w:hAnsi="Arial" w:cs="Arial"/>
          <w:sz w:val="22"/>
          <w:szCs w:val="22"/>
        </w:rPr>
        <w:t xml:space="preserve"> 56 individuals participated in the DCTP.</w:t>
      </w:r>
      <w:r w:rsidR="00BB2A6A">
        <w:rPr>
          <w:rFonts w:ascii="Arial" w:hAnsi="Arial" w:cs="Arial"/>
          <w:sz w:val="22"/>
          <w:szCs w:val="22"/>
        </w:rPr>
        <w:t xml:space="preserve"> </w:t>
      </w:r>
      <w:r w:rsidRPr="00185F0D">
        <w:rPr>
          <w:rFonts w:ascii="Arial" w:hAnsi="Arial" w:cs="Arial"/>
          <w:sz w:val="22"/>
          <w:szCs w:val="22"/>
        </w:rPr>
        <w:t xml:space="preserve"> The program received 71 applications in 2022 with 22 being financial hardship waivers.</w:t>
      </w:r>
    </w:p>
    <w:p w14:paraId="0003669B" w14:textId="77777777" w:rsidR="00185F0D" w:rsidRPr="00185F0D" w:rsidRDefault="00185F0D" w:rsidP="00185F0D">
      <w:pPr>
        <w:jc w:val="both"/>
        <w:rPr>
          <w:rFonts w:ascii="Arial" w:hAnsi="Arial" w:cs="Arial"/>
          <w:sz w:val="22"/>
          <w:szCs w:val="22"/>
        </w:rPr>
      </w:pPr>
    </w:p>
    <w:p w14:paraId="3F1EC5F5" w14:textId="24413E16" w:rsidR="00185F0D" w:rsidRPr="00185F0D" w:rsidRDefault="00185F0D" w:rsidP="00185F0D">
      <w:pPr>
        <w:jc w:val="both"/>
        <w:rPr>
          <w:rFonts w:ascii="Arial" w:hAnsi="Arial" w:cs="Arial"/>
          <w:sz w:val="22"/>
          <w:szCs w:val="22"/>
        </w:rPr>
      </w:pPr>
      <w:r w:rsidRPr="00185F0D">
        <w:rPr>
          <w:rFonts w:ascii="Arial" w:hAnsi="Arial" w:cs="Arial"/>
          <w:sz w:val="22"/>
          <w:szCs w:val="22"/>
        </w:rPr>
        <w:t>Currently there are 70 clients enrolled with 45 of them coming under the financial hardship waiver.</w:t>
      </w:r>
      <w:r w:rsidR="00125C4E">
        <w:rPr>
          <w:rFonts w:ascii="Arial" w:hAnsi="Arial" w:cs="Arial"/>
          <w:sz w:val="22"/>
          <w:szCs w:val="22"/>
        </w:rPr>
        <w:t xml:space="preserve"> </w:t>
      </w:r>
      <w:r w:rsidRPr="00185F0D">
        <w:rPr>
          <w:rFonts w:ascii="Arial" w:hAnsi="Arial" w:cs="Arial"/>
          <w:sz w:val="22"/>
          <w:szCs w:val="22"/>
        </w:rPr>
        <w:t xml:space="preserve"> About 88% of the population approved for financial hardship waiver are Medicare clients.</w:t>
      </w:r>
      <w:r w:rsidR="00125C4E">
        <w:rPr>
          <w:rFonts w:ascii="Arial" w:hAnsi="Arial" w:cs="Arial"/>
          <w:sz w:val="22"/>
          <w:szCs w:val="22"/>
        </w:rPr>
        <w:t xml:space="preserve"> </w:t>
      </w:r>
      <w:r w:rsidRPr="00185F0D">
        <w:rPr>
          <w:rFonts w:ascii="Arial" w:hAnsi="Arial" w:cs="Arial"/>
          <w:sz w:val="22"/>
          <w:szCs w:val="22"/>
        </w:rPr>
        <w:t xml:space="preserve"> As per the budget, $3.5 mm has been allocated for the DCTP which includes a $174,432.22 cost for the administration of claims by the Division of Medicaid and Medical Assistance (DMMA).</w:t>
      </w:r>
      <w:r w:rsidR="00125C4E">
        <w:rPr>
          <w:rFonts w:ascii="Arial" w:hAnsi="Arial" w:cs="Arial"/>
          <w:sz w:val="22"/>
          <w:szCs w:val="22"/>
        </w:rPr>
        <w:t xml:space="preserve"> </w:t>
      </w:r>
      <w:r w:rsidRPr="00185F0D">
        <w:rPr>
          <w:rFonts w:ascii="Arial" w:hAnsi="Arial" w:cs="Arial"/>
          <w:sz w:val="22"/>
          <w:szCs w:val="22"/>
        </w:rPr>
        <w:t xml:space="preserve"> This is transferred each year by a memorandum of understanding.</w:t>
      </w:r>
      <w:r w:rsidR="00125C4E">
        <w:rPr>
          <w:rFonts w:ascii="Arial" w:hAnsi="Arial" w:cs="Arial"/>
          <w:sz w:val="22"/>
          <w:szCs w:val="22"/>
        </w:rPr>
        <w:t xml:space="preserve"> </w:t>
      </w:r>
      <w:r w:rsidRPr="00185F0D">
        <w:rPr>
          <w:rFonts w:ascii="Arial" w:hAnsi="Arial" w:cs="Arial"/>
          <w:sz w:val="22"/>
          <w:szCs w:val="22"/>
        </w:rPr>
        <w:t xml:space="preserve"> Total spending to date is $1,607,131 for claims which equates out to about $29,220/week average.</w:t>
      </w:r>
      <w:r w:rsidR="00125C4E">
        <w:rPr>
          <w:rFonts w:ascii="Arial" w:hAnsi="Arial" w:cs="Arial"/>
          <w:sz w:val="22"/>
          <w:szCs w:val="22"/>
        </w:rPr>
        <w:t xml:space="preserve"> </w:t>
      </w:r>
      <w:r w:rsidRPr="00185F0D">
        <w:rPr>
          <w:rFonts w:ascii="Arial" w:hAnsi="Arial" w:cs="Arial"/>
          <w:sz w:val="22"/>
          <w:szCs w:val="22"/>
        </w:rPr>
        <w:t xml:space="preserve"> Payment of claims is set up on a purchase order of $1.8 mm. </w:t>
      </w:r>
    </w:p>
    <w:p w14:paraId="15E0D2E8" w14:textId="77777777" w:rsidR="00185F0D" w:rsidRPr="00185F0D" w:rsidRDefault="00185F0D" w:rsidP="00185F0D">
      <w:pPr>
        <w:jc w:val="both"/>
        <w:rPr>
          <w:rFonts w:ascii="Arial" w:hAnsi="Arial" w:cs="Arial"/>
          <w:sz w:val="22"/>
          <w:szCs w:val="22"/>
        </w:rPr>
      </w:pPr>
    </w:p>
    <w:p w14:paraId="4ABE094C" w14:textId="57ACB86B" w:rsidR="00BC289A" w:rsidRDefault="00185F0D" w:rsidP="00BC289A">
      <w:pPr>
        <w:jc w:val="both"/>
        <w:rPr>
          <w:rFonts w:ascii="Arial" w:hAnsi="Arial" w:cs="Arial"/>
          <w:sz w:val="22"/>
          <w:szCs w:val="22"/>
        </w:rPr>
      </w:pPr>
      <w:r w:rsidRPr="00185F0D">
        <w:rPr>
          <w:rFonts w:ascii="Arial" w:hAnsi="Arial" w:cs="Arial"/>
          <w:sz w:val="22"/>
          <w:szCs w:val="22"/>
        </w:rPr>
        <w:t xml:space="preserve">Dr. Stephen Grubbs inquired how many clients were denied.  Max Amoako </w:t>
      </w:r>
      <w:r w:rsidR="00662928">
        <w:rPr>
          <w:rFonts w:ascii="Arial" w:hAnsi="Arial" w:cs="Arial"/>
          <w:sz w:val="22"/>
          <w:szCs w:val="22"/>
        </w:rPr>
        <w:t xml:space="preserve">noted during the meeting that he did not have the data available.  The </w:t>
      </w:r>
      <w:r w:rsidRPr="00185F0D">
        <w:rPr>
          <w:rFonts w:ascii="Arial" w:hAnsi="Arial" w:cs="Arial"/>
          <w:sz w:val="22"/>
          <w:szCs w:val="22"/>
        </w:rPr>
        <w:t>18 people</w:t>
      </w:r>
      <w:r w:rsidR="00662928">
        <w:rPr>
          <w:rFonts w:ascii="Arial" w:hAnsi="Arial" w:cs="Arial"/>
          <w:sz w:val="22"/>
          <w:szCs w:val="22"/>
        </w:rPr>
        <w:t xml:space="preserve"> that</w:t>
      </w:r>
      <w:r w:rsidRPr="00185F0D">
        <w:rPr>
          <w:rFonts w:ascii="Arial" w:hAnsi="Arial" w:cs="Arial"/>
          <w:sz w:val="22"/>
          <w:szCs w:val="22"/>
        </w:rPr>
        <w:t xml:space="preserve"> were denied </w:t>
      </w:r>
      <w:r w:rsidR="00662928">
        <w:rPr>
          <w:rFonts w:ascii="Arial" w:hAnsi="Arial" w:cs="Arial"/>
          <w:sz w:val="22"/>
          <w:szCs w:val="22"/>
        </w:rPr>
        <w:t>are now being presented in the minutes to answer Dr. Grubbs’ question that was not answered in the meeting.</w:t>
      </w:r>
      <w:r w:rsidR="00BC289A">
        <w:rPr>
          <w:rFonts w:ascii="Arial" w:hAnsi="Arial" w:cs="Arial"/>
          <w:sz w:val="22"/>
          <w:szCs w:val="22"/>
        </w:rPr>
        <w:t xml:space="preserve">  Dr. Grubbs wanted to remind everyone that this program makes Delaware unique compared to the rest of the United States as we can say we have universal coverage for screening and treatment of cancer in the state.  Nobody else has ever done that.</w:t>
      </w:r>
    </w:p>
    <w:p w14:paraId="3E6FABFA" w14:textId="77777777" w:rsidR="00BC289A" w:rsidRDefault="00BC289A" w:rsidP="00BC289A">
      <w:pPr>
        <w:jc w:val="both"/>
        <w:rPr>
          <w:rFonts w:ascii="Arial" w:hAnsi="Arial" w:cs="Arial"/>
          <w:sz w:val="22"/>
          <w:szCs w:val="22"/>
        </w:rPr>
      </w:pPr>
    </w:p>
    <w:p w14:paraId="0F6E8859" w14:textId="77777777" w:rsidR="00662928" w:rsidRDefault="00BC289A" w:rsidP="00662928">
      <w:pPr>
        <w:jc w:val="both"/>
        <w:rPr>
          <w:rFonts w:ascii="Arial" w:hAnsi="Arial" w:cs="Arial"/>
          <w:b/>
          <w:sz w:val="22"/>
          <w:szCs w:val="22"/>
          <w:u w:val="single"/>
        </w:rPr>
      </w:pPr>
      <w:r>
        <w:rPr>
          <w:rFonts w:ascii="Arial" w:hAnsi="Arial" w:cs="Arial"/>
          <w:b/>
          <w:sz w:val="22"/>
          <w:szCs w:val="22"/>
          <w:u w:val="single"/>
        </w:rPr>
        <w:t>Lung Cancer Screening Question to State Quitline</w:t>
      </w:r>
    </w:p>
    <w:p w14:paraId="156A1AF7" w14:textId="1E717F4C" w:rsidR="00662928" w:rsidRPr="00662928" w:rsidRDefault="00662928" w:rsidP="00662928">
      <w:pPr>
        <w:jc w:val="both"/>
        <w:rPr>
          <w:rFonts w:ascii="Arial" w:hAnsi="Arial" w:cs="Arial"/>
          <w:b/>
          <w:sz w:val="22"/>
          <w:szCs w:val="22"/>
          <w:u w:val="single"/>
        </w:rPr>
      </w:pPr>
      <w:r w:rsidRPr="00662928">
        <w:rPr>
          <w:rFonts w:ascii="Arial" w:hAnsi="Arial" w:cs="Arial"/>
          <w:sz w:val="22"/>
          <w:szCs w:val="22"/>
        </w:rPr>
        <w:t>Dr. Bittner-Fagan inquired since the Quitline is currently asking questions about pack use, would it be possible to take one step further and ask questions for lung cancer screening eligibility?  Ms. Lisa Moore, Health Promotion Bureau Chief, advised that Optum (Quitline administrator) will be asking lung screening questions beginning in March 2023.  She continued by saying that Optum changed their platform, and questions will be asked, and depending on the answer, eligibility will be displayed.  Individuals can then be referred to Screening for Life and the HealthyDelaware.org website, precisely the lung cancer screening information.  Ms. Jo Wardell, an Optum representative, shared that a Rally Platform will be launched on March 1st, and questions for individuals between 50-80 years of age will be asked, including:  What age did you start smoking?  Have you recently been screened for lung cancer?</w:t>
      </w:r>
    </w:p>
    <w:p w14:paraId="16DCB3FB" w14:textId="2BF16D64" w:rsidR="00AD5496" w:rsidRDefault="00AD5496" w:rsidP="00A97420">
      <w:pPr>
        <w:pStyle w:val="NormalWeb"/>
        <w:kinsoku w:val="0"/>
        <w:overflowPunct w:val="0"/>
        <w:spacing w:before="0" w:beforeAutospacing="0" w:after="0" w:afterAutospacing="0"/>
        <w:jc w:val="both"/>
        <w:textAlignment w:val="baseline"/>
        <w:rPr>
          <w:rFonts w:ascii="Arial" w:hAnsi="Arial" w:cs="Arial"/>
          <w:bCs/>
          <w:sz w:val="22"/>
          <w:szCs w:val="22"/>
        </w:rPr>
      </w:pPr>
    </w:p>
    <w:p w14:paraId="5463B77F" w14:textId="10836645" w:rsidR="00662928" w:rsidRPr="00662928" w:rsidRDefault="00662928" w:rsidP="00662928">
      <w:pPr>
        <w:pStyle w:val="CommentText"/>
        <w:jc w:val="both"/>
        <w:rPr>
          <w:rFonts w:ascii="Arial" w:hAnsi="Arial" w:cs="Arial"/>
          <w:sz w:val="22"/>
          <w:szCs w:val="22"/>
        </w:rPr>
      </w:pPr>
      <w:r w:rsidRPr="00662928">
        <w:rPr>
          <w:rFonts w:ascii="Arial" w:hAnsi="Arial" w:cs="Arial"/>
          <w:sz w:val="22"/>
          <w:szCs w:val="22"/>
        </w:rPr>
        <w:t>Representative Briggs-King inquired if we could go to the next step and coordinate with providers so that they would know about these resources.  Ms. Alex Parkowski, AB&amp;C Division Marketing Director, responded that this ties in with the cancer campaign overview that will be presented later in the meeting.  She advised that there is a lung cancer screening education campaign scheduled and that education and materials will be provided to providers to give to their patients.</w:t>
      </w:r>
    </w:p>
    <w:p w14:paraId="06C8807E" w14:textId="54F61B8B" w:rsidR="00B915C5" w:rsidRDefault="00B915C5" w:rsidP="00A97420">
      <w:pPr>
        <w:pStyle w:val="NormalWeb"/>
        <w:kinsoku w:val="0"/>
        <w:overflowPunct w:val="0"/>
        <w:spacing w:before="0" w:beforeAutospacing="0" w:after="0" w:afterAutospacing="0"/>
        <w:jc w:val="both"/>
        <w:textAlignment w:val="baseline"/>
        <w:rPr>
          <w:rFonts w:ascii="Arial" w:hAnsi="Arial" w:cs="Arial"/>
          <w:bCs/>
          <w:sz w:val="22"/>
          <w:szCs w:val="22"/>
        </w:rPr>
      </w:pPr>
    </w:p>
    <w:p w14:paraId="008B7F10" w14:textId="022A69A2" w:rsidR="00B915C5" w:rsidRDefault="00B915C5" w:rsidP="003B5337">
      <w:pPr>
        <w:pStyle w:val="NormalWeb"/>
        <w:kinsoku w:val="0"/>
        <w:overflowPunct w:val="0"/>
        <w:spacing w:before="101" w:beforeAutospacing="0" w:after="0" w:afterAutospacing="0"/>
        <w:jc w:val="both"/>
        <w:textAlignment w:val="baseline"/>
        <w:rPr>
          <w:rFonts w:ascii="Arial" w:hAnsi="Arial" w:cs="Arial"/>
          <w:b/>
          <w:sz w:val="22"/>
          <w:szCs w:val="22"/>
          <w:u w:val="single"/>
        </w:rPr>
      </w:pPr>
      <w:r w:rsidRPr="00B915C5">
        <w:rPr>
          <w:rFonts w:ascii="Arial" w:hAnsi="Arial" w:cs="Arial"/>
          <w:b/>
          <w:sz w:val="22"/>
          <w:szCs w:val="22"/>
          <w:u w:val="single"/>
        </w:rPr>
        <w:t>C</w:t>
      </w:r>
      <w:r>
        <w:rPr>
          <w:rFonts w:ascii="Arial" w:hAnsi="Arial" w:cs="Arial"/>
          <w:b/>
          <w:sz w:val="22"/>
          <w:szCs w:val="22"/>
          <w:u w:val="single"/>
        </w:rPr>
        <w:t>hronic Disease Dat</w:t>
      </w:r>
      <w:r w:rsidR="00BB2A6A">
        <w:rPr>
          <w:rFonts w:ascii="Arial" w:hAnsi="Arial" w:cs="Arial"/>
          <w:b/>
          <w:sz w:val="22"/>
          <w:szCs w:val="22"/>
          <w:u w:val="single"/>
        </w:rPr>
        <w:t>a</w:t>
      </w:r>
      <w:r>
        <w:rPr>
          <w:rFonts w:ascii="Arial" w:hAnsi="Arial" w:cs="Arial"/>
          <w:b/>
          <w:sz w:val="22"/>
          <w:szCs w:val="22"/>
          <w:u w:val="single"/>
        </w:rPr>
        <w:t xml:space="preserve"> Enhancement Project (C</w:t>
      </w:r>
      <w:r w:rsidRPr="00B915C5">
        <w:rPr>
          <w:rFonts w:ascii="Arial" w:hAnsi="Arial" w:cs="Arial"/>
          <w:b/>
          <w:sz w:val="22"/>
          <w:szCs w:val="22"/>
          <w:u w:val="single"/>
        </w:rPr>
        <w:t>D-DEP</w:t>
      </w:r>
      <w:r w:rsidR="00FB34A9">
        <w:rPr>
          <w:rFonts w:ascii="Arial" w:hAnsi="Arial" w:cs="Arial"/>
          <w:b/>
          <w:sz w:val="22"/>
          <w:szCs w:val="22"/>
          <w:u w:val="single"/>
        </w:rPr>
        <w:t>)</w:t>
      </w:r>
      <w:r w:rsidRPr="00B915C5">
        <w:rPr>
          <w:rFonts w:ascii="Arial" w:hAnsi="Arial" w:cs="Arial"/>
          <w:b/>
          <w:sz w:val="22"/>
          <w:szCs w:val="22"/>
          <w:u w:val="single"/>
        </w:rPr>
        <w:t xml:space="preserve"> / SFL Data Conversion Update</w:t>
      </w:r>
    </w:p>
    <w:p w14:paraId="1A92B0B8" w14:textId="7B3DB7E1" w:rsidR="00662928" w:rsidRPr="00662928" w:rsidRDefault="00662928" w:rsidP="00662928">
      <w:pPr>
        <w:pStyle w:val="CommentText"/>
        <w:jc w:val="both"/>
        <w:rPr>
          <w:rFonts w:ascii="Arial" w:hAnsi="Arial" w:cs="Arial"/>
          <w:sz w:val="22"/>
          <w:szCs w:val="22"/>
        </w:rPr>
      </w:pPr>
      <w:r w:rsidRPr="00662928">
        <w:rPr>
          <w:rFonts w:ascii="Arial" w:hAnsi="Arial" w:cs="Arial"/>
          <w:sz w:val="22"/>
          <w:szCs w:val="22"/>
        </w:rPr>
        <w:t xml:space="preserve">Mr. Maxwell Amoako, Cancer Prevention &amp; Control Bureau Chief, </w:t>
      </w:r>
      <w:r w:rsidR="00A97420">
        <w:rPr>
          <w:rFonts w:ascii="Arial" w:hAnsi="Arial" w:cs="Arial"/>
          <w:sz w:val="22"/>
          <w:szCs w:val="22"/>
        </w:rPr>
        <w:t xml:space="preserve">provided an </w:t>
      </w:r>
      <w:r w:rsidRPr="00662928">
        <w:rPr>
          <w:rFonts w:ascii="Arial" w:hAnsi="Arial" w:cs="Arial"/>
          <w:sz w:val="22"/>
          <w:szCs w:val="22"/>
        </w:rPr>
        <w:t xml:space="preserve">updated </w:t>
      </w:r>
      <w:r w:rsidR="00A97420">
        <w:rPr>
          <w:rFonts w:ascii="Arial" w:hAnsi="Arial" w:cs="Arial"/>
          <w:sz w:val="22"/>
          <w:szCs w:val="22"/>
        </w:rPr>
        <w:t xml:space="preserve">on </w:t>
      </w:r>
      <w:r w:rsidRPr="00662928">
        <w:rPr>
          <w:rFonts w:ascii="Arial" w:hAnsi="Arial" w:cs="Arial"/>
          <w:sz w:val="22"/>
          <w:szCs w:val="22"/>
        </w:rPr>
        <w:t>the CD DEP/Screening For Life Data Conversion.</w:t>
      </w:r>
      <w:r w:rsidR="00A97420">
        <w:rPr>
          <w:rFonts w:ascii="Arial" w:hAnsi="Arial" w:cs="Arial"/>
          <w:sz w:val="22"/>
          <w:szCs w:val="22"/>
        </w:rPr>
        <w:t xml:space="preserve"> </w:t>
      </w:r>
      <w:r w:rsidRPr="00662928">
        <w:rPr>
          <w:rFonts w:ascii="Arial" w:hAnsi="Arial" w:cs="Arial"/>
          <w:sz w:val="22"/>
          <w:szCs w:val="22"/>
        </w:rPr>
        <w:t xml:space="preserve"> The project was started to improve the Screening For Life database system to make the day-to-day operations more efficient and eliminate current manual processes.  Some billing adjustments were made to simplify data entry and automated claims entry for providers.  There is new direct billing with providers, and the process allows providers to enter their claims directly in the SFL website and eliminates the need to submit paper claims.  Mr. Amoako advised that in the future, WISEWOMAN will also be integrated into the data process.  This all aids in the data validation for compliance with Federal grants. </w:t>
      </w:r>
      <w:r w:rsidR="00A97420">
        <w:rPr>
          <w:rFonts w:ascii="Arial" w:hAnsi="Arial" w:cs="Arial"/>
          <w:sz w:val="22"/>
          <w:szCs w:val="22"/>
        </w:rPr>
        <w:t xml:space="preserve"> </w:t>
      </w:r>
      <w:r w:rsidRPr="00662928">
        <w:rPr>
          <w:rFonts w:ascii="Arial" w:hAnsi="Arial" w:cs="Arial"/>
          <w:sz w:val="22"/>
          <w:szCs w:val="22"/>
        </w:rPr>
        <w:t>Dr. Grubbs commented that decreasing the administrative burden on practices is a great move.  Chair Katy Connolly thanked Max and the team for all their work on this project.</w:t>
      </w:r>
    </w:p>
    <w:p w14:paraId="0F9633CB" w14:textId="464F6415" w:rsidR="00AD296E" w:rsidRDefault="00AD296E" w:rsidP="00AD296E">
      <w:pPr>
        <w:jc w:val="both"/>
        <w:rPr>
          <w:rFonts w:ascii="Arial" w:hAnsi="Arial" w:cs="Arial"/>
          <w:bCs/>
        </w:rPr>
      </w:pPr>
    </w:p>
    <w:p w14:paraId="6EBF4873" w14:textId="61879FD5" w:rsidR="00AD296E" w:rsidRDefault="00455CD0" w:rsidP="00AD296E">
      <w:pPr>
        <w:jc w:val="both"/>
        <w:rPr>
          <w:rFonts w:ascii="Arial" w:hAnsi="Arial" w:cs="Arial"/>
          <w:b/>
          <w:sz w:val="22"/>
          <w:szCs w:val="22"/>
          <w:u w:val="single"/>
        </w:rPr>
      </w:pPr>
      <w:r>
        <w:rPr>
          <w:rFonts w:ascii="Arial" w:hAnsi="Arial" w:cs="Arial"/>
          <w:b/>
          <w:sz w:val="22"/>
          <w:szCs w:val="22"/>
          <w:u w:val="single"/>
        </w:rPr>
        <w:lastRenderedPageBreak/>
        <w:t>School Survey Data Presentation</w:t>
      </w:r>
    </w:p>
    <w:p w14:paraId="71B02243" w14:textId="1CDC00D4" w:rsidR="00662928" w:rsidRPr="00662928" w:rsidRDefault="00662928" w:rsidP="00662928">
      <w:pPr>
        <w:pStyle w:val="CommentText"/>
        <w:jc w:val="both"/>
        <w:rPr>
          <w:rFonts w:ascii="Arial" w:hAnsi="Arial" w:cs="Arial"/>
          <w:sz w:val="22"/>
          <w:szCs w:val="22"/>
        </w:rPr>
      </w:pPr>
      <w:r w:rsidRPr="00662928">
        <w:rPr>
          <w:rFonts w:ascii="Arial" w:hAnsi="Arial" w:cs="Arial"/>
          <w:sz w:val="22"/>
          <w:szCs w:val="22"/>
        </w:rPr>
        <w:t xml:space="preserve">Rochelle Brittingham, Ph.D. from the University of Delaware, Center for Drug &amp; Health Studies, presented data on tobacco use, obesity, substance abuse, and other attitudes and behaviors from the Youth Risk Behavior Survey, Youth Tobacco Survey, and Delaware School Surveys that are administered in Delaware schools by the University of Delaware. </w:t>
      </w:r>
      <w:r w:rsidR="00F8741F">
        <w:rPr>
          <w:rFonts w:ascii="Arial" w:hAnsi="Arial" w:cs="Arial"/>
          <w:sz w:val="22"/>
          <w:szCs w:val="22"/>
        </w:rPr>
        <w:t xml:space="preserve"> </w:t>
      </w:r>
      <w:r w:rsidRPr="00662928">
        <w:rPr>
          <w:rFonts w:ascii="Arial" w:hAnsi="Arial" w:cs="Arial"/>
          <w:sz w:val="22"/>
          <w:szCs w:val="22"/>
        </w:rPr>
        <w:t>Funding for these surveys is provided through the Delaware Division of Public Health (DPH) by the Centers for Disease Control and Prevention for the Youth Tobacco Survey and High School Risk Behavior Survey.</w:t>
      </w:r>
      <w:r w:rsidR="00F8741F">
        <w:rPr>
          <w:rFonts w:ascii="Arial" w:hAnsi="Arial" w:cs="Arial"/>
          <w:sz w:val="22"/>
          <w:szCs w:val="22"/>
        </w:rPr>
        <w:t xml:space="preserve"> </w:t>
      </w:r>
      <w:r w:rsidRPr="00662928">
        <w:rPr>
          <w:rFonts w:ascii="Arial" w:hAnsi="Arial" w:cs="Arial"/>
          <w:sz w:val="22"/>
          <w:szCs w:val="22"/>
        </w:rPr>
        <w:t xml:space="preserve"> Funding for the Middle School Youth Risk Behavior Survey is provided through the Division of Prevention and Behavioral Health Services in the Department of Children, Youth, and Their Families through the Block Grant. </w:t>
      </w:r>
      <w:r>
        <w:rPr>
          <w:rFonts w:ascii="Arial" w:hAnsi="Arial" w:cs="Arial"/>
          <w:sz w:val="22"/>
          <w:szCs w:val="22"/>
        </w:rPr>
        <w:t xml:space="preserve"> </w:t>
      </w:r>
      <w:r w:rsidRPr="00662928">
        <w:rPr>
          <w:rFonts w:ascii="Arial" w:hAnsi="Arial" w:cs="Arial"/>
          <w:sz w:val="22"/>
          <w:szCs w:val="22"/>
        </w:rPr>
        <w:t xml:space="preserve">Delaware Division of Substance Abuse and Mental Health, through the Substance Abuse Prevention and Treatment Block Grant, provides the funding for the Delaware Schools Survey. </w:t>
      </w:r>
      <w:r>
        <w:rPr>
          <w:rFonts w:ascii="Arial" w:hAnsi="Arial" w:cs="Arial"/>
          <w:sz w:val="22"/>
          <w:szCs w:val="22"/>
        </w:rPr>
        <w:t xml:space="preserve"> </w:t>
      </w:r>
      <w:r w:rsidRPr="00662928">
        <w:rPr>
          <w:rFonts w:ascii="Arial" w:hAnsi="Arial" w:cs="Arial"/>
          <w:sz w:val="22"/>
          <w:szCs w:val="22"/>
        </w:rPr>
        <w:t>Survey results are significant data sources for tobacco use, vaping, other risk behaviors, sexual orientation info, and alcohol and drug use questions.</w:t>
      </w:r>
      <w:r>
        <w:rPr>
          <w:rFonts w:ascii="Arial" w:hAnsi="Arial" w:cs="Arial"/>
          <w:sz w:val="22"/>
          <w:szCs w:val="22"/>
        </w:rPr>
        <w:t xml:space="preserve"> </w:t>
      </w:r>
      <w:r w:rsidRPr="00662928">
        <w:rPr>
          <w:rFonts w:ascii="Arial" w:hAnsi="Arial" w:cs="Arial"/>
          <w:sz w:val="22"/>
          <w:szCs w:val="22"/>
        </w:rPr>
        <w:t xml:space="preserve"> An example of survey results is that vaping has been the most popular tobacco product for tobacco use in the past 30 days among 2022 Delaware Middle School Grade Youth and High School Grade Youth. </w:t>
      </w:r>
      <w:r w:rsidR="00A97420">
        <w:rPr>
          <w:rFonts w:ascii="Arial" w:hAnsi="Arial" w:cs="Arial"/>
          <w:sz w:val="22"/>
          <w:szCs w:val="22"/>
        </w:rPr>
        <w:t xml:space="preserve"> </w:t>
      </w:r>
      <w:r w:rsidRPr="00662928">
        <w:rPr>
          <w:rFonts w:ascii="Arial" w:hAnsi="Arial" w:cs="Arial"/>
          <w:sz w:val="22"/>
          <w:szCs w:val="22"/>
        </w:rPr>
        <w:t>Other answers indicate that fewer high schoolers report that it is easy to get tobacco in 2018 than in 2014.</w:t>
      </w:r>
      <w:r w:rsidR="00A97420">
        <w:rPr>
          <w:rFonts w:ascii="Arial" w:hAnsi="Arial" w:cs="Arial"/>
          <w:sz w:val="22"/>
          <w:szCs w:val="22"/>
        </w:rPr>
        <w:t xml:space="preserve"> </w:t>
      </w:r>
      <w:r w:rsidRPr="00662928">
        <w:rPr>
          <w:rFonts w:ascii="Arial" w:hAnsi="Arial" w:cs="Arial"/>
          <w:sz w:val="22"/>
          <w:szCs w:val="22"/>
        </w:rPr>
        <w:t xml:space="preserve"> High schoolers who vape regularly most often vape either at home or at their friends’ houses.</w:t>
      </w:r>
      <w:r w:rsidR="00A97420">
        <w:rPr>
          <w:rFonts w:ascii="Arial" w:hAnsi="Arial" w:cs="Arial"/>
          <w:sz w:val="22"/>
          <w:szCs w:val="22"/>
        </w:rPr>
        <w:t xml:space="preserve"> </w:t>
      </w:r>
      <w:r w:rsidRPr="00662928">
        <w:rPr>
          <w:rFonts w:ascii="Arial" w:hAnsi="Arial" w:cs="Arial"/>
          <w:sz w:val="22"/>
          <w:szCs w:val="22"/>
        </w:rPr>
        <w:t xml:space="preserve"> A critical point Dr. Brittingham emphasized is that comprehensive support for survey participation is needed to continue providing data about students in Delaware.</w:t>
      </w:r>
      <w:r w:rsidR="00A97420">
        <w:rPr>
          <w:rFonts w:ascii="Arial" w:hAnsi="Arial" w:cs="Arial"/>
          <w:sz w:val="22"/>
          <w:szCs w:val="22"/>
        </w:rPr>
        <w:t xml:space="preserve">  </w:t>
      </w:r>
      <w:r w:rsidRPr="00662928">
        <w:rPr>
          <w:rFonts w:ascii="Arial" w:hAnsi="Arial" w:cs="Arial"/>
          <w:sz w:val="22"/>
          <w:szCs w:val="22"/>
        </w:rPr>
        <w:t>This data is necessary to evaluate programs, aids in grant applications, and helps us to understand emerging issues.</w:t>
      </w:r>
    </w:p>
    <w:p w14:paraId="355FB71D" w14:textId="6A53F4B9" w:rsidR="00B915C5" w:rsidRPr="00B915C5" w:rsidRDefault="00B915C5" w:rsidP="00F8741F">
      <w:pPr>
        <w:pStyle w:val="NormalWeb"/>
        <w:kinsoku w:val="0"/>
        <w:overflowPunct w:val="0"/>
        <w:spacing w:before="0" w:beforeAutospacing="0" w:after="0" w:afterAutospacing="0"/>
        <w:jc w:val="both"/>
        <w:textAlignment w:val="baseline"/>
        <w:rPr>
          <w:rFonts w:ascii="Arial" w:hAnsi="Arial" w:cs="Arial"/>
          <w:bCs/>
          <w:sz w:val="22"/>
          <w:szCs w:val="22"/>
        </w:rPr>
      </w:pPr>
    </w:p>
    <w:p w14:paraId="0464474D" w14:textId="2804DA86" w:rsidR="00EA796E" w:rsidRDefault="00EA796E" w:rsidP="003B5337">
      <w:pPr>
        <w:pStyle w:val="NormalWeb"/>
        <w:kinsoku w:val="0"/>
        <w:overflowPunct w:val="0"/>
        <w:spacing w:before="101" w:beforeAutospacing="0" w:after="0" w:afterAutospacing="0"/>
        <w:jc w:val="both"/>
        <w:textAlignment w:val="baseline"/>
        <w:rPr>
          <w:rFonts w:ascii="Arial" w:hAnsi="Arial" w:cs="Arial"/>
          <w:b/>
          <w:sz w:val="22"/>
          <w:szCs w:val="22"/>
          <w:u w:val="single"/>
        </w:rPr>
      </w:pPr>
      <w:r>
        <w:rPr>
          <w:rFonts w:ascii="Arial" w:hAnsi="Arial" w:cs="Arial"/>
          <w:b/>
          <w:sz w:val="22"/>
          <w:szCs w:val="22"/>
          <w:u w:val="single"/>
        </w:rPr>
        <w:t>AB&amp;C – LBGTQ Focus Group Planning &amp; Updates on Current Campaigns</w:t>
      </w:r>
    </w:p>
    <w:p w14:paraId="28B0ACA0" w14:textId="3B3EBB1F" w:rsidR="00A97420" w:rsidRDefault="00A97420" w:rsidP="00A97420">
      <w:pPr>
        <w:pStyle w:val="CommentText"/>
        <w:jc w:val="both"/>
        <w:rPr>
          <w:rFonts w:ascii="Arial" w:hAnsi="Arial" w:cs="Arial"/>
          <w:sz w:val="22"/>
          <w:szCs w:val="22"/>
        </w:rPr>
      </w:pPr>
      <w:r w:rsidRPr="00A97420">
        <w:rPr>
          <w:rFonts w:ascii="Arial" w:hAnsi="Arial" w:cs="Arial"/>
          <w:sz w:val="22"/>
          <w:szCs w:val="22"/>
        </w:rPr>
        <w:t xml:space="preserve">Ms. Alex Parkowski, AB&amp;C Marketing Director, provided an overview and update on campaigns and timing. </w:t>
      </w:r>
      <w:r>
        <w:rPr>
          <w:rFonts w:ascii="Arial" w:hAnsi="Arial" w:cs="Arial"/>
          <w:sz w:val="22"/>
          <w:szCs w:val="22"/>
        </w:rPr>
        <w:t xml:space="preserve"> </w:t>
      </w:r>
      <w:r w:rsidRPr="00A97420">
        <w:rPr>
          <w:rFonts w:ascii="Arial" w:hAnsi="Arial" w:cs="Arial"/>
          <w:sz w:val="22"/>
          <w:szCs w:val="22"/>
        </w:rPr>
        <w:t xml:space="preserve">The LGBTQ campaign – Living Proudly and Confidently – will roll out in February. Good feedback was obtained from focus groups on how to best reach the LGBTQ community via mass media and grassroots tactics. </w:t>
      </w:r>
      <w:r>
        <w:rPr>
          <w:rFonts w:ascii="Arial" w:hAnsi="Arial" w:cs="Arial"/>
          <w:sz w:val="22"/>
          <w:szCs w:val="22"/>
        </w:rPr>
        <w:t xml:space="preserve"> </w:t>
      </w:r>
      <w:r w:rsidRPr="00A97420">
        <w:rPr>
          <w:rFonts w:ascii="Arial" w:hAnsi="Arial" w:cs="Arial"/>
          <w:sz w:val="22"/>
          <w:szCs w:val="22"/>
        </w:rPr>
        <w:t>A new, fresh lung cancer screening mass media campaign has a provider education component.</w:t>
      </w:r>
      <w:r>
        <w:rPr>
          <w:rFonts w:ascii="Arial" w:hAnsi="Arial" w:cs="Arial"/>
          <w:sz w:val="22"/>
          <w:szCs w:val="22"/>
        </w:rPr>
        <w:t xml:space="preserve"> </w:t>
      </w:r>
      <w:r w:rsidRPr="00A97420">
        <w:rPr>
          <w:rFonts w:ascii="Arial" w:hAnsi="Arial" w:cs="Arial"/>
          <w:sz w:val="22"/>
          <w:szCs w:val="22"/>
        </w:rPr>
        <w:t xml:space="preserve"> During March and April, a CRC campaign using existing creative funds will be launched on digital and radio.</w:t>
      </w:r>
      <w:r>
        <w:rPr>
          <w:rFonts w:ascii="Arial" w:hAnsi="Arial" w:cs="Arial"/>
          <w:sz w:val="22"/>
          <w:szCs w:val="22"/>
        </w:rPr>
        <w:t xml:space="preserve"> </w:t>
      </w:r>
      <w:r w:rsidRPr="00A97420">
        <w:rPr>
          <w:rFonts w:ascii="Arial" w:hAnsi="Arial" w:cs="Arial"/>
          <w:sz w:val="22"/>
          <w:szCs w:val="22"/>
        </w:rPr>
        <w:t xml:space="preserve"> In addition, toolkits will be used in partner outreach. </w:t>
      </w:r>
      <w:r>
        <w:rPr>
          <w:rFonts w:ascii="Arial" w:hAnsi="Arial" w:cs="Arial"/>
          <w:sz w:val="22"/>
          <w:szCs w:val="22"/>
        </w:rPr>
        <w:t xml:space="preserve"> </w:t>
      </w:r>
      <w:r w:rsidRPr="00A97420">
        <w:rPr>
          <w:rFonts w:ascii="Arial" w:hAnsi="Arial" w:cs="Arial"/>
          <w:sz w:val="22"/>
          <w:szCs w:val="22"/>
        </w:rPr>
        <w:t xml:space="preserve">The breast cancer campaign used last year will be used again in specific areas with high breast cancer rates. </w:t>
      </w:r>
      <w:r>
        <w:rPr>
          <w:rFonts w:ascii="Arial" w:hAnsi="Arial" w:cs="Arial"/>
          <w:sz w:val="22"/>
          <w:szCs w:val="22"/>
        </w:rPr>
        <w:t xml:space="preserve"> </w:t>
      </w:r>
      <w:r w:rsidRPr="00A97420">
        <w:rPr>
          <w:rFonts w:ascii="Arial" w:hAnsi="Arial" w:cs="Arial"/>
          <w:sz w:val="22"/>
          <w:szCs w:val="22"/>
        </w:rPr>
        <w:t xml:space="preserve">The skin cancer campaign (with a CDC grant) will launch in May and continue thru the summer to provide early education on skin cancer. </w:t>
      </w:r>
      <w:r>
        <w:rPr>
          <w:rFonts w:ascii="Arial" w:hAnsi="Arial" w:cs="Arial"/>
          <w:sz w:val="22"/>
          <w:szCs w:val="22"/>
        </w:rPr>
        <w:t xml:space="preserve"> </w:t>
      </w:r>
      <w:r w:rsidRPr="00A97420">
        <w:rPr>
          <w:rFonts w:ascii="Arial" w:hAnsi="Arial" w:cs="Arial"/>
          <w:sz w:val="22"/>
          <w:szCs w:val="22"/>
        </w:rPr>
        <w:t>Some potential campaigns for 2024 include cervical cancer, HPV, and possible prostate cancer</w:t>
      </w:r>
      <w:r>
        <w:rPr>
          <w:rFonts w:ascii="Arial" w:hAnsi="Arial" w:cs="Arial"/>
          <w:sz w:val="22"/>
          <w:szCs w:val="22"/>
        </w:rPr>
        <w:t>.</w:t>
      </w:r>
    </w:p>
    <w:p w14:paraId="2460EADD" w14:textId="77777777" w:rsidR="00A97420" w:rsidRDefault="00A97420" w:rsidP="00F8741F">
      <w:pPr>
        <w:pStyle w:val="NormalWeb"/>
        <w:kinsoku w:val="0"/>
        <w:overflowPunct w:val="0"/>
        <w:spacing w:before="0" w:beforeAutospacing="0" w:after="0" w:afterAutospacing="0"/>
        <w:jc w:val="both"/>
        <w:textAlignment w:val="baseline"/>
        <w:rPr>
          <w:rFonts w:ascii="Arial" w:hAnsi="Arial" w:cs="Arial"/>
          <w:sz w:val="22"/>
          <w:szCs w:val="22"/>
        </w:rPr>
      </w:pPr>
    </w:p>
    <w:p w14:paraId="09BE2FE3" w14:textId="245EA14E" w:rsidR="00A97420" w:rsidRPr="00A97420" w:rsidRDefault="00A97420" w:rsidP="00A97420">
      <w:pPr>
        <w:pStyle w:val="CommentText"/>
        <w:jc w:val="both"/>
        <w:rPr>
          <w:rFonts w:ascii="Arial" w:hAnsi="Arial" w:cs="Arial"/>
          <w:sz w:val="22"/>
          <w:szCs w:val="22"/>
        </w:rPr>
      </w:pPr>
      <w:r w:rsidRPr="00A97420">
        <w:rPr>
          <w:rFonts w:ascii="Arial" w:hAnsi="Arial" w:cs="Arial"/>
          <w:sz w:val="22"/>
          <w:szCs w:val="22"/>
        </w:rPr>
        <w:t xml:space="preserve">The two most successful campaigns include birthday mailers from the Lt. Governor that occur at age 40 for breast cancer and 45 for colon cancer from the </w:t>
      </w:r>
      <w:r>
        <w:rPr>
          <w:rFonts w:ascii="Arial" w:hAnsi="Arial" w:cs="Arial"/>
          <w:sz w:val="22"/>
          <w:szCs w:val="22"/>
        </w:rPr>
        <w:t>S</w:t>
      </w:r>
      <w:r w:rsidRPr="00A97420">
        <w:rPr>
          <w:rFonts w:ascii="Arial" w:hAnsi="Arial" w:cs="Arial"/>
          <w:sz w:val="22"/>
          <w:szCs w:val="22"/>
        </w:rPr>
        <w:t xml:space="preserve">tate </w:t>
      </w:r>
      <w:r>
        <w:rPr>
          <w:rFonts w:ascii="Arial" w:hAnsi="Arial" w:cs="Arial"/>
          <w:sz w:val="22"/>
          <w:szCs w:val="22"/>
        </w:rPr>
        <w:t>B</w:t>
      </w:r>
      <w:r w:rsidRPr="00A97420">
        <w:rPr>
          <w:rFonts w:ascii="Arial" w:hAnsi="Arial" w:cs="Arial"/>
          <w:sz w:val="22"/>
          <w:szCs w:val="22"/>
        </w:rPr>
        <w:t xml:space="preserve">enefits </w:t>
      </w:r>
      <w:r>
        <w:rPr>
          <w:rFonts w:ascii="Arial" w:hAnsi="Arial" w:cs="Arial"/>
          <w:sz w:val="22"/>
          <w:szCs w:val="22"/>
        </w:rPr>
        <w:t>O</w:t>
      </w:r>
      <w:r w:rsidRPr="00A97420">
        <w:rPr>
          <w:rFonts w:ascii="Arial" w:hAnsi="Arial" w:cs="Arial"/>
          <w:sz w:val="22"/>
          <w:szCs w:val="22"/>
        </w:rPr>
        <w:t xml:space="preserve">ffice.  Other tactics include patient point advertising in providers’ offices, provider office campaigns providing info pads and monitors, and </w:t>
      </w:r>
      <w:r>
        <w:rPr>
          <w:rFonts w:ascii="Arial" w:hAnsi="Arial" w:cs="Arial"/>
          <w:sz w:val="22"/>
          <w:szCs w:val="22"/>
        </w:rPr>
        <w:t>Department of Motor Vehicle (</w:t>
      </w:r>
      <w:r w:rsidRPr="00A97420">
        <w:rPr>
          <w:rFonts w:ascii="Arial" w:hAnsi="Arial" w:cs="Arial"/>
          <w:sz w:val="22"/>
          <w:szCs w:val="22"/>
        </w:rPr>
        <w:t>DMV</w:t>
      </w:r>
      <w:r>
        <w:rPr>
          <w:rFonts w:ascii="Arial" w:hAnsi="Arial" w:cs="Arial"/>
          <w:sz w:val="22"/>
          <w:szCs w:val="22"/>
        </w:rPr>
        <w:t>)</w:t>
      </w:r>
      <w:r w:rsidRPr="00A97420">
        <w:rPr>
          <w:rFonts w:ascii="Arial" w:hAnsi="Arial" w:cs="Arial"/>
          <w:sz w:val="22"/>
          <w:szCs w:val="22"/>
        </w:rPr>
        <w:t xml:space="preserve"> screen advertising. </w:t>
      </w:r>
      <w:r>
        <w:rPr>
          <w:rFonts w:ascii="Arial" w:hAnsi="Arial" w:cs="Arial"/>
          <w:sz w:val="22"/>
          <w:szCs w:val="22"/>
        </w:rPr>
        <w:t xml:space="preserve"> </w:t>
      </w:r>
      <w:r w:rsidRPr="00A97420">
        <w:rPr>
          <w:rFonts w:ascii="Arial" w:hAnsi="Arial" w:cs="Arial"/>
          <w:sz w:val="22"/>
          <w:szCs w:val="22"/>
        </w:rPr>
        <w:t xml:space="preserve">Ms. Parkowski concluded by saying there is a lot of work in progress in communication efforts for cancer screening. </w:t>
      </w:r>
      <w:r>
        <w:rPr>
          <w:rFonts w:ascii="Arial" w:hAnsi="Arial" w:cs="Arial"/>
          <w:sz w:val="22"/>
          <w:szCs w:val="22"/>
        </w:rPr>
        <w:t xml:space="preserve"> </w:t>
      </w:r>
      <w:r w:rsidRPr="00A97420">
        <w:rPr>
          <w:rFonts w:ascii="Arial" w:hAnsi="Arial" w:cs="Arial"/>
          <w:sz w:val="22"/>
          <w:szCs w:val="22"/>
        </w:rPr>
        <w:t>Dr. Petrelli requested a copy of the slide of the campaign schedule, and Ms. Parkowski advised that she would send it right after the meeting.</w:t>
      </w:r>
    </w:p>
    <w:p w14:paraId="5E41ABBB" w14:textId="77777777" w:rsidR="00A97420" w:rsidRDefault="00A97420" w:rsidP="00F8741F">
      <w:pPr>
        <w:pStyle w:val="NormalWeb"/>
        <w:kinsoku w:val="0"/>
        <w:overflowPunct w:val="0"/>
        <w:spacing w:before="0" w:beforeAutospacing="0" w:after="0" w:afterAutospacing="0"/>
        <w:jc w:val="both"/>
        <w:textAlignment w:val="baseline"/>
        <w:rPr>
          <w:rFonts w:ascii="Arial" w:hAnsi="Arial" w:cs="Arial"/>
          <w:b/>
          <w:sz w:val="22"/>
          <w:szCs w:val="22"/>
          <w:u w:val="single"/>
        </w:rPr>
      </w:pPr>
    </w:p>
    <w:p w14:paraId="5E133C34" w14:textId="200AED63" w:rsidR="0082446A" w:rsidRDefault="00E16872" w:rsidP="003B5337">
      <w:pPr>
        <w:pStyle w:val="NormalWeb"/>
        <w:kinsoku w:val="0"/>
        <w:overflowPunct w:val="0"/>
        <w:spacing w:before="101" w:beforeAutospacing="0" w:after="0" w:afterAutospacing="0"/>
        <w:jc w:val="both"/>
        <w:textAlignment w:val="baseline"/>
        <w:rPr>
          <w:rFonts w:ascii="Arial" w:hAnsi="Arial" w:cs="Arial"/>
          <w:b/>
          <w:sz w:val="22"/>
          <w:szCs w:val="22"/>
          <w:u w:val="single"/>
        </w:rPr>
      </w:pPr>
      <w:r w:rsidRPr="002B296C">
        <w:rPr>
          <w:rFonts w:ascii="Arial" w:hAnsi="Arial" w:cs="Arial"/>
          <w:b/>
          <w:sz w:val="22"/>
          <w:szCs w:val="22"/>
          <w:u w:val="single"/>
        </w:rPr>
        <w:t>S</w:t>
      </w:r>
      <w:r w:rsidR="001835DC" w:rsidRPr="002B296C">
        <w:rPr>
          <w:rFonts w:ascii="Arial" w:hAnsi="Arial" w:cs="Arial"/>
          <w:b/>
          <w:sz w:val="22"/>
          <w:szCs w:val="22"/>
          <w:u w:val="single"/>
        </w:rPr>
        <w:t>haring Time</w:t>
      </w:r>
    </w:p>
    <w:p w14:paraId="1DB4CF0B" w14:textId="7D92CB2E" w:rsidR="00A97420" w:rsidRPr="00A97420" w:rsidRDefault="00A97420" w:rsidP="00F8741F">
      <w:pPr>
        <w:pStyle w:val="CommentText"/>
        <w:jc w:val="both"/>
        <w:rPr>
          <w:rFonts w:ascii="Arial" w:hAnsi="Arial" w:cs="Arial"/>
          <w:sz w:val="22"/>
          <w:szCs w:val="22"/>
        </w:rPr>
      </w:pPr>
      <w:r w:rsidRPr="00A97420">
        <w:rPr>
          <w:rFonts w:ascii="Arial" w:hAnsi="Arial" w:cs="Arial"/>
          <w:sz w:val="22"/>
          <w:szCs w:val="22"/>
        </w:rPr>
        <w:t xml:space="preserve">Chair Katy Connolly advised that the date in April for the in-person DCC meetings had to be changed from April 17 to April 3, and she cannot be present. </w:t>
      </w:r>
      <w:r w:rsidR="00F8741F">
        <w:rPr>
          <w:rFonts w:ascii="Arial" w:hAnsi="Arial" w:cs="Arial"/>
          <w:sz w:val="22"/>
          <w:szCs w:val="22"/>
        </w:rPr>
        <w:t xml:space="preserve"> </w:t>
      </w:r>
      <w:r w:rsidRPr="00A97420">
        <w:rPr>
          <w:rFonts w:ascii="Arial" w:hAnsi="Arial" w:cs="Arial"/>
          <w:sz w:val="22"/>
          <w:szCs w:val="22"/>
        </w:rPr>
        <w:t>Vice Chair Dr. Spellman will conduct the AC meeting.</w:t>
      </w:r>
      <w:r w:rsidR="00F8741F">
        <w:rPr>
          <w:rFonts w:ascii="Arial" w:hAnsi="Arial" w:cs="Arial"/>
          <w:sz w:val="22"/>
          <w:szCs w:val="22"/>
        </w:rPr>
        <w:t xml:space="preserve"> </w:t>
      </w:r>
      <w:r w:rsidRPr="00A97420">
        <w:rPr>
          <w:rFonts w:ascii="Arial" w:hAnsi="Arial" w:cs="Arial"/>
          <w:sz w:val="22"/>
          <w:szCs w:val="22"/>
        </w:rPr>
        <w:t xml:space="preserve"> It was decided that the preference is for members to attend in person however, the meeting will be offered as a hybrid for maximum participation.</w:t>
      </w:r>
    </w:p>
    <w:p w14:paraId="0DA073D7" w14:textId="77777777" w:rsidR="00EA796E" w:rsidRDefault="00EA796E" w:rsidP="003B5337">
      <w:pPr>
        <w:contextualSpacing/>
        <w:jc w:val="both"/>
        <w:rPr>
          <w:rFonts w:ascii="Arial" w:hAnsi="Arial" w:cs="Arial"/>
          <w:bCs/>
          <w:sz w:val="22"/>
          <w:szCs w:val="22"/>
        </w:rPr>
      </w:pPr>
    </w:p>
    <w:p w14:paraId="3BB7CF71" w14:textId="01CDC2C1" w:rsidR="007C11CE" w:rsidRPr="002B296C" w:rsidRDefault="007C11CE" w:rsidP="003B5337">
      <w:pPr>
        <w:contextualSpacing/>
        <w:jc w:val="both"/>
        <w:rPr>
          <w:rFonts w:ascii="Arial" w:hAnsi="Arial" w:cs="Arial"/>
          <w:sz w:val="22"/>
          <w:szCs w:val="22"/>
        </w:rPr>
      </w:pPr>
      <w:r w:rsidRPr="002B296C">
        <w:rPr>
          <w:rFonts w:ascii="Arial" w:hAnsi="Arial" w:cs="Arial"/>
          <w:b/>
          <w:sz w:val="22"/>
          <w:szCs w:val="22"/>
          <w:u w:val="single"/>
        </w:rPr>
        <w:t>Public Comment</w:t>
      </w:r>
    </w:p>
    <w:p w14:paraId="420F6436" w14:textId="75AA2F03" w:rsidR="00635F65" w:rsidRDefault="00EA796E" w:rsidP="003B5337">
      <w:pPr>
        <w:contextualSpacing/>
        <w:jc w:val="both"/>
        <w:rPr>
          <w:rFonts w:ascii="Arial" w:hAnsi="Arial" w:cs="Arial"/>
          <w:sz w:val="22"/>
          <w:szCs w:val="22"/>
        </w:rPr>
      </w:pPr>
      <w:r>
        <w:rPr>
          <w:rFonts w:ascii="Arial" w:hAnsi="Arial" w:cs="Arial"/>
          <w:sz w:val="22"/>
          <w:szCs w:val="22"/>
        </w:rPr>
        <w:t>There was no public comment.</w:t>
      </w:r>
    </w:p>
    <w:p w14:paraId="1CDA82B3" w14:textId="77777777" w:rsidR="00EA796E" w:rsidRPr="002B296C" w:rsidRDefault="00EA796E" w:rsidP="003B5337">
      <w:pPr>
        <w:contextualSpacing/>
        <w:jc w:val="both"/>
        <w:rPr>
          <w:rFonts w:ascii="Arial" w:hAnsi="Arial" w:cs="Arial"/>
          <w:sz w:val="22"/>
          <w:szCs w:val="22"/>
        </w:rPr>
      </w:pPr>
    </w:p>
    <w:p w14:paraId="706CEB88" w14:textId="77777777" w:rsidR="009C5C68" w:rsidRPr="002B296C" w:rsidRDefault="009C5C68" w:rsidP="003B5337">
      <w:pPr>
        <w:contextualSpacing/>
        <w:jc w:val="both"/>
        <w:rPr>
          <w:rFonts w:ascii="Arial" w:hAnsi="Arial" w:cs="Arial"/>
          <w:b/>
          <w:sz w:val="22"/>
          <w:szCs w:val="22"/>
          <w:u w:val="single"/>
        </w:rPr>
      </w:pPr>
      <w:r w:rsidRPr="002B296C">
        <w:rPr>
          <w:rFonts w:ascii="Arial" w:hAnsi="Arial" w:cs="Arial"/>
          <w:b/>
          <w:sz w:val="22"/>
          <w:szCs w:val="22"/>
          <w:u w:val="single"/>
        </w:rPr>
        <w:lastRenderedPageBreak/>
        <w:t>Adjournment</w:t>
      </w:r>
    </w:p>
    <w:p w14:paraId="37CF8538" w14:textId="4380ACDB" w:rsidR="009E27AA" w:rsidRDefault="00A72AA0" w:rsidP="003B5337">
      <w:pPr>
        <w:contextualSpacing/>
        <w:jc w:val="both"/>
        <w:rPr>
          <w:rFonts w:ascii="Arial" w:hAnsi="Arial" w:cs="Arial"/>
          <w:sz w:val="22"/>
          <w:szCs w:val="22"/>
        </w:rPr>
      </w:pPr>
      <w:r>
        <w:rPr>
          <w:rFonts w:ascii="Arial" w:hAnsi="Arial" w:cs="Arial"/>
          <w:sz w:val="22"/>
          <w:szCs w:val="22"/>
        </w:rPr>
        <w:t xml:space="preserve">Chair, Katy Connolly </w:t>
      </w:r>
      <w:r w:rsidR="00635F65">
        <w:rPr>
          <w:rFonts w:ascii="Arial" w:hAnsi="Arial" w:cs="Arial"/>
          <w:sz w:val="22"/>
          <w:szCs w:val="22"/>
        </w:rPr>
        <w:t xml:space="preserve">thanked all for participating and </w:t>
      </w:r>
      <w:r w:rsidR="002B296C">
        <w:rPr>
          <w:rFonts w:ascii="Arial" w:hAnsi="Arial" w:cs="Arial"/>
          <w:sz w:val="22"/>
          <w:szCs w:val="22"/>
        </w:rPr>
        <w:t>adjourned the AC meeting at</w:t>
      </w:r>
      <w:r w:rsidR="00EA796E">
        <w:rPr>
          <w:rFonts w:ascii="Arial" w:hAnsi="Arial" w:cs="Arial"/>
          <w:sz w:val="22"/>
          <w:szCs w:val="22"/>
        </w:rPr>
        <w:t xml:space="preserve"> 9:47 am.</w:t>
      </w:r>
    </w:p>
    <w:p w14:paraId="1BF8D412" w14:textId="77777777" w:rsidR="002B296C" w:rsidRPr="002B296C" w:rsidRDefault="002B296C" w:rsidP="003B5337">
      <w:pPr>
        <w:contextualSpacing/>
        <w:jc w:val="both"/>
        <w:rPr>
          <w:rFonts w:ascii="Arial" w:hAnsi="Arial" w:cs="Arial"/>
          <w:sz w:val="22"/>
          <w:szCs w:val="22"/>
        </w:rPr>
      </w:pPr>
    </w:p>
    <w:p w14:paraId="37ED9C8B" w14:textId="067DAF36" w:rsidR="008F4FF0" w:rsidRPr="002B296C" w:rsidRDefault="005D51BC" w:rsidP="00D327E2">
      <w:pPr>
        <w:contextualSpacing/>
        <w:jc w:val="both"/>
        <w:rPr>
          <w:rFonts w:ascii="Arial" w:hAnsi="Arial" w:cs="Arial"/>
          <w:b/>
          <w:sz w:val="22"/>
          <w:szCs w:val="22"/>
          <w:u w:val="single"/>
        </w:rPr>
      </w:pPr>
      <w:r w:rsidRPr="002B296C">
        <w:rPr>
          <w:rFonts w:ascii="Arial" w:hAnsi="Arial" w:cs="Arial"/>
          <w:b/>
          <w:sz w:val="22"/>
          <w:szCs w:val="22"/>
          <w:u w:val="single"/>
        </w:rPr>
        <w:t>Attachments</w:t>
      </w:r>
      <w:r w:rsidR="00FC1BAC" w:rsidRPr="002B296C">
        <w:rPr>
          <w:rFonts w:ascii="Arial" w:hAnsi="Arial" w:cs="Arial"/>
          <w:b/>
          <w:sz w:val="22"/>
          <w:szCs w:val="22"/>
          <w:u w:val="single"/>
        </w:rPr>
        <w:t xml:space="preserve"> </w:t>
      </w:r>
    </w:p>
    <w:p w14:paraId="514593B5" w14:textId="0DD94D8B" w:rsidR="00CF726C" w:rsidRDefault="00CF726C" w:rsidP="00D327E2">
      <w:pPr>
        <w:contextualSpacing/>
        <w:jc w:val="both"/>
        <w:rPr>
          <w:rFonts w:ascii="Arial" w:hAnsi="Arial" w:cs="Arial"/>
          <w:b/>
          <w:sz w:val="22"/>
          <w:szCs w:val="22"/>
          <w:u w:val="single"/>
        </w:rPr>
      </w:pPr>
    </w:p>
    <w:p w14:paraId="6480859E" w14:textId="32F8FE2A" w:rsidR="00937BFD" w:rsidRPr="002B296C" w:rsidRDefault="00937BFD" w:rsidP="00D327E2">
      <w:pPr>
        <w:contextualSpacing/>
        <w:jc w:val="both"/>
        <w:rPr>
          <w:rFonts w:ascii="Arial" w:hAnsi="Arial" w:cs="Arial"/>
          <w:b/>
          <w:sz w:val="22"/>
          <w:szCs w:val="22"/>
          <w:u w:val="single"/>
        </w:rPr>
      </w:pPr>
      <w:r>
        <w:t xml:space="preserve">        </w:t>
      </w:r>
      <w:r w:rsidR="00277FEC">
        <w:object w:dxaOrig="1540" w:dyaOrig="997" w14:anchorId="16517F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10" o:title=""/>
          </v:shape>
          <o:OLEObject Type="Embed" ProgID="PowerPoint.Show.12" ShapeID="_x0000_i1025" DrawAspect="Icon" ObjectID="_1742279215" r:id="rId11"/>
        </w:object>
      </w:r>
      <w:r>
        <w:t xml:space="preserve">  </w:t>
      </w:r>
      <w:r w:rsidR="00243032">
        <w:t xml:space="preserve">    </w:t>
      </w:r>
      <w:r w:rsidR="003B0D9A">
        <w:t xml:space="preserve">     </w:t>
      </w:r>
      <w:r w:rsidR="002839DA">
        <w:t xml:space="preserve">   </w:t>
      </w:r>
      <w:r w:rsidR="00690C3C">
        <w:object w:dxaOrig="1520" w:dyaOrig="987" w14:anchorId="16A8EF83">
          <v:shape id="_x0000_i1026" type="#_x0000_t75" style="width:76.2pt;height:49.2pt" o:ole="">
            <v:imagedata r:id="rId12" o:title=""/>
          </v:shape>
          <o:OLEObject Type="Embed" ProgID="Excel.Sheet.12" ShapeID="_x0000_i1026" DrawAspect="Icon" ObjectID="_1742279216" r:id="rId13"/>
        </w:object>
      </w:r>
      <w:r w:rsidR="00EA796E">
        <w:t xml:space="preserve">    </w:t>
      </w:r>
      <w:r w:rsidR="00821F50">
        <w:t xml:space="preserve">   </w:t>
      </w:r>
      <w:r w:rsidR="00EA796E">
        <w:t xml:space="preserve"> </w:t>
      </w:r>
      <w:r w:rsidR="00EA796E">
        <w:object w:dxaOrig="1520" w:dyaOrig="987" w14:anchorId="2F5C9C6B">
          <v:shape id="_x0000_i1027" type="#_x0000_t75" style="width:76.2pt;height:49.2pt" o:ole="">
            <v:imagedata r:id="rId14" o:title=""/>
          </v:shape>
          <o:OLEObject Type="Embed" ProgID="PowerPoint.Show.12" ShapeID="_x0000_i1027" DrawAspect="Icon" ObjectID="_1742279217" r:id="rId15"/>
        </w:object>
      </w:r>
    </w:p>
    <w:p w14:paraId="760D31E3" w14:textId="77777777" w:rsidR="002B296C" w:rsidRDefault="002B296C" w:rsidP="00D327E2">
      <w:pPr>
        <w:contextualSpacing/>
        <w:jc w:val="both"/>
        <w:rPr>
          <w:rFonts w:ascii="Arial" w:hAnsi="Arial" w:cs="Arial"/>
          <w:sz w:val="24"/>
          <w:szCs w:val="24"/>
        </w:rPr>
      </w:pPr>
    </w:p>
    <w:p w14:paraId="31161935" w14:textId="42D4BAC0" w:rsidR="00B578D9" w:rsidRPr="002B296C" w:rsidRDefault="008B0A9F" w:rsidP="00D327E2">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w:t>
      </w:r>
      <w:r w:rsidR="00EC25B3" w:rsidRPr="00877048">
        <w:rPr>
          <w:rFonts w:ascii="Arial" w:hAnsi="Arial" w:cs="Arial"/>
          <w:color w:val="000000"/>
          <w:sz w:val="24"/>
          <w:szCs w:val="24"/>
        </w:rPr>
        <w:t>healthydelaware.</w:t>
      </w:r>
      <w:r w:rsidRPr="00877048">
        <w:rPr>
          <w:rFonts w:ascii="Arial" w:hAnsi="Arial" w:cs="Arial"/>
          <w:color w:val="000000"/>
          <w:sz w:val="24"/>
          <w:szCs w:val="24"/>
        </w:rPr>
        <w:t xml:space="preserve">org) or by contacting </w:t>
      </w:r>
      <w:r w:rsidR="00CC5B80" w:rsidRPr="00877048">
        <w:rPr>
          <w:rFonts w:ascii="Arial" w:hAnsi="Arial" w:cs="Arial"/>
          <w:color w:val="000000"/>
          <w:sz w:val="24"/>
          <w:szCs w:val="24"/>
        </w:rPr>
        <w:t xml:space="preserve">Rosemary Doughten </w:t>
      </w:r>
      <w:r w:rsidRPr="00877048">
        <w:rPr>
          <w:rFonts w:ascii="Arial" w:hAnsi="Arial" w:cs="Arial"/>
          <w:color w:val="000000"/>
          <w:sz w:val="24"/>
          <w:szCs w:val="24"/>
        </w:rPr>
        <w:t>(</w:t>
      </w:r>
      <w:r w:rsidR="00CC5B80" w:rsidRPr="00877048">
        <w:rPr>
          <w:rFonts w:ascii="Arial" w:hAnsi="Arial" w:cs="Arial"/>
          <w:color w:val="000000"/>
          <w:sz w:val="24"/>
          <w:szCs w:val="24"/>
        </w:rPr>
        <w:t>Rosemary.Doughten</w:t>
      </w:r>
      <w:r w:rsidR="00BB6813" w:rsidRPr="00877048">
        <w:rPr>
          <w:rFonts w:ascii="Arial" w:hAnsi="Arial" w:cs="Arial"/>
          <w:color w:val="000000"/>
          <w:sz w:val="24"/>
          <w:szCs w:val="24"/>
        </w:rPr>
        <w:t>@delaware.gov or 302-744-10</w:t>
      </w:r>
      <w:r w:rsidR="00CC5B80" w:rsidRPr="00877048">
        <w:rPr>
          <w:rFonts w:ascii="Arial" w:hAnsi="Arial" w:cs="Arial"/>
          <w:color w:val="000000"/>
          <w:sz w:val="24"/>
          <w:szCs w:val="24"/>
        </w:rPr>
        <w:t>00</w:t>
      </w:r>
      <w:r w:rsidRPr="00877048">
        <w:rPr>
          <w:rFonts w:ascii="Arial" w:hAnsi="Arial" w:cs="Arial"/>
          <w:color w:val="000000"/>
          <w:sz w:val="24"/>
          <w:szCs w:val="24"/>
        </w:rPr>
        <w:t>).</w:t>
      </w:r>
    </w:p>
    <w:p w14:paraId="6E6F5BAC" w14:textId="77777777" w:rsidR="0071451E" w:rsidRPr="008B2380" w:rsidRDefault="0071451E" w:rsidP="00D327E2">
      <w:pPr>
        <w:contextualSpacing/>
        <w:jc w:val="both"/>
        <w:rPr>
          <w:rFonts w:ascii="Arial" w:hAnsi="Arial" w:cs="Arial"/>
          <w:color w:val="000000"/>
          <w:sz w:val="22"/>
          <w:szCs w:val="22"/>
        </w:rPr>
      </w:pPr>
    </w:p>
    <w:p w14:paraId="37D1D0CF" w14:textId="77777777" w:rsidR="00BE60DA" w:rsidRPr="008B2380" w:rsidRDefault="00BE60DA" w:rsidP="00D327E2">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414EA3F3">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8B2380"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66C06433" w:rsidR="00065AB7" w:rsidRPr="008B2380" w:rsidRDefault="00065AB7" w:rsidP="008F3524">
            <w:pPr>
              <w:tabs>
                <w:tab w:val="left" w:pos="1608"/>
              </w:tabs>
              <w:rPr>
                <w:rFonts w:ascii="Arial" w:hAnsi="Arial" w:cs="Arial"/>
                <w:b/>
                <w:sz w:val="22"/>
                <w:szCs w:val="22"/>
              </w:rPr>
            </w:pPr>
            <w:r w:rsidRPr="008B2380">
              <w:rPr>
                <w:rFonts w:ascii="Arial" w:hAnsi="Arial" w:cs="Arial"/>
                <w:b/>
                <w:sz w:val="22"/>
                <w:szCs w:val="22"/>
              </w:rPr>
              <w:t>Next Meeting:</w:t>
            </w:r>
          </w:p>
          <w:p w14:paraId="0C58F3CD" w14:textId="4B8DC90D" w:rsidR="00821F50" w:rsidRDefault="00B465B0" w:rsidP="00926E21">
            <w:pPr>
              <w:rPr>
                <w:rFonts w:ascii="Arial" w:hAnsi="Arial" w:cs="Arial"/>
                <w:b/>
                <w:sz w:val="22"/>
                <w:szCs w:val="22"/>
              </w:rPr>
            </w:pPr>
            <w:r>
              <w:rPr>
                <w:rFonts w:ascii="Arial" w:hAnsi="Arial" w:cs="Arial"/>
                <w:b/>
                <w:sz w:val="22"/>
                <w:szCs w:val="22"/>
              </w:rPr>
              <w:t>April 3, 2023</w:t>
            </w:r>
            <w:r w:rsidR="00821F50">
              <w:rPr>
                <w:rFonts w:ascii="Arial" w:hAnsi="Arial" w:cs="Arial"/>
                <w:b/>
                <w:sz w:val="22"/>
                <w:szCs w:val="22"/>
              </w:rPr>
              <w:t>, Hybrid</w:t>
            </w:r>
          </w:p>
          <w:p w14:paraId="2C9A9CD8" w14:textId="5DC2919C" w:rsidR="00065AB7" w:rsidRPr="00821F50" w:rsidRDefault="00B465B0" w:rsidP="00926E21">
            <w:pPr>
              <w:rPr>
                <w:rFonts w:ascii="Arial" w:hAnsi="Arial" w:cs="Arial"/>
                <w:b/>
                <w:sz w:val="22"/>
                <w:szCs w:val="22"/>
              </w:rPr>
            </w:pPr>
            <w:r>
              <w:rPr>
                <w:rFonts w:ascii="Arial" w:hAnsi="Arial" w:cs="Arial"/>
                <w:b/>
                <w:sz w:val="22"/>
                <w:szCs w:val="22"/>
              </w:rPr>
              <w:t>Edgehill Training Center, Dover, DE</w:t>
            </w:r>
            <w:r w:rsidR="007B2404">
              <w:rPr>
                <w:rFonts w:ascii="Arial" w:hAnsi="Arial" w:cs="Arial"/>
                <w:b/>
                <w:sz w:val="22"/>
                <w:szCs w:val="22"/>
              </w:rPr>
              <w:t xml:space="preserve"> </w:t>
            </w:r>
          </w:p>
        </w:tc>
        <w:tc>
          <w:tcPr>
            <w:tcW w:w="5220" w:type="dxa"/>
          </w:tcPr>
          <w:p w14:paraId="1D9A740A" w14:textId="4B5BB202" w:rsidR="001E2158" w:rsidRDefault="00F94777" w:rsidP="008F3524">
            <w:pPr>
              <w:rPr>
                <w:rFonts w:ascii="Arial" w:hAnsi="Arial" w:cs="Arial"/>
                <w:b/>
                <w:sz w:val="22"/>
                <w:szCs w:val="22"/>
              </w:rPr>
            </w:pPr>
            <w:r w:rsidRPr="008B2380">
              <w:rPr>
                <w:rFonts w:ascii="Arial" w:hAnsi="Arial" w:cs="Arial"/>
                <w:b/>
                <w:sz w:val="22"/>
                <w:szCs w:val="22"/>
              </w:rPr>
              <w:t>202</w:t>
            </w:r>
            <w:r w:rsidR="009E04DE">
              <w:rPr>
                <w:rFonts w:ascii="Arial" w:hAnsi="Arial" w:cs="Arial"/>
                <w:b/>
                <w:sz w:val="22"/>
                <w:szCs w:val="22"/>
              </w:rPr>
              <w:t>3</w:t>
            </w:r>
            <w:r w:rsidR="00065AB7" w:rsidRPr="008B2380">
              <w:rPr>
                <w:rFonts w:ascii="Arial" w:hAnsi="Arial" w:cs="Arial"/>
                <w:b/>
                <w:sz w:val="22"/>
                <w:szCs w:val="22"/>
              </w:rPr>
              <w:t xml:space="preserve"> meetings: </w:t>
            </w:r>
          </w:p>
          <w:p w14:paraId="31CF57F6" w14:textId="7C16034F" w:rsidR="00A72AA0" w:rsidRDefault="00A72AA0" w:rsidP="008F3524">
            <w:pPr>
              <w:rPr>
                <w:rFonts w:ascii="Arial" w:hAnsi="Arial" w:cs="Arial"/>
                <w:b/>
                <w:sz w:val="22"/>
                <w:szCs w:val="22"/>
              </w:rPr>
            </w:pPr>
            <w:r>
              <w:rPr>
                <w:rFonts w:ascii="Arial" w:hAnsi="Arial" w:cs="Arial"/>
                <w:b/>
                <w:sz w:val="22"/>
                <w:szCs w:val="22"/>
              </w:rPr>
              <w:t>Monday, July 10, 2023 – Virtual</w:t>
            </w:r>
          </w:p>
          <w:p w14:paraId="3D7FCD72" w14:textId="01A900BC" w:rsidR="00A72AA0" w:rsidRPr="008B2380" w:rsidRDefault="00A72AA0" w:rsidP="008F3524">
            <w:pPr>
              <w:rPr>
                <w:rFonts w:ascii="Arial" w:hAnsi="Arial" w:cs="Arial"/>
                <w:b/>
                <w:sz w:val="22"/>
                <w:szCs w:val="22"/>
              </w:rPr>
            </w:pPr>
            <w:r>
              <w:rPr>
                <w:rFonts w:ascii="Arial" w:hAnsi="Arial" w:cs="Arial"/>
                <w:b/>
                <w:sz w:val="22"/>
                <w:szCs w:val="22"/>
              </w:rPr>
              <w:t>Monday, October 16, 2022 - Virtual</w:t>
            </w:r>
          </w:p>
          <w:p w14:paraId="59237DFD" w14:textId="121C7E29" w:rsidR="00065AB7" w:rsidRPr="008B2380" w:rsidRDefault="00065AB7" w:rsidP="00701BBF">
            <w:pPr>
              <w:rPr>
                <w:rFonts w:ascii="Arial" w:hAnsi="Arial" w:cs="Arial"/>
                <w:color w:val="000000"/>
                <w:sz w:val="22"/>
                <w:szCs w:val="22"/>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28962" w14:textId="77777777" w:rsidR="005401BB" w:rsidRDefault="005401BB">
      <w:r>
        <w:separator/>
      </w:r>
    </w:p>
  </w:endnote>
  <w:endnote w:type="continuationSeparator" w:id="0">
    <w:p w14:paraId="0BE219D4" w14:textId="77777777" w:rsidR="005401BB" w:rsidRDefault="0054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CA1B" w14:textId="77777777" w:rsidR="005401BB" w:rsidRDefault="005401BB">
      <w:r>
        <w:separator/>
      </w:r>
    </w:p>
  </w:footnote>
  <w:footnote w:type="continuationSeparator" w:id="0">
    <w:p w14:paraId="473994F3" w14:textId="77777777" w:rsidR="005401BB" w:rsidRDefault="0054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45E6A"/>
    <w:multiLevelType w:val="hybridMultilevel"/>
    <w:tmpl w:val="BCAC9BB8"/>
    <w:lvl w:ilvl="0" w:tplc="69BCD0CA">
      <w:start w:val="1"/>
      <w:numFmt w:val="bullet"/>
      <w:lvlText w:val="•"/>
      <w:lvlJc w:val="left"/>
      <w:pPr>
        <w:tabs>
          <w:tab w:val="num" w:pos="720"/>
        </w:tabs>
        <w:ind w:left="720" w:hanging="360"/>
      </w:pPr>
      <w:rPr>
        <w:rFonts w:ascii="Arial" w:hAnsi="Arial" w:hint="default"/>
      </w:rPr>
    </w:lvl>
    <w:lvl w:ilvl="1" w:tplc="897012C4" w:tentative="1">
      <w:start w:val="1"/>
      <w:numFmt w:val="bullet"/>
      <w:lvlText w:val="•"/>
      <w:lvlJc w:val="left"/>
      <w:pPr>
        <w:tabs>
          <w:tab w:val="num" w:pos="1440"/>
        </w:tabs>
        <w:ind w:left="1440" w:hanging="360"/>
      </w:pPr>
      <w:rPr>
        <w:rFonts w:ascii="Arial" w:hAnsi="Arial" w:hint="default"/>
      </w:rPr>
    </w:lvl>
    <w:lvl w:ilvl="2" w:tplc="2FC64DB0" w:tentative="1">
      <w:start w:val="1"/>
      <w:numFmt w:val="bullet"/>
      <w:lvlText w:val="•"/>
      <w:lvlJc w:val="left"/>
      <w:pPr>
        <w:tabs>
          <w:tab w:val="num" w:pos="2160"/>
        </w:tabs>
        <w:ind w:left="2160" w:hanging="360"/>
      </w:pPr>
      <w:rPr>
        <w:rFonts w:ascii="Arial" w:hAnsi="Arial" w:hint="default"/>
      </w:rPr>
    </w:lvl>
    <w:lvl w:ilvl="3" w:tplc="CFE2ABA4" w:tentative="1">
      <w:start w:val="1"/>
      <w:numFmt w:val="bullet"/>
      <w:lvlText w:val="•"/>
      <w:lvlJc w:val="left"/>
      <w:pPr>
        <w:tabs>
          <w:tab w:val="num" w:pos="2880"/>
        </w:tabs>
        <w:ind w:left="2880" w:hanging="360"/>
      </w:pPr>
      <w:rPr>
        <w:rFonts w:ascii="Arial" w:hAnsi="Arial" w:hint="default"/>
      </w:rPr>
    </w:lvl>
    <w:lvl w:ilvl="4" w:tplc="32E28E94" w:tentative="1">
      <w:start w:val="1"/>
      <w:numFmt w:val="bullet"/>
      <w:lvlText w:val="•"/>
      <w:lvlJc w:val="left"/>
      <w:pPr>
        <w:tabs>
          <w:tab w:val="num" w:pos="3600"/>
        </w:tabs>
        <w:ind w:left="3600" w:hanging="360"/>
      </w:pPr>
      <w:rPr>
        <w:rFonts w:ascii="Arial" w:hAnsi="Arial" w:hint="default"/>
      </w:rPr>
    </w:lvl>
    <w:lvl w:ilvl="5" w:tplc="67468700" w:tentative="1">
      <w:start w:val="1"/>
      <w:numFmt w:val="bullet"/>
      <w:lvlText w:val="•"/>
      <w:lvlJc w:val="left"/>
      <w:pPr>
        <w:tabs>
          <w:tab w:val="num" w:pos="4320"/>
        </w:tabs>
        <w:ind w:left="4320" w:hanging="360"/>
      </w:pPr>
      <w:rPr>
        <w:rFonts w:ascii="Arial" w:hAnsi="Arial" w:hint="default"/>
      </w:rPr>
    </w:lvl>
    <w:lvl w:ilvl="6" w:tplc="A4C6DE74" w:tentative="1">
      <w:start w:val="1"/>
      <w:numFmt w:val="bullet"/>
      <w:lvlText w:val="•"/>
      <w:lvlJc w:val="left"/>
      <w:pPr>
        <w:tabs>
          <w:tab w:val="num" w:pos="5040"/>
        </w:tabs>
        <w:ind w:left="5040" w:hanging="360"/>
      </w:pPr>
      <w:rPr>
        <w:rFonts w:ascii="Arial" w:hAnsi="Arial" w:hint="default"/>
      </w:rPr>
    </w:lvl>
    <w:lvl w:ilvl="7" w:tplc="BC185E34" w:tentative="1">
      <w:start w:val="1"/>
      <w:numFmt w:val="bullet"/>
      <w:lvlText w:val="•"/>
      <w:lvlJc w:val="left"/>
      <w:pPr>
        <w:tabs>
          <w:tab w:val="num" w:pos="5760"/>
        </w:tabs>
        <w:ind w:left="5760" w:hanging="360"/>
      </w:pPr>
      <w:rPr>
        <w:rFonts w:ascii="Arial" w:hAnsi="Arial" w:hint="default"/>
      </w:rPr>
    </w:lvl>
    <w:lvl w:ilvl="8" w:tplc="46B61F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50580C"/>
    <w:multiLevelType w:val="hybridMultilevel"/>
    <w:tmpl w:val="03D083E2"/>
    <w:lvl w:ilvl="0" w:tplc="08DC276A">
      <w:start w:val="1"/>
      <w:numFmt w:val="bullet"/>
      <w:lvlText w:val="•"/>
      <w:lvlJc w:val="left"/>
      <w:pPr>
        <w:tabs>
          <w:tab w:val="num" w:pos="720"/>
        </w:tabs>
        <w:ind w:left="720" w:hanging="360"/>
      </w:pPr>
      <w:rPr>
        <w:rFonts w:ascii="Arial" w:hAnsi="Arial" w:hint="default"/>
      </w:rPr>
    </w:lvl>
    <w:lvl w:ilvl="1" w:tplc="8CD698D4" w:tentative="1">
      <w:start w:val="1"/>
      <w:numFmt w:val="bullet"/>
      <w:lvlText w:val="•"/>
      <w:lvlJc w:val="left"/>
      <w:pPr>
        <w:tabs>
          <w:tab w:val="num" w:pos="1440"/>
        </w:tabs>
        <w:ind w:left="1440" w:hanging="360"/>
      </w:pPr>
      <w:rPr>
        <w:rFonts w:ascii="Arial" w:hAnsi="Arial" w:hint="default"/>
      </w:rPr>
    </w:lvl>
    <w:lvl w:ilvl="2" w:tplc="7E120E5E" w:tentative="1">
      <w:start w:val="1"/>
      <w:numFmt w:val="bullet"/>
      <w:lvlText w:val="•"/>
      <w:lvlJc w:val="left"/>
      <w:pPr>
        <w:tabs>
          <w:tab w:val="num" w:pos="2160"/>
        </w:tabs>
        <w:ind w:left="2160" w:hanging="360"/>
      </w:pPr>
      <w:rPr>
        <w:rFonts w:ascii="Arial" w:hAnsi="Arial" w:hint="default"/>
      </w:rPr>
    </w:lvl>
    <w:lvl w:ilvl="3" w:tplc="9C944DA0" w:tentative="1">
      <w:start w:val="1"/>
      <w:numFmt w:val="bullet"/>
      <w:lvlText w:val="•"/>
      <w:lvlJc w:val="left"/>
      <w:pPr>
        <w:tabs>
          <w:tab w:val="num" w:pos="2880"/>
        </w:tabs>
        <w:ind w:left="2880" w:hanging="360"/>
      </w:pPr>
      <w:rPr>
        <w:rFonts w:ascii="Arial" w:hAnsi="Arial" w:hint="default"/>
      </w:rPr>
    </w:lvl>
    <w:lvl w:ilvl="4" w:tplc="84B491BA" w:tentative="1">
      <w:start w:val="1"/>
      <w:numFmt w:val="bullet"/>
      <w:lvlText w:val="•"/>
      <w:lvlJc w:val="left"/>
      <w:pPr>
        <w:tabs>
          <w:tab w:val="num" w:pos="3600"/>
        </w:tabs>
        <w:ind w:left="3600" w:hanging="360"/>
      </w:pPr>
      <w:rPr>
        <w:rFonts w:ascii="Arial" w:hAnsi="Arial" w:hint="default"/>
      </w:rPr>
    </w:lvl>
    <w:lvl w:ilvl="5" w:tplc="323472B6" w:tentative="1">
      <w:start w:val="1"/>
      <w:numFmt w:val="bullet"/>
      <w:lvlText w:val="•"/>
      <w:lvlJc w:val="left"/>
      <w:pPr>
        <w:tabs>
          <w:tab w:val="num" w:pos="4320"/>
        </w:tabs>
        <w:ind w:left="4320" w:hanging="360"/>
      </w:pPr>
      <w:rPr>
        <w:rFonts w:ascii="Arial" w:hAnsi="Arial" w:hint="default"/>
      </w:rPr>
    </w:lvl>
    <w:lvl w:ilvl="6" w:tplc="54B64298" w:tentative="1">
      <w:start w:val="1"/>
      <w:numFmt w:val="bullet"/>
      <w:lvlText w:val="•"/>
      <w:lvlJc w:val="left"/>
      <w:pPr>
        <w:tabs>
          <w:tab w:val="num" w:pos="5040"/>
        </w:tabs>
        <w:ind w:left="5040" w:hanging="360"/>
      </w:pPr>
      <w:rPr>
        <w:rFonts w:ascii="Arial" w:hAnsi="Arial" w:hint="default"/>
      </w:rPr>
    </w:lvl>
    <w:lvl w:ilvl="7" w:tplc="39E6BD7A" w:tentative="1">
      <w:start w:val="1"/>
      <w:numFmt w:val="bullet"/>
      <w:lvlText w:val="•"/>
      <w:lvlJc w:val="left"/>
      <w:pPr>
        <w:tabs>
          <w:tab w:val="num" w:pos="5760"/>
        </w:tabs>
        <w:ind w:left="5760" w:hanging="360"/>
      </w:pPr>
      <w:rPr>
        <w:rFonts w:ascii="Arial" w:hAnsi="Arial" w:hint="default"/>
      </w:rPr>
    </w:lvl>
    <w:lvl w:ilvl="8" w:tplc="6B843D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F7EAB"/>
    <w:multiLevelType w:val="hybridMultilevel"/>
    <w:tmpl w:val="56C09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C11F53"/>
    <w:multiLevelType w:val="hybridMultilevel"/>
    <w:tmpl w:val="E98AD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E0C23"/>
    <w:multiLevelType w:val="multilevel"/>
    <w:tmpl w:val="B86A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E6913FF"/>
    <w:multiLevelType w:val="multilevel"/>
    <w:tmpl w:val="817A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83051"/>
    <w:multiLevelType w:val="hybridMultilevel"/>
    <w:tmpl w:val="097A0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C5387"/>
    <w:multiLevelType w:val="hybridMultilevel"/>
    <w:tmpl w:val="4DAC3B9C"/>
    <w:lvl w:ilvl="0" w:tplc="39AE52A2">
      <w:start w:val="1"/>
      <w:numFmt w:val="bullet"/>
      <w:lvlText w:val="•"/>
      <w:lvlJc w:val="left"/>
      <w:pPr>
        <w:tabs>
          <w:tab w:val="num" w:pos="720"/>
        </w:tabs>
        <w:ind w:left="720" w:hanging="360"/>
      </w:pPr>
      <w:rPr>
        <w:rFonts w:ascii="Arial" w:hAnsi="Arial" w:hint="default"/>
      </w:rPr>
    </w:lvl>
    <w:lvl w:ilvl="1" w:tplc="734CCFC6">
      <w:start w:val="1"/>
      <w:numFmt w:val="bullet"/>
      <w:lvlText w:val="•"/>
      <w:lvlJc w:val="left"/>
      <w:pPr>
        <w:tabs>
          <w:tab w:val="num" w:pos="4680"/>
        </w:tabs>
        <w:ind w:left="4680" w:hanging="360"/>
      </w:pPr>
      <w:rPr>
        <w:rFonts w:ascii="Arial" w:hAnsi="Arial" w:hint="default"/>
      </w:rPr>
    </w:lvl>
    <w:lvl w:ilvl="2" w:tplc="87564DEE" w:tentative="1">
      <w:start w:val="1"/>
      <w:numFmt w:val="bullet"/>
      <w:lvlText w:val="•"/>
      <w:lvlJc w:val="left"/>
      <w:pPr>
        <w:tabs>
          <w:tab w:val="num" w:pos="2160"/>
        </w:tabs>
        <w:ind w:left="2160" w:hanging="360"/>
      </w:pPr>
      <w:rPr>
        <w:rFonts w:ascii="Arial" w:hAnsi="Arial" w:hint="default"/>
      </w:rPr>
    </w:lvl>
    <w:lvl w:ilvl="3" w:tplc="01100C30" w:tentative="1">
      <w:start w:val="1"/>
      <w:numFmt w:val="bullet"/>
      <w:lvlText w:val="•"/>
      <w:lvlJc w:val="left"/>
      <w:pPr>
        <w:tabs>
          <w:tab w:val="num" w:pos="2880"/>
        </w:tabs>
        <w:ind w:left="2880" w:hanging="360"/>
      </w:pPr>
      <w:rPr>
        <w:rFonts w:ascii="Arial" w:hAnsi="Arial" w:hint="default"/>
      </w:rPr>
    </w:lvl>
    <w:lvl w:ilvl="4" w:tplc="D0BAF51E" w:tentative="1">
      <w:start w:val="1"/>
      <w:numFmt w:val="bullet"/>
      <w:lvlText w:val="•"/>
      <w:lvlJc w:val="left"/>
      <w:pPr>
        <w:tabs>
          <w:tab w:val="num" w:pos="3600"/>
        </w:tabs>
        <w:ind w:left="3600" w:hanging="360"/>
      </w:pPr>
      <w:rPr>
        <w:rFonts w:ascii="Arial" w:hAnsi="Arial" w:hint="default"/>
      </w:rPr>
    </w:lvl>
    <w:lvl w:ilvl="5" w:tplc="3D70522E" w:tentative="1">
      <w:start w:val="1"/>
      <w:numFmt w:val="bullet"/>
      <w:lvlText w:val="•"/>
      <w:lvlJc w:val="left"/>
      <w:pPr>
        <w:tabs>
          <w:tab w:val="num" w:pos="4320"/>
        </w:tabs>
        <w:ind w:left="4320" w:hanging="360"/>
      </w:pPr>
      <w:rPr>
        <w:rFonts w:ascii="Arial" w:hAnsi="Arial" w:hint="default"/>
      </w:rPr>
    </w:lvl>
    <w:lvl w:ilvl="6" w:tplc="3F4A6F6C" w:tentative="1">
      <w:start w:val="1"/>
      <w:numFmt w:val="bullet"/>
      <w:lvlText w:val="•"/>
      <w:lvlJc w:val="left"/>
      <w:pPr>
        <w:tabs>
          <w:tab w:val="num" w:pos="5040"/>
        </w:tabs>
        <w:ind w:left="5040" w:hanging="360"/>
      </w:pPr>
      <w:rPr>
        <w:rFonts w:ascii="Arial" w:hAnsi="Arial" w:hint="default"/>
      </w:rPr>
    </w:lvl>
    <w:lvl w:ilvl="7" w:tplc="E336500E" w:tentative="1">
      <w:start w:val="1"/>
      <w:numFmt w:val="bullet"/>
      <w:lvlText w:val="•"/>
      <w:lvlJc w:val="left"/>
      <w:pPr>
        <w:tabs>
          <w:tab w:val="num" w:pos="5760"/>
        </w:tabs>
        <w:ind w:left="5760" w:hanging="360"/>
      </w:pPr>
      <w:rPr>
        <w:rFonts w:ascii="Arial" w:hAnsi="Arial" w:hint="default"/>
      </w:rPr>
    </w:lvl>
    <w:lvl w:ilvl="8" w:tplc="B2E239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7D50D8"/>
    <w:multiLevelType w:val="hybridMultilevel"/>
    <w:tmpl w:val="B7D4EA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FA3F97"/>
    <w:multiLevelType w:val="multilevel"/>
    <w:tmpl w:val="7A64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2B3C40"/>
    <w:multiLevelType w:val="hybridMultilevel"/>
    <w:tmpl w:val="2E54B82E"/>
    <w:lvl w:ilvl="0" w:tplc="3B84A118">
      <w:start w:val="1"/>
      <w:numFmt w:val="bullet"/>
      <w:lvlText w:val="•"/>
      <w:lvlJc w:val="left"/>
      <w:pPr>
        <w:tabs>
          <w:tab w:val="num" w:pos="720"/>
        </w:tabs>
        <w:ind w:left="720" w:hanging="360"/>
      </w:pPr>
      <w:rPr>
        <w:rFonts w:ascii="Arial" w:hAnsi="Arial" w:hint="default"/>
      </w:rPr>
    </w:lvl>
    <w:lvl w:ilvl="1" w:tplc="C5025966">
      <w:start w:val="1"/>
      <w:numFmt w:val="bullet"/>
      <w:lvlText w:val="•"/>
      <w:lvlJc w:val="left"/>
      <w:pPr>
        <w:tabs>
          <w:tab w:val="num" w:pos="1440"/>
        </w:tabs>
        <w:ind w:left="1440" w:hanging="360"/>
      </w:pPr>
      <w:rPr>
        <w:rFonts w:ascii="Arial" w:hAnsi="Arial" w:hint="default"/>
      </w:rPr>
    </w:lvl>
    <w:lvl w:ilvl="2" w:tplc="F37C88A6" w:tentative="1">
      <w:start w:val="1"/>
      <w:numFmt w:val="bullet"/>
      <w:lvlText w:val="•"/>
      <w:lvlJc w:val="left"/>
      <w:pPr>
        <w:tabs>
          <w:tab w:val="num" w:pos="2160"/>
        </w:tabs>
        <w:ind w:left="2160" w:hanging="360"/>
      </w:pPr>
      <w:rPr>
        <w:rFonts w:ascii="Arial" w:hAnsi="Arial" w:hint="default"/>
      </w:rPr>
    </w:lvl>
    <w:lvl w:ilvl="3" w:tplc="EE167130" w:tentative="1">
      <w:start w:val="1"/>
      <w:numFmt w:val="bullet"/>
      <w:lvlText w:val="•"/>
      <w:lvlJc w:val="left"/>
      <w:pPr>
        <w:tabs>
          <w:tab w:val="num" w:pos="2880"/>
        </w:tabs>
        <w:ind w:left="2880" w:hanging="360"/>
      </w:pPr>
      <w:rPr>
        <w:rFonts w:ascii="Arial" w:hAnsi="Arial" w:hint="default"/>
      </w:rPr>
    </w:lvl>
    <w:lvl w:ilvl="4" w:tplc="D72A1684" w:tentative="1">
      <w:start w:val="1"/>
      <w:numFmt w:val="bullet"/>
      <w:lvlText w:val="•"/>
      <w:lvlJc w:val="left"/>
      <w:pPr>
        <w:tabs>
          <w:tab w:val="num" w:pos="3600"/>
        </w:tabs>
        <w:ind w:left="3600" w:hanging="360"/>
      </w:pPr>
      <w:rPr>
        <w:rFonts w:ascii="Arial" w:hAnsi="Arial" w:hint="default"/>
      </w:rPr>
    </w:lvl>
    <w:lvl w:ilvl="5" w:tplc="4118BA42" w:tentative="1">
      <w:start w:val="1"/>
      <w:numFmt w:val="bullet"/>
      <w:lvlText w:val="•"/>
      <w:lvlJc w:val="left"/>
      <w:pPr>
        <w:tabs>
          <w:tab w:val="num" w:pos="4320"/>
        </w:tabs>
        <w:ind w:left="4320" w:hanging="360"/>
      </w:pPr>
      <w:rPr>
        <w:rFonts w:ascii="Arial" w:hAnsi="Arial" w:hint="default"/>
      </w:rPr>
    </w:lvl>
    <w:lvl w:ilvl="6" w:tplc="309E8E0E" w:tentative="1">
      <w:start w:val="1"/>
      <w:numFmt w:val="bullet"/>
      <w:lvlText w:val="•"/>
      <w:lvlJc w:val="left"/>
      <w:pPr>
        <w:tabs>
          <w:tab w:val="num" w:pos="5040"/>
        </w:tabs>
        <w:ind w:left="5040" w:hanging="360"/>
      </w:pPr>
      <w:rPr>
        <w:rFonts w:ascii="Arial" w:hAnsi="Arial" w:hint="default"/>
      </w:rPr>
    </w:lvl>
    <w:lvl w:ilvl="7" w:tplc="3498FD70" w:tentative="1">
      <w:start w:val="1"/>
      <w:numFmt w:val="bullet"/>
      <w:lvlText w:val="•"/>
      <w:lvlJc w:val="left"/>
      <w:pPr>
        <w:tabs>
          <w:tab w:val="num" w:pos="5760"/>
        </w:tabs>
        <w:ind w:left="5760" w:hanging="360"/>
      </w:pPr>
      <w:rPr>
        <w:rFonts w:ascii="Arial" w:hAnsi="Arial" w:hint="default"/>
      </w:rPr>
    </w:lvl>
    <w:lvl w:ilvl="8" w:tplc="7E725D9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525EDC"/>
    <w:multiLevelType w:val="hybridMultilevel"/>
    <w:tmpl w:val="EF40EAF0"/>
    <w:lvl w:ilvl="0" w:tplc="8B0CAF42">
      <w:start w:val="1"/>
      <w:numFmt w:val="bullet"/>
      <w:lvlText w:val="•"/>
      <w:lvlJc w:val="left"/>
      <w:pPr>
        <w:tabs>
          <w:tab w:val="num" w:pos="720"/>
        </w:tabs>
        <w:ind w:left="720" w:hanging="360"/>
      </w:pPr>
      <w:rPr>
        <w:rFonts w:ascii="Arial" w:hAnsi="Arial" w:hint="default"/>
      </w:rPr>
    </w:lvl>
    <w:lvl w:ilvl="1" w:tplc="E7FC319A" w:tentative="1">
      <w:start w:val="1"/>
      <w:numFmt w:val="bullet"/>
      <w:lvlText w:val="•"/>
      <w:lvlJc w:val="left"/>
      <w:pPr>
        <w:tabs>
          <w:tab w:val="num" w:pos="1440"/>
        </w:tabs>
        <w:ind w:left="1440" w:hanging="360"/>
      </w:pPr>
      <w:rPr>
        <w:rFonts w:ascii="Arial" w:hAnsi="Arial" w:hint="default"/>
      </w:rPr>
    </w:lvl>
    <w:lvl w:ilvl="2" w:tplc="63EA90F6" w:tentative="1">
      <w:start w:val="1"/>
      <w:numFmt w:val="bullet"/>
      <w:lvlText w:val="•"/>
      <w:lvlJc w:val="left"/>
      <w:pPr>
        <w:tabs>
          <w:tab w:val="num" w:pos="2160"/>
        </w:tabs>
        <w:ind w:left="2160" w:hanging="360"/>
      </w:pPr>
      <w:rPr>
        <w:rFonts w:ascii="Arial" w:hAnsi="Arial" w:hint="default"/>
      </w:rPr>
    </w:lvl>
    <w:lvl w:ilvl="3" w:tplc="D14020FC" w:tentative="1">
      <w:start w:val="1"/>
      <w:numFmt w:val="bullet"/>
      <w:lvlText w:val="•"/>
      <w:lvlJc w:val="left"/>
      <w:pPr>
        <w:tabs>
          <w:tab w:val="num" w:pos="2880"/>
        </w:tabs>
        <w:ind w:left="2880" w:hanging="360"/>
      </w:pPr>
      <w:rPr>
        <w:rFonts w:ascii="Arial" w:hAnsi="Arial" w:hint="default"/>
      </w:rPr>
    </w:lvl>
    <w:lvl w:ilvl="4" w:tplc="EF66BE32" w:tentative="1">
      <w:start w:val="1"/>
      <w:numFmt w:val="bullet"/>
      <w:lvlText w:val="•"/>
      <w:lvlJc w:val="left"/>
      <w:pPr>
        <w:tabs>
          <w:tab w:val="num" w:pos="3600"/>
        </w:tabs>
        <w:ind w:left="3600" w:hanging="360"/>
      </w:pPr>
      <w:rPr>
        <w:rFonts w:ascii="Arial" w:hAnsi="Arial" w:hint="default"/>
      </w:rPr>
    </w:lvl>
    <w:lvl w:ilvl="5" w:tplc="FFE8F438" w:tentative="1">
      <w:start w:val="1"/>
      <w:numFmt w:val="bullet"/>
      <w:lvlText w:val="•"/>
      <w:lvlJc w:val="left"/>
      <w:pPr>
        <w:tabs>
          <w:tab w:val="num" w:pos="4320"/>
        </w:tabs>
        <w:ind w:left="4320" w:hanging="360"/>
      </w:pPr>
      <w:rPr>
        <w:rFonts w:ascii="Arial" w:hAnsi="Arial" w:hint="default"/>
      </w:rPr>
    </w:lvl>
    <w:lvl w:ilvl="6" w:tplc="95AEAA9A" w:tentative="1">
      <w:start w:val="1"/>
      <w:numFmt w:val="bullet"/>
      <w:lvlText w:val="•"/>
      <w:lvlJc w:val="left"/>
      <w:pPr>
        <w:tabs>
          <w:tab w:val="num" w:pos="5040"/>
        </w:tabs>
        <w:ind w:left="5040" w:hanging="360"/>
      </w:pPr>
      <w:rPr>
        <w:rFonts w:ascii="Arial" w:hAnsi="Arial" w:hint="default"/>
      </w:rPr>
    </w:lvl>
    <w:lvl w:ilvl="7" w:tplc="6858936A" w:tentative="1">
      <w:start w:val="1"/>
      <w:numFmt w:val="bullet"/>
      <w:lvlText w:val="•"/>
      <w:lvlJc w:val="left"/>
      <w:pPr>
        <w:tabs>
          <w:tab w:val="num" w:pos="5760"/>
        </w:tabs>
        <w:ind w:left="5760" w:hanging="360"/>
      </w:pPr>
      <w:rPr>
        <w:rFonts w:ascii="Arial" w:hAnsi="Arial" w:hint="default"/>
      </w:rPr>
    </w:lvl>
    <w:lvl w:ilvl="8" w:tplc="D01C407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2A5BE7"/>
    <w:multiLevelType w:val="hybridMultilevel"/>
    <w:tmpl w:val="FFFC27EE"/>
    <w:lvl w:ilvl="0" w:tplc="58A41E76">
      <w:start w:val="1"/>
      <w:numFmt w:val="bullet"/>
      <w:lvlText w:val="•"/>
      <w:lvlJc w:val="left"/>
      <w:pPr>
        <w:tabs>
          <w:tab w:val="num" w:pos="720"/>
        </w:tabs>
        <w:ind w:left="720" w:hanging="360"/>
      </w:pPr>
      <w:rPr>
        <w:rFonts w:ascii="Arial" w:hAnsi="Arial" w:hint="default"/>
      </w:rPr>
    </w:lvl>
    <w:lvl w:ilvl="1" w:tplc="E644511E" w:tentative="1">
      <w:start w:val="1"/>
      <w:numFmt w:val="bullet"/>
      <w:lvlText w:val="•"/>
      <w:lvlJc w:val="left"/>
      <w:pPr>
        <w:tabs>
          <w:tab w:val="num" w:pos="1440"/>
        </w:tabs>
        <w:ind w:left="1440" w:hanging="360"/>
      </w:pPr>
      <w:rPr>
        <w:rFonts w:ascii="Arial" w:hAnsi="Arial" w:hint="default"/>
      </w:rPr>
    </w:lvl>
    <w:lvl w:ilvl="2" w:tplc="7AE07000" w:tentative="1">
      <w:start w:val="1"/>
      <w:numFmt w:val="bullet"/>
      <w:lvlText w:val="•"/>
      <w:lvlJc w:val="left"/>
      <w:pPr>
        <w:tabs>
          <w:tab w:val="num" w:pos="2160"/>
        </w:tabs>
        <w:ind w:left="2160" w:hanging="360"/>
      </w:pPr>
      <w:rPr>
        <w:rFonts w:ascii="Arial" w:hAnsi="Arial" w:hint="default"/>
      </w:rPr>
    </w:lvl>
    <w:lvl w:ilvl="3" w:tplc="1F28A24C" w:tentative="1">
      <w:start w:val="1"/>
      <w:numFmt w:val="bullet"/>
      <w:lvlText w:val="•"/>
      <w:lvlJc w:val="left"/>
      <w:pPr>
        <w:tabs>
          <w:tab w:val="num" w:pos="2880"/>
        </w:tabs>
        <w:ind w:left="2880" w:hanging="360"/>
      </w:pPr>
      <w:rPr>
        <w:rFonts w:ascii="Arial" w:hAnsi="Arial" w:hint="default"/>
      </w:rPr>
    </w:lvl>
    <w:lvl w:ilvl="4" w:tplc="E3A61834" w:tentative="1">
      <w:start w:val="1"/>
      <w:numFmt w:val="bullet"/>
      <w:lvlText w:val="•"/>
      <w:lvlJc w:val="left"/>
      <w:pPr>
        <w:tabs>
          <w:tab w:val="num" w:pos="3600"/>
        </w:tabs>
        <w:ind w:left="3600" w:hanging="360"/>
      </w:pPr>
      <w:rPr>
        <w:rFonts w:ascii="Arial" w:hAnsi="Arial" w:hint="default"/>
      </w:rPr>
    </w:lvl>
    <w:lvl w:ilvl="5" w:tplc="00503AEE" w:tentative="1">
      <w:start w:val="1"/>
      <w:numFmt w:val="bullet"/>
      <w:lvlText w:val="•"/>
      <w:lvlJc w:val="left"/>
      <w:pPr>
        <w:tabs>
          <w:tab w:val="num" w:pos="4320"/>
        </w:tabs>
        <w:ind w:left="4320" w:hanging="360"/>
      </w:pPr>
      <w:rPr>
        <w:rFonts w:ascii="Arial" w:hAnsi="Arial" w:hint="default"/>
      </w:rPr>
    </w:lvl>
    <w:lvl w:ilvl="6" w:tplc="31FE6D40" w:tentative="1">
      <w:start w:val="1"/>
      <w:numFmt w:val="bullet"/>
      <w:lvlText w:val="•"/>
      <w:lvlJc w:val="left"/>
      <w:pPr>
        <w:tabs>
          <w:tab w:val="num" w:pos="5040"/>
        </w:tabs>
        <w:ind w:left="5040" w:hanging="360"/>
      </w:pPr>
      <w:rPr>
        <w:rFonts w:ascii="Arial" w:hAnsi="Arial" w:hint="default"/>
      </w:rPr>
    </w:lvl>
    <w:lvl w:ilvl="7" w:tplc="B63A6C08" w:tentative="1">
      <w:start w:val="1"/>
      <w:numFmt w:val="bullet"/>
      <w:lvlText w:val="•"/>
      <w:lvlJc w:val="left"/>
      <w:pPr>
        <w:tabs>
          <w:tab w:val="num" w:pos="5760"/>
        </w:tabs>
        <w:ind w:left="5760" w:hanging="360"/>
      </w:pPr>
      <w:rPr>
        <w:rFonts w:ascii="Arial" w:hAnsi="Arial" w:hint="default"/>
      </w:rPr>
    </w:lvl>
    <w:lvl w:ilvl="8" w:tplc="02D275A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780A14"/>
    <w:multiLevelType w:val="hybridMultilevel"/>
    <w:tmpl w:val="967EED50"/>
    <w:lvl w:ilvl="0" w:tplc="CA1C08CC">
      <w:start w:val="1"/>
      <w:numFmt w:val="bullet"/>
      <w:lvlText w:val="•"/>
      <w:lvlJc w:val="left"/>
      <w:pPr>
        <w:tabs>
          <w:tab w:val="num" w:pos="720"/>
        </w:tabs>
        <w:ind w:left="720" w:hanging="360"/>
      </w:pPr>
      <w:rPr>
        <w:rFonts w:ascii="Arial" w:hAnsi="Arial" w:hint="default"/>
      </w:rPr>
    </w:lvl>
    <w:lvl w:ilvl="1" w:tplc="F8047602" w:tentative="1">
      <w:start w:val="1"/>
      <w:numFmt w:val="bullet"/>
      <w:lvlText w:val="•"/>
      <w:lvlJc w:val="left"/>
      <w:pPr>
        <w:tabs>
          <w:tab w:val="num" w:pos="1440"/>
        </w:tabs>
        <w:ind w:left="1440" w:hanging="360"/>
      </w:pPr>
      <w:rPr>
        <w:rFonts w:ascii="Arial" w:hAnsi="Arial" w:hint="default"/>
      </w:rPr>
    </w:lvl>
    <w:lvl w:ilvl="2" w:tplc="CD049F4C" w:tentative="1">
      <w:start w:val="1"/>
      <w:numFmt w:val="bullet"/>
      <w:lvlText w:val="•"/>
      <w:lvlJc w:val="left"/>
      <w:pPr>
        <w:tabs>
          <w:tab w:val="num" w:pos="2160"/>
        </w:tabs>
        <w:ind w:left="2160" w:hanging="360"/>
      </w:pPr>
      <w:rPr>
        <w:rFonts w:ascii="Arial" w:hAnsi="Arial" w:hint="default"/>
      </w:rPr>
    </w:lvl>
    <w:lvl w:ilvl="3" w:tplc="C29C8182" w:tentative="1">
      <w:start w:val="1"/>
      <w:numFmt w:val="bullet"/>
      <w:lvlText w:val="•"/>
      <w:lvlJc w:val="left"/>
      <w:pPr>
        <w:tabs>
          <w:tab w:val="num" w:pos="2880"/>
        </w:tabs>
        <w:ind w:left="2880" w:hanging="360"/>
      </w:pPr>
      <w:rPr>
        <w:rFonts w:ascii="Arial" w:hAnsi="Arial" w:hint="default"/>
      </w:rPr>
    </w:lvl>
    <w:lvl w:ilvl="4" w:tplc="D4E4DAEA" w:tentative="1">
      <w:start w:val="1"/>
      <w:numFmt w:val="bullet"/>
      <w:lvlText w:val="•"/>
      <w:lvlJc w:val="left"/>
      <w:pPr>
        <w:tabs>
          <w:tab w:val="num" w:pos="3600"/>
        </w:tabs>
        <w:ind w:left="3600" w:hanging="360"/>
      </w:pPr>
      <w:rPr>
        <w:rFonts w:ascii="Arial" w:hAnsi="Arial" w:hint="default"/>
      </w:rPr>
    </w:lvl>
    <w:lvl w:ilvl="5" w:tplc="EDA2003A" w:tentative="1">
      <w:start w:val="1"/>
      <w:numFmt w:val="bullet"/>
      <w:lvlText w:val="•"/>
      <w:lvlJc w:val="left"/>
      <w:pPr>
        <w:tabs>
          <w:tab w:val="num" w:pos="4320"/>
        </w:tabs>
        <w:ind w:left="4320" w:hanging="360"/>
      </w:pPr>
      <w:rPr>
        <w:rFonts w:ascii="Arial" w:hAnsi="Arial" w:hint="default"/>
      </w:rPr>
    </w:lvl>
    <w:lvl w:ilvl="6" w:tplc="0DB437AA" w:tentative="1">
      <w:start w:val="1"/>
      <w:numFmt w:val="bullet"/>
      <w:lvlText w:val="•"/>
      <w:lvlJc w:val="left"/>
      <w:pPr>
        <w:tabs>
          <w:tab w:val="num" w:pos="5040"/>
        </w:tabs>
        <w:ind w:left="5040" w:hanging="360"/>
      </w:pPr>
      <w:rPr>
        <w:rFonts w:ascii="Arial" w:hAnsi="Arial" w:hint="default"/>
      </w:rPr>
    </w:lvl>
    <w:lvl w:ilvl="7" w:tplc="E250B1A8" w:tentative="1">
      <w:start w:val="1"/>
      <w:numFmt w:val="bullet"/>
      <w:lvlText w:val="•"/>
      <w:lvlJc w:val="left"/>
      <w:pPr>
        <w:tabs>
          <w:tab w:val="num" w:pos="5760"/>
        </w:tabs>
        <w:ind w:left="5760" w:hanging="360"/>
      </w:pPr>
      <w:rPr>
        <w:rFonts w:ascii="Arial" w:hAnsi="Arial" w:hint="default"/>
      </w:rPr>
    </w:lvl>
    <w:lvl w:ilvl="8" w:tplc="06AC7766" w:tentative="1">
      <w:start w:val="1"/>
      <w:numFmt w:val="bullet"/>
      <w:lvlText w:val="•"/>
      <w:lvlJc w:val="left"/>
      <w:pPr>
        <w:tabs>
          <w:tab w:val="num" w:pos="6480"/>
        </w:tabs>
        <w:ind w:left="6480" w:hanging="360"/>
      </w:pPr>
      <w:rPr>
        <w:rFonts w:ascii="Arial" w:hAnsi="Arial" w:hint="default"/>
      </w:rPr>
    </w:lvl>
  </w:abstractNum>
  <w:num w:numId="1" w16cid:durableId="949968596">
    <w:abstractNumId w:val="0"/>
  </w:num>
  <w:num w:numId="2" w16cid:durableId="1647854436">
    <w:abstractNumId w:val="14"/>
  </w:num>
  <w:num w:numId="3" w16cid:durableId="724839832">
    <w:abstractNumId w:val="29"/>
  </w:num>
  <w:num w:numId="4" w16cid:durableId="175002128">
    <w:abstractNumId w:val="18"/>
  </w:num>
  <w:num w:numId="5" w16cid:durableId="1101293510">
    <w:abstractNumId w:val="23"/>
  </w:num>
  <w:num w:numId="6" w16cid:durableId="711153913">
    <w:abstractNumId w:val="26"/>
  </w:num>
  <w:num w:numId="7" w16cid:durableId="1905987323">
    <w:abstractNumId w:val="2"/>
  </w:num>
  <w:num w:numId="8" w16cid:durableId="1666589832">
    <w:abstractNumId w:val="11"/>
  </w:num>
  <w:num w:numId="9" w16cid:durableId="502008640">
    <w:abstractNumId w:val="25"/>
  </w:num>
  <w:num w:numId="10" w16cid:durableId="514417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53748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9805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8192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77145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71403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3984381">
    <w:abstractNumId w:val="16"/>
  </w:num>
  <w:num w:numId="17" w16cid:durableId="1707561225">
    <w:abstractNumId w:val="3"/>
  </w:num>
  <w:num w:numId="18" w16cid:durableId="1154832690">
    <w:abstractNumId w:val="6"/>
  </w:num>
  <w:num w:numId="19" w16cid:durableId="1524897599">
    <w:abstractNumId w:val="10"/>
  </w:num>
  <w:num w:numId="20" w16cid:durableId="1453596278">
    <w:abstractNumId w:val="1"/>
  </w:num>
  <w:num w:numId="21" w16cid:durableId="1812290298">
    <w:abstractNumId w:val="19"/>
  </w:num>
  <w:num w:numId="22" w16cid:durableId="1344554496">
    <w:abstractNumId w:val="12"/>
  </w:num>
  <w:num w:numId="23" w16cid:durableId="1475102505">
    <w:abstractNumId w:val="9"/>
  </w:num>
  <w:num w:numId="24" w16cid:durableId="32928480">
    <w:abstractNumId w:val="7"/>
  </w:num>
  <w:num w:numId="25" w16cid:durableId="844636330">
    <w:abstractNumId w:val="21"/>
  </w:num>
  <w:num w:numId="26" w16cid:durableId="1291590911">
    <w:abstractNumId w:val="17"/>
  </w:num>
  <w:num w:numId="27" w16cid:durableId="1676956478">
    <w:abstractNumId w:val="4"/>
  </w:num>
  <w:num w:numId="28" w16cid:durableId="68620883">
    <w:abstractNumId w:val="8"/>
  </w:num>
  <w:num w:numId="29" w16cid:durableId="300962380">
    <w:abstractNumId w:val="27"/>
  </w:num>
  <w:num w:numId="30" w16cid:durableId="1854608943">
    <w:abstractNumId w:val="30"/>
  </w:num>
  <w:num w:numId="31" w16cid:durableId="1231186527">
    <w:abstractNumId w:val="24"/>
  </w:num>
  <w:num w:numId="32" w16cid:durableId="480274060">
    <w:abstractNumId w:val="20"/>
  </w:num>
  <w:num w:numId="33" w16cid:durableId="1796214011">
    <w:abstractNumId w:val="5"/>
  </w:num>
  <w:num w:numId="34" w16cid:durableId="601958436">
    <w:abstractNumId w:val="13"/>
  </w:num>
  <w:num w:numId="35" w16cid:durableId="1360469421">
    <w:abstractNumId w:val="13"/>
  </w:num>
  <w:num w:numId="36" w16cid:durableId="1187720121">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7" w16cid:durableId="1208445859">
    <w:abstractNumId w:val="22"/>
  </w:num>
  <w:num w:numId="38" w16cid:durableId="191042733">
    <w:abstractNumId w:val="22"/>
  </w:num>
  <w:num w:numId="39" w16cid:durableId="1679654124">
    <w:abstractNumId w:val="15"/>
  </w:num>
  <w:num w:numId="40" w16cid:durableId="636229566">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5324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6A7F"/>
    <w:rsid w:val="000473A6"/>
    <w:rsid w:val="000477A0"/>
    <w:rsid w:val="00047B22"/>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1DBB"/>
    <w:rsid w:val="00071F75"/>
    <w:rsid w:val="000743E3"/>
    <w:rsid w:val="000752C2"/>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27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64D7"/>
    <w:rsid w:val="000974DD"/>
    <w:rsid w:val="00097A21"/>
    <w:rsid w:val="00097CF9"/>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23E"/>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2CF"/>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5C4E"/>
    <w:rsid w:val="0012649C"/>
    <w:rsid w:val="00126ADA"/>
    <w:rsid w:val="00126ED4"/>
    <w:rsid w:val="00127327"/>
    <w:rsid w:val="00127428"/>
    <w:rsid w:val="001310DE"/>
    <w:rsid w:val="0013144F"/>
    <w:rsid w:val="00132569"/>
    <w:rsid w:val="001327A4"/>
    <w:rsid w:val="00132D35"/>
    <w:rsid w:val="00134304"/>
    <w:rsid w:val="001348FB"/>
    <w:rsid w:val="00134B6A"/>
    <w:rsid w:val="00135349"/>
    <w:rsid w:val="00136CA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617F"/>
    <w:rsid w:val="00156F8A"/>
    <w:rsid w:val="00157D80"/>
    <w:rsid w:val="001647C0"/>
    <w:rsid w:val="00164D2C"/>
    <w:rsid w:val="001651FF"/>
    <w:rsid w:val="00165580"/>
    <w:rsid w:val="00167C1E"/>
    <w:rsid w:val="001701C7"/>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2A2E"/>
    <w:rsid w:val="00182CB0"/>
    <w:rsid w:val="001835DC"/>
    <w:rsid w:val="00185F0D"/>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1893"/>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58E"/>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B4F"/>
    <w:rsid w:val="00234FB3"/>
    <w:rsid w:val="0023557D"/>
    <w:rsid w:val="00235586"/>
    <w:rsid w:val="00236195"/>
    <w:rsid w:val="00240B6A"/>
    <w:rsid w:val="00242D84"/>
    <w:rsid w:val="00243032"/>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70425"/>
    <w:rsid w:val="00271A8E"/>
    <w:rsid w:val="002726C5"/>
    <w:rsid w:val="00272912"/>
    <w:rsid w:val="0027355B"/>
    <w:rsid w:val="002742B0"/>
    <w:rsid w:val="00275492"/>
    <w:rsid w:val="00276C6F"/>
    <w:rsid w:val="00277CD3"/>
    <w:rsid w:val="00277FEC"/>
    <w:rsid w:val="0028179B"/>
    <w:rsid w:val="00281970"/>
    <w:rsid w:val="00281C2C"/>
    <w:rsid w:val="00282607"/>
    <w:rsid w:val="00282DC2"/>
    <w:rsid w:val="00282E2D"/>
    <w:rsid w:val="00283819"/>
    <w:rsid w:val="002839DA"/>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1DA"/>
    <w:rsid w:val="00295A8E"/>
    <w:rsid w:val="00295CD2"/>
    <w:rsid w:val="0029781C"/>
    <w:rsid w:val="00297BA2"/>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296C"/>
    <w:rsid w:val="002B32DD"/>
    <w:rsid w:val="002B32F3"/>
    <w:rsid w:val="002B41C7"/>
    <w:rsid w:val="002B50CD"/>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051"/>
    <w:rsid w:val="002D789B"/>
    <w:rsid w:val="002E0B33"/>
    <w:rsid w:val="002E1465"/>
    <w:rsid w:val="002E15F2"/>
    <w:rsid w:val="002E44C4"/>
    <w:rsid w:val="002E4DBE"/>
    <w:rsid w:val="002E5181"/>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BDC"/>
    <w:rsid w:val="003173F6"/>
    <w:rsid w:val="00317A18"/>
    <w:rsid w:val="00317C49"/>
    <w:rsid w:val="0032084A"/>
    <w:rsid w:val="00321200"/>
    <w:rsid w:val="00321D8F"/>
    <w:rsid w:val="0032221F"/>
    <w:rsid w:val="003229CE"/>
    <w:rsid w:val="00322B9B"/>
    <w:rsid w:val="003231F6"/>
    <w:rsid w:val="00323D63"/>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063B"/>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0D9A"/>
    <w:rsid w:val="003B1802"/>
    <w:rsid w:val="003B1EE7"/>
    <w:rsid w:val="003B276D"/>
    <w:rsid w:val="003B36C5"/>
    <w:rsid w:val="003B393A"/>
    <w:rsid w:val="003B3A16"/>
    <w:rsid w:val="003B41D4"/>
    <w:rsid w:val="003B5337"/>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3196"/>
    <w:rsid w:val="003E40B7"/>
    <w:rsid w:val="003E4622"/>
    <w:rsid w:val="003E4BB6"/>
    <w:rsid w:val="003E5048"/>
    <w:rsid w:val="003E6FA9"/>
    <w:rsid w:val="003E7495"/>
    <w:rsid w:val="003E7EFC"/>
    <w:rsid w:val="003F07B7"/>
    <w:rsid w:val="003F15B1"/>
    <w:rsid w:val="003F2A7A"/>
    <w:rsid w:val="003F33DF"/>
    <w:rsid w:val="003F35EA"/>
    <w:rsid w:val="003F3A45"/>
    <w:rsid w:val="003F419A"/>
    <w:rsid w:val="003F602D"/>
    <w:rsid w:val="003F60AD"/>
    <w:rsid w:val="003F67D1"/>
    <w:rsid w:val="003F686D"/>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67B"/>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83"/>
    <w:rsid w:val="00430041"/>
    <w:rsid w:val="00430356"/>
    <w:rsid w:val="00430D27"/>
    <w:rsid w:val="004310E8"/>
    <w:rsid w:val="004312BE"/>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5CD0"/>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19F4"/>
    <w:rsid w:val="004B1C9E"/>
    <w:rsid w:val="004B24D5"/>
    <w:rsid w:val="004B2835"/>
    <w:rsid w:val="004B45F9"/>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5C15"/>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15E0"/>
    <w:rsid w:val="005321CF"/>
    <w:rsid w:val="0053338C"/>
    <w:rsid w:val="00534893"/>
    <w:rsid w:val="005353E9"/>
    <w:rsid w:val="005401BB"/>
    <w:rsid w:val="005406DF"/>
    <w:rsid w:val="005415A2"/>
    <w:rsid w:val="00541FE9"/>
    <w:rsid w:val="0054267F"/>
    <w:rsid w:val="00542FE6"/>
    <w:rsid w:val="00543FF5"/>
    <w:rsid w:val="00544075"/>
    <w:rsid w:val="00544241"/>
    <w:rsid w:val="005460AF"/>
    <w:rsid w:val="0054750F"/>
    <w:rsid w:val="00547A58"/>
    <w:rsid w:val="00547E5E"/>
    <w:rsid w:val="005502AF"/>
    <w:rsid w:val="0055312D"/>
    <w:rsid w:val="00553261"/>
    <w:rsid w:val="00553A95"/>
    <w:rsid w:val="00553B59"/>
    <w:rsid w:val="00554A2F"/>
    <w:rsid w:val="00554BA5"/>
    <w:rsid w:val="00554CB8"/>
    <w:rsid w:val="00557057"/>
    <w:rsid w:val="00560314"/>
    <w:rsid w:val="00561248"/>
    <w:rsid w:val="0056168C"/>
    <w:rsid w:val="00561EEA"/>
    <w:rsid w:val="00562F0F"/>
    <w:rsid w:val="0056477C"/>
    <w:rsid w:val="00564DDE"/>
    <w:rsid w:val="0056641D"/>
    <w:rsid w:val="00566ED5"/>
    <w:rsid w:val="005705FF"/>
    <w:rsid w:val="005718E2"/>
    <w:rsid w:val="00572972"/>
    <w:rsid w:val="005731C2"/>
    <w:rsid w:val="00573592"/>
    <w:rsid w:val="00573EFF"/>
    <w:rsid w:val="005744B1"/>
    <w:rsid w:val="00574696"/>
    <w:rsid w:val="00574839"/>
    <w:rsid w:val="0057528E"/>
    <w:rsid w:val="0057552A"/>
    <w:rsid w:val="005764BE"/>
    <w:rsid w:val="005765BF"/>
    <w:rsid w:val="00581368"/>
    <w:rsid w:val="0058141C"/>
    <w:rsid w:val="00582A71"/>
    <w:rsid w:val="00583FD8"/>
    <w:rsid w:val="0058545C"/>
    <w:rsid w:val="00591846"/>
    <w:rsid w:val="00593078"/>
    <w:rsid w:val="00593FF8"/>
    <w:rsid w:val="00594D7C"/>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3FB0"/>
    <w:rsid w:val="005F65C5"/>
    <w:rsid w:val="005F6BF2"/>
    <w:rsid w:val="005F7259"/>
    <w:rsid w:val="005F7F53"/>
    <w:rsid w:val="00600352"/>
    <w:rsid w:val="00600411"/>
    <w:rsid w:val="00601F22"/>
    <w:rsid w:val="00605E7B"/>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3C9F"/>
    <w:rsid w:val="006340BD"/>
    <w:rsid w:val="00635982"/>
    <w:rsid w:val="00635F65"/>
    <w:rsid w:val="006368C4"/>
    <w:rsid w:val="00636A0D"/>
    <w:rsid w:val="00637D61"/>
    <w:rsid w:val="00640A7E"/>
    <w:rsid w:val="006419EE"/>
    <w:rsid w:val="0064233F"/>
    <w:rsid w:val="00642A74"/>
    <w:rsid w:val="0064352D"/>
    <w:rsid w:val="00643F7C"/>
    <w:rsid w:val="0064414C"/>
    <w:rsid w:val="00644797"/>
    <w:rsid w:val="00645235"/>
    <w:rsid w:val="006457A8"/>
    <w:rsid w:val="0064594F"/>
    <w:rsid w:val="00645AC9"/>
    <w:rsid w:val="00651EA5"/>
    <w:rsid w:val="006527C9"/>
    <w:rsid w:val="006528D7"/>
    <w:rsid w:val="00653B88"/>
    <w:rsid w:val="0065574D"/>
    <w:rsid w:val="00655E46"/>
    <w:rsid w:val="006561B6"/>
    <w:rsid w:val="00656523"/>
    <w:rsid w:val="00656D68"/>
    <w:rsid w:val="00660320"/>
    <w:rsid w:val="00660DAE"/>
    <w:rsid w:val="00661B59"/>
    <w:rsid w:val="00661D64"/>
    <w:rsid w:val="00662928"/>
    <w:rsid w:val="00662D6C"/>
    <w:rsid w:val="006637FA"/>
    <w:rsid w:val="00663EE8"/>
    <w:rsid w:val="006641AB"/>
    <w:rsid w:val="006645CE"/>
    <w:rsid w:val="006647AB"/>
    <w:rsid w:val="00664823"/>
    <w:rsid w:val="00666A32"/>
    <w:rsid w:val="006670F4"/>
    <w:rsid w:val="00672D08"/>
    <w:rsid w:val="0067454B"/>
    <w:rsid w:val="00674D4E"/>
    <w:rsid w:val="00674E60"/>
    <w:rsid w:val="00675745"/>
    <w:rsid w:val="00675F91"/>
    <w:rsid w:val="006767FE"/>
    <w:rsid w:val="00676E34"/>
    <w:rsid w:val="00677AAC"/>
    <w:rsid w:val="00680A93"/>
    <w:rsid w:val="0068153D"/>
    <w:rsid w:val="006818EB"/>
    <w:rsid w:val="00683F76"/>
    <w:rsid w:val="0068513F"/>
    <w:rsid w:val="006858DB"/>
    <w:rsid w:val="00686632"/>
    <w:rsid w:val="00686636"/>
    <w:rsid w:val="00687987"/>
    <w:rsid w:val="00687A9C"/>
    <w:rsid w:val="006904EA"/>
    <w:rsid w:val="0069052F"/>
    <w:rsid w:val="00690C3C"/>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2E17"/>
    <w:rsid w:val="006A3ECB"/>
    <w:rsid w:val="006A4036"/>
    <w:rsid w:val="006A4130"/>
    <w:rsid w:val="006A4292"/>
    <w:rsid w:val="006A5417"/>
    <w:rsid w:val="006A600D"/>
    <w:rsid w:val="006A6FA8"/>
    <w:rsid w:val="006A74C7"/>
    <w:rsid w:val="006B0627"/>
    <w:rsid w:val="006B1B35"/>
    <w:rsid w:val="006B1BE3"/>
    <w:rsid w:val="006B2487"/>
    <w:rsid w:val="006B293C"/>
    <w:rsid w:val="006B440C"/>
    <w:rsid w:val="006B4E1B"/>
    <w:rsid w:val="006B5335"/>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1EE0"/>
    <w:rsid w:val="0070346F"/>
    <w:rsid w:val="0070493F"/>
    <w:rsid w:val="00704A84"/>
    <w:rsid w:val="007063B7"/>
    <w:rsid w:val="0070669E"/>
    <w:rsid w:val="007067F8"/>
    <w:rsid w:val="00706C26"/>
    <w:rsid w:val="007103E5"/>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D8F"/>
    <w:rsid w:val="00726FAC"/>
    <w:rsid w:val="00726FCC"/>
    <w:rsid w:val="00727736"/>
    <w:rsid w:val="007310AA"/>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404"/>
    <w:rsid w:val="007B2561"/>
    <w:rsid w:val="007B25B5"/>
    <w:rsid w:val="007B2B85"/>
    <w:rsid w:val="007B303B"/>
    <w:rsid w:val="007B35BA"/>
    <w:rsid w:val="007B35BF"/>
    <w:rsid w:val="007B5898"/>
    <w:rsid w:val="007C11CE"/>
    <w:rsid w:val="007C1D9B"/>
    <w:rsid w:val="007C25A0"/>
    <w:rsid w:val="007C33EA"/>
    <w:rsid w:val="007C34A3"/>
    <w:rsid w:val="007C48C5"/>
    <w:rsid w:val="007C4F73"/>
    <w:rsid w:val="007C5247"/>
    <w:rsid w:val="007C5B4F"/>
    <w:rsid w:val="007C66F3"/>
    <w:rsid w:val="007C67BB"/>
    <w:rsid w:val="007D0702"/>
    <w:rsid w:val="007D0B4B"/>
    <w:rsid w:val="007D129C"/>
    <w:rsid w:val="007D1DB3"/>
    <w:rsid w:val="007D3EA1"/>
    <w:rsid w:val="007D4D5A"/>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1AB0"/>
    <w:rsid w:val="00821C0D"/>
    <w:rsid w:val="00821F50"/>
    <w:rsid w:val="008222F8"/>
    <w:rsid w:val="00822E2D"/>
    <w:rsid w:val="00822F56"/>
    <w:rsid w:val="0082446A"/>
    <w:rsid w:val="0082515E"/>
    <w:rsid w:val="008259F5"/>
    <w:rsid w:val="0082660E"/>
    <w:rsid w:val="0082745D"/>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813"/>
    <w:rsid w:val="00844DBD"/>
    <w:rsid w:val="008451B7"/>
    <w:rsid w:val="0084616B"/>
    <w:rsid w:val="00846849"/>
    <w:rsid w:val="00846E95"/>
    <w:rsid w:val="00847115"/>
    <w:rsid w:val="00850670"/>
    <w:rsid w:val="0085077F"/>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4105"/>
    <w:rsid w:val="008750A2"/>
    <w:rsid w:val="00875C3E"/>
    <w:rsid w:val="008763C6"/>
    <w:rsid w:val="0087653A"/>
    <w:rsid w:val="00877048"/>
    <w:rsid w:val="00877958"/>
    <w:rsid w:val="008811CC"/>
    <w:rsid w:val="00881D10"/>
    <w:rsid w:val="00882D4C"/>
    <w:rsid w:val="00884946"/>
    <w:rsid w:val="008854E8"/>
    <w:rsid w:val="00886190"/>
    <w:rsid w:val="00886754"/>
    <w:rsid w:val="008868AF"/>
    <w:rsid w:val="00886E07"/>
    <w:rsid w:val="00893E33"/>
    <w:rsid w:val="0089429F"/>
    <w:rsid w:val="00894995"/>
    <w:rsid w:val="00895284"/>
    <w:rsid w:val="008A02F5"/>
    <w:rsid w:val="008A0FB8"/>
    <w:rsid w:val="008A0FE4"/>
    <w:rsid w:val="008A143C"/>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2380"/>
    <w:rsid w:val="008B3335"/>
    <w:rsid w:val="008B34CD"/>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4458"/>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628"/>
    <w:rsid w:val="00926E21"/>
    <w:rsid w:val="00927BA6"/>
    <w:rsid w:val="00931128"/>
    <w:rsid w:val="009311D9"/>
    <w:rsid w:val="009316AF"/>
    <w:rsid w:val="00931C6C"/>
    <w:rsid w:val="009320F7"/>
    <w:rsid w:val="009332B8"/>
    <w:rsid w:val="0093339C"/>
    <w:rsid w:val="009346D9"/>
    <w:rsid w:val="00934E3E"/>
    <w:rsid w:val="00934EB1"/>
    <w:rsid w:val="0093756A"/>
    <w:rsid w:val="00937BFD"/>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902"/>
    <w:rsid w:val="0097390C"/>
    <w:rsid w:val="0097397D"/>
    <w:rsid w:val="009744DB"/>
    <w:rsid w:val="0097490F"/>
    <w:rsid w:val="00974B94"/>
    <w:rsid w:val="00975600"/>
    <w:rsid w:val="0097563C"/>
    <w:rsid w:val="009765FC"/>
    <w:rsid w:val="00976890"/>
    <w:rsid w:val="00976A84"/>
    <w:rsid w:val="0097794E"/>
    <w:rsid w:val="00977A8A"/>
    <w:rsid w:val="00977D75"/>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5B52"/>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1B00"/>
    <w:rsid w:val="009C267B"/>
    <w:rsid w:val="009C433D"/>
    <w:rsid w:val="009C44E1"/>
    <w:rsid w:val="009C500D"/>
    <w:rsid w:val="009C5C68"/>
    <w:rsid w:val="009C7A56"/>
    <w:rsid w:val="009D0A71"/>
    <w:rsid w:val="009D4431"/>
    <w:rsid w:val="009D6254"/>
    <w:rsid w:val="009D64B8"/>
    <w:rsid w:val="009E0370"/>
    <w:rsid w:val="009E04DE"/>
    <w:rsid w:val="009E05C3"/>
    <w:rsid w:val="009E0D3C"/>
    <w:rsid w:val="009E25D5"/>
    <w:rsid w:val="009E27A0"/>
    <w:rsid w:val="009E27AA"/>
    <w:rsid w:val="009E2D52"/>
    <w:rsid w:val="009E30E9"/>
    <w:rsid w:val="009E4DA6"/>
    <w:rsid w:val="009E5395"/>
    <w:rsid w:val="009E6939"/>
    <w:rsid w:val="009E6957"/>
    <w:rsid w:val="009E707D"/>
    <w:rsid w:val="009F0C98"/>
    <w:rsid w:val="009F0FE7"/>
    <w:rsid w:val="009F275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55C"/>
    <w:rsid w:val="00A05EC3"/>
    <w:rsid w:val="00A061D5"/>
    <w:rsid w:val="00A1049F"/>
    <w:rsid w:val="00A10574"/>
    <w:rsid w:val="00A13407"/>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300"/>
    <w:rsid w:val="00A31652"/>
    <w:rsid w:val="00A31920"/>
    <w:rsid w:val="00A31D09"/>
    <w:rsid w:val="00A32FEF"/>
    <w:rsid w:val="00A336C0"/>
    <w:rsid w:val="00A3373F"/>
    <w:rsid w:val="00A33CB4"/>
    <w:rsid w:val="00A33DA3"/>
    <w:rsid w:val="00A34662"/>
    <w:rsid w:val="00A34B8D"/>
    <w:rsid w:val="00A34C00"/>
    <w:rsid w:val="00A405C6"/>
    <w:rsid w:val="00A40FB0"/>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1B"/>
    <w:rsid w:val="00A54E3F"/>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2297"/>
    <w:rsid w:val="00A72AA0"/>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420"/>
    <w:rsid w:val="00A97949"/>
    <w:rsid w:val="00AA0311"/>
    <w:rsid w:val="00AA1C6E"/>
    <w:rsid w:val="00AA1E68"/>
    <w:rsid w:val="00AA2B7D"/>
    <w:rsid w:val="00AA3FAF"/>
    <w:rsid w:val="00AA4490"/>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438"/>
    <w:rsid w:val="00AC2EA3"/>
    <w:rsid w:val="00AC32E1"/>
    <w:rsid w:val="00AC39F3"/>
    <w:rsid w:val="00AC4139"/>
    <w:rsid w:val="00AC6CE3"/>
    <w:rsid w:val="00AC7418"/>
    <w:rsid w:val="00AC7747"/>
    <w:rsid w:val="00AD1192"/>
    <w:rsid w:val="00AD159B"/>
    <w:rsid w:val="00AD2047"/>
    <w:rsid w:val="00AD2336"/>
    <w:rsid w:val="00AD296E"/>
    <w:rsid w:val="00AD31CA"/>
    <w:rsid w:val="00AD415B"/>
    <w:rsid w:val="00AD4C55"/>
    <w:rsid w:val="00AD4EA7"/>
    <w:rsid w:val="00AD5085"/>
    <w:rsid w:val="00AD5496"/>
    <w:rsid w:val="00AD64A2"/>
    <w:rsid w:val="00AD683F"/>
    <w:rsid w:val="00AD6A16"/>
    <w:rsid w:val="00AD72C7"/>
    <w:rsid w:val="00AD7970"/>
    <w:rsid w:val="00AD7A45"/>
    <w:rsid w:val="00AD7BCA"/>
    <w:rsid w:val="00AE108C"/>
    <w:rsid w:val="00AE10E1"/>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A0"/>
    <w:rsid w:val="00B032F2"/>
    <w:rsid w:val="00B0427A"/>
    <w:rsid w:val="00B044B1"/>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54A3"/>
    <w:rsid w:val="00B465B0"/>
    <w:rsid w:val="00B46707"/>
    <w:rsid w:val="00B46F52"/>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848"/>
    <w:rsid w:val="00B75F21"/>
    <w:rsid w:val="00B81E46"/>
    <w:rsid w:val="00B82228"/>
    <w:rsid w:val="00B82823"/>
    <w:rsid w:val="00B840F2"/>
    <w:rsid w:val="00B84922"/>
    <w:rsid w:val="00B84C89"/>
    <w:rsid w:val="00B854C1"/>
    <w:rsid w:val="00B87014"/>
    <w:rsid w:val="00B87273"/>
    <w:rsid w:val="00B905A3"/>
    <w:rsid w:val="00B90F18"/>
    <w:rsid w:val="00B915C5"/>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4EC"/>
    <w:rsid w:val="00BB0557"/>
    <w:rsid w:val="00BB0766"/>
    <w:rsid w:val="00BB0CDB"/>
    <w:rsid w:val="00BB2A6A"/>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89A"/>
    <w:rsid w:val="00BC2D75"/>
    <w:rsid w:val="00BC3B4F"/>
    <w:rsid w:val="00BC57E2"/>
    <w:rsid w:val="00BC5D69"/>
    <w:rsid w:val="00BC71C2"/>
    <w:rsid w:val="00BD02A5"/>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05D0"/>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0C3"/>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1C98"/>
    <w:rsid w:val="00C32329"/>
    <w:rsid w:val="00C3256B"/>
    <w:rsid w:val="00C32ED4"/>
    <w:rsid w:val="00C33F1A"/>
    <w:rsid w:val="00C34208"/>
    <w:rsid w:val="00C34700"/>
    <w:rsid w:val="00C3481A"/>
    <w:rsid w:val="00C34E63"/>
    <w:rsid w:val="00C353A1"/>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67B56"/>
    <w:rsid w:val="00C7092C"/>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28A5"/>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A0D"/>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2AC6"/>
    <w:rsid w:val="00CD30E0"/>
    <w:rsid w:val="00CD3120"/>
    <w:rsid w:val="00CD350E"/>
    <w:rsid w:val="00CD4A22"/>
    <w:rsid w:val="00CD581E"/>
    <w:rsid w:val="00CD5C1B"/>
    <w:rsid w:val="00CD71EA"/>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06FB9"/>
    <w:rsid w:val="00D1040C"/>
    <w:rsid w:val="00D10DE5"/>
    <w:rsid w:val="00D11A2F"/>
    <w:rsid w:val="00D11F6A"/>
    <w:rsid w:val="00D1227C"/>
    <w:rsid w:val="00D1383C"/>
    <w:rsid w:val="00D13C41"/>
    <w:rsid w:val="00D1468B"/>
    <w:rsid w:val="00D148BC"/>
    <w:rsid w:val="00D14A99"/>
    <w:rsid w:val="00D14F8E"/>
    <w:rsid w:val="00D15261"/>
    <w:rsid w:val="00D153ED"/>
    <w:rsid w:val="00D16AF9"/>
    <w:rsid w:val="00D17279"/>
    <w:rsid w:val="00D177C1"/>
    <w:rsid w:val="00D20A3D"/>
    <w:rsid w:val="00D23353"/>
    <w:rsid w:val="00D237BE"/>
    <w:rsid w:val="00D23C36"/>
    <w:rsid w:val="00D244C8"/>
    <w:rsid w:val="00D2467D"/>
    <w:rsid w:val="00D25D39"/>
    <w:rsid w:val="00D2635D"/>
    <w:rsid w:val="00D265F7"/>
    <w:rsid w:val="00D27A3A"/>
    <w:rsid w:val="00D30556"/>
    <w:rsid w:val="00D306D9"/>
    <w:rsid w:val="00D30BBA"/>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6FD"/>
    <w:rsid w:val="00DB0ABA"/>
    <w:rsid w:val="00DB1849"/>
    <w:rsid w:val="00DB2182"/>
    <w:rsid w:val="00DB381B"/>
    <w:rsid w:val="00DB3A25"/>
    <w:rsid w:val="00DB4671"/>
    <w:rsid w:val="00DB4AF1"/>
    <w:rsid w:val="00DB4C69"/>
    <w:rsid w:val="00DB4DB1"/>
    <w:rsid w:val="00DB519E"/>
    <w:rsid w:val="00DB5637"/>
    <w:rsid w:val="00DB6B13"/>
    <w:rsid w:val="00DB6FED"/>
    <w:rsid w:val="00DB795F"/>
    <w:rsid w:val="00DB7C4A"/>
    <w:rsid w:val="00DB7E66"/>
    <w:rsid w:val="00DC1982"/>
    <w:rsid w:val="00DC2414"/>
    <w:rsid w:val="00DC33A5"/>
    <w:rsid w:val="00DC4073"/>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65EF"/>
    <w:rsid w:val="00DF6ABA"/>
    <w:rsid w:val="00DF6BDD"/>
    <w:rsid w:val="00E00D7B"/>
    <w:rsid w:val="00E014EE"/>
    <w:rsid w:val="00E01A28"/>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58CC"/>
    <w:rsid w:val="00E16116"/>
    <w:rsid w:val="00E16872"/>
    <w:rsid w:val="00E17F61"/>
    <w:rsid w:val="00E22072"/>
    <w:rsid w:val="00E22717"/>
    <w:rsid w:val="00E2402F"/>
    <w:rsid w:val="00E244F0"/>
    <w:rsid w:val="00E25073"/>
    <w:rsid w:val="00E255DE"/>
    <w:rsid w:val="00E27999"/>
    <w:rsid w:val="00E31612"/>
    <w:rsid w:val="00E31CFF"/>
    <w:rsid w:val="00E32982"/>
    <w:rsid w:val="00E335E1"/>
    <w:rsid w:val="00E34F50"/>
    <w:rsid w:val="00E35C6C"/>
    <w:rsid w:val="00E36370"/>
    <w:rsid w:val="00E363E4"/>
    <w:rsid w:val="00E36939"/>
    <w:rsid w:val="00E373F6"/>
    <w:rsid w:val="00E40476"/>
    <w:rsid w:val="00E40AA7"/>
    <w:rsid w:val="00E41E9D"/>
    <w:rsid w:val="00E41ECD"/>
    <w:rsid w:val="00E4228A"/>
    <w:rsid w:val="00E4240F"/>
    <w:rsid w:val="00E440F1"/>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2EC"/>
    <w:rsid w:val="00E57C51"/>
    <w:rsid w:val="00E57E6E"/>
    <w:rsid w:val="00E60CC1"/>
    <w:rsid w:val="00E6186D"/>
    <w:rsid w:val="00E62577"/>
    <w:rsid w:val="00E6314A"/>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A796E"/>
    <w:rsid w:val="00EB04D1"/>
    <w:rsid w:val="00EB0ABF"/>
    <w:rsid w:val="00EB11B4"/>
    <w:rsid w:val="00EB1302"/>
    <w:rsid w:val="00EB2025"/>
    <w:rsid w:val="00EB282A"/>
    <w:rsid w:val="00EB3FA4"/>
    <w:rsid w:val="00EB53C9"/>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F54"/>
    <w:rsid w:val="00ED6DE5"/>
    <w:rsid w:val="00EE0241"/>
    <w:rsid w:val="00EE02E9"/>
    <w:rsid w:val="00EE3FE3"/>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FC2"/>
    <w:rsid w:val="00F30B8A"/>
    <w:rsid w:val="00F318AF"/>
    <w:rsid w:val="00F31C23"/>
    <w:rsid w:val="00F31C89"/>
    <w:rsid w:val="00F32283"/>
    <w:rsid w:val="00F3347A"/>
    <w:rsid w:val="00F336B1"/>
    <w:rsid w:val="00F33A4D"/>
    <w:rsid w:val="00F33B69"/>
    <w:rsid w:val="00F33D39"/>
    <w:rsid w:val="00F352ED"/>
    <w:rsid w:val="00F365BC"/>
    <w:rsid w:val="00F42E69"/>
    <w:rsid w:val="00F432F8"/>
    <w:rsid w:val="00F4342A"/>
    <w:rsid w:val="00F44AD9"/>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5E96"/>
    <w:rsid w:val="00F66F3E"/>
    <w:rsid w:val="00F672F4"/>
    <w:rsid w:val="00F67B45"/>
    <w:rsid w:val="00F703B3"/>
    <w:rsid w:val="00F70D43"/>
    <w:rsid w:val="00F71318"/>
    <w:rsid w:val="00F728C8"/>
    <w:rsid w:val="00F72F79"/>
    <w:rsid w:val="00F73430"/>
    <w:rsid w:val="00F740C2"/>
    <w:rsid w:val="00F74AEF"/>
    <w:rsid w:val="00F74ECF"/>
    <w:rsid w:val="00F76B94"/>
    <w:rsid w:val="00F80EAE"/>
    <w:rsid w:val="00F80F9C"/>
    <w:rsid w:val="00F81B74"/>
    <w:rsid w:val="00F81CD3"/>
    <w:rsid w:val="00F829AF"/>
    <w:rsid w:val="00F82D72"/>
    <w:rsid w:val="00F86C8C"/>
    <w:rsid w:val="00F8741F"/>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4A9"/>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636"/>
    <w:rsid w:val="00FC4FC9"/>
    <w:rsid w:val="00FC5042"/>
    <w:rsid w:val="00FC5172"/>
    <w:rsid w:val="00FC7091"/>
    <w:rsid w:val="00FC73F2"/>
    <w:rsid w:val="00FC7E2C"/>
    <w:rsid w:val="00FD0DE7"/>
    <w:rsid w:val="00FD191F"/>
    <w:rsid w:val="00FD22C4"/>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4EAD"/>
    <w:rsid w:val="00FE51D7"/>
    <w:rsid w:val="00FE5EB4"/>
    <w:rsid w:val="00FE5FDF"/>
    <w:rsid w:val="00FE6DF2"/>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paragraph" w:customStyle="1" w:styleId="xxxmsonormal">
    <w:name w:val="x_xxmsonormal"/>
    <w:basedOn w:val="Normal"/>
    <w:rsid w:val="004B1C9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160">
      <w:bodyDiv w:val="1"/>
      <w:marLeft w:val="0"/>
      <w:marRight w:val="0"/>
      <w:marTop w:val="0"/>
      <w:marBottom w:val="0"/>
      <w:divBdr>
        <w:top w:val="none" w:sz="0" w:space="0" w:color="auto"/>
        <w:left w:val="none" w:sz="0" w:space="0" w:color="auto"/>
        <w:bottom w:val="none" w:sz="0" w:space="0" w:color="auto"/>
        <w:right w:val="none" w:sz="0" w:space="0" w:color="auto"/>
      </w:divBdr>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28326686">
      <w:bodyDiv w:val="1"/>
      <w:marLeft w:val="0"/>
      <w:marRight w:val="0"/>
      <w:marTop w:val="0"/>
      <w:marBottom w:val="0"/>
      <w:divBdr>
        <w:top w:val="none" w:sz="0" w:space="0" w:color="auto"/>
        <w:left w:val="none" w:sz="0" w:space="0" w:color="auto"/>
        <w:bottom w:val="none" w:sz="0" w:space="0" w:color="auto"/>
        <w:right w:val="none" w:sz="0" w:space="0" w:color="auto"/>
      </w:divBdr>
    </w:div>
    <w:div w:id="154536046">
      <w:bodyDiv w:val="1"/>
      <w:marLeft w:val="0"/>
      <w:marRight w:val="0"/>
      <w:marTop w:val="0"/>
      <w:marBottom w:val="0"/>
      <w:divBdr>
        <w:top w:val="none" w:sz="0" w:space="0" w:color="auto"/>
        <w:left w:val="none" w:sz="0" w:space="0" w:color="auto"/>
        <w:bottom w:val="none" w:sz="0" w:space="0" w:color="auto"/>
        <w:right w:val="none" w:sz="0" w:space="0" w:color="auto"/>
      </w:divBdr>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3328583">
      <w:bodyDiv w:val="1"/>
      <w:marLeft w:val="0"/>
      <w:marRight w:val="0"/>
      <w:marTop w:val="0"/>
      <w:marBottom w:val="0"/>
      <w:divBdr>
        <w:top w:val="none" w:sz="0" w:space="0" w:color="auto"/>
        <w:left w:val="none" w:sz="0" w:space="0" w:color="auto"/>
        <w:bottom w:val="none" w:sz="0" w:space="0" w:color="auto"/>
        <w:right w:val="none" w:sz="0" w:space="0" w:color="auto"/>
      </w:divBdr>
    </w:div>
    <w:div w:id="547691930">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60474753">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01989394">
      <w:bodyDiv w:val="1"/>
      <w:marLeft w:val="0"/>
      <w:marRight w:val="0"/>
      <w:marTop w:val="0"/>
      <w:marBottom w:val="0"/>
      <w:divBdr>
        <w:top w:val="none" w:sz="0" w:space="0" w:color="auto"/>
        <w:left w:val="none" w:sz="0" w:space="0" w:color="auto"/>
        <w:bottom w:val="none" w:sz="0" w:space="0" w:color="auto"/>
        <w:right w:val="none" w:sz="0" w:space="0" w:color="auto"/>
      </w:divBdr>
    </w:div>
    <w:div w:id="906918877">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37520810">
      <w:bodyDiv w:val="1"/>
      <w:marLeft w:val="0"/>
      <w:marRight w:val="0"/>
      <w:marTop w:val="0"/>
      <w:marBottom w:val="0"/>
      <w:divBdr>
        <w:top w:val="none" w:sz="0" w:space="0" w:color="auto"/>
        <w:left w:val="none" w:sz="0" w:space="0" w:color="auto"/>
        <w:bottom w:val="none" w:sz="0" w:space="0" w:color="auto"/>
        <w:right w:val="none" w:sz="0" w:space="0" w:color="auto"/>
      </w:divBdr>
    </w:div>
    <w:div w:id="997921167">
      <w:bodyDiv w:val="1"/>
      <w:marLeft w:val="0"/>
      <w:marRight w:val="0"/>
      <w:marTop w:val="0"/>
      <w:marBottom w:val="0"/>
      <w:divBdr>
        <w:top w:val="none" w:sz="0" w:space="0" w:color="auto"/>
        <w:left w:val="none" w:sz="0" w:space="0" w:color="auto"/>
        <w:bottom w:val="none" w:sz="0" w:space="0" w:color="auto"/>
        <w:right w:val="none" w:sz="0" w:space="0" w:color="auto"/>
      </w:divBdr>
      <w:divsChild>
        <w:div w:id="15622606">
          <w:marLeft w:val="446"/>
          <w:marRight w:val="0"/>
          <w:marTop w:val="0"/>
          <w:marBottom w:val="0"/>
          <w:divBdr>
            <w:top w:val="none" w:sz="0" w:space="0" w:color="auto"/>
            <w:left w:val="none" w:sz="0" w:space="0" w:color="auto"/>
            <w:bottom w:val="none" w:sz="0" w:space="0" w:color="auto"/>
            <w:right w:val="none" w:sz="0" w:space="0" w:color="auto"/>
          </w:divBdr>
        </w:div>
      </w:divsChild>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192377848">
      <w:bodyDiv w:val="1"/>
      <w:marLeft w:val="0"/>
      <w:marRight w:val="0"/>
      <w:marTop w:val="0"/>
      <w:marBottom w:val="0"/>
      <w:divBdr>
        <w:top w:val="none" w:sz="0" w:space="0" w:color="auto"/>
        <w:left w:val="none" w:sz="0" w:space="0" w:color="auto"/>
        <w:bottom w:val="none" w:sz="0" w:space="0" w:color="auto"/>
        <w:right w:val="none" w:sz="0" w:space="0" w:color="auto"/>
      </w:divBdr>
    </w:div>
    <w:div w:id="1242060515">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83732601">
      <w:bodyDiv w:val="1"/>
      <w:marLeft w:val="0"/>
      <w:marRight w:val="0"/>
      <w:marTop w:val="0"/>
      <w:marBottom w:val="0"/>
      <w:divBdr>
        <w:top w:val="none" w:sz="0" w:space="0" w:color="auto"/>
        <w:left w:val="none" w:sz="0" w:space="0" w:color="auto"/>
        <w:bottom w:val="none" w:sz="0" w:space="0" w:color="auto"/>
        <w:right w:val="none" w:sz="0" w:space="0" w:color="auto"/>
      </w:divBdr>
    </w:div>
    <w:div w:id="1338968264">
      <w:bodyDiv w:val="1"/>
      <w:marLeft w:val="0"/>
      <w:marRight w:val="0"/>
      <w:marTop w:val="0"/>
      <w:marBottom w:val="0"/>
      <w:divBdr>
        <w:top w:val="none" w:sz="0" w:space="0" w:color="auto"/>
        <w:left w:val="none" w:sz="0" w:space="0" w:color="auto"/>
        <w:bottom w:val="none" w:sz="0" w:space="0" w:color="auto"/>
        <w:right w:val="none" w:sz="0" w:space="0" w:color="auto"/>
      </w:divBdr>
    </w:div>
    <w:div w:id="1359433049">
      <w:bodyDiv w:val="1"/>
      <w:marLeft w:val="0"/>
      <w:marRight w:val="0"/>
      <w:marTop w:val="0"/>
      <w:marBottom w:val="0"/>
      <w:divBdr>
        <w:top w:val="none" w:sz="0" w:space="0" w:color="auto"/>
        <w:left w:val="none" w:sz="0" w:space="0" w:color="auto"/>
        <w:bottom w:val="none" w:sz="0" w:space="0" w:color="auto"/>
        <w:right w:val="none" w:sz="0" w:space="0" w:color="auto"/>
      </w:divBdr>
    </w:div>
    <w:div w:id="1440560766">
      <w:bodyDiv w:val="1"/>
      <w:marLeft w:val="0"/>
      <w:marRight w:val="0"/>
      <w:marTop w:val="0"/>
      <w:marBottom w:val="0"/>
      <w:divBdr>
        <w:top w:val="none" w:sz="0" w:space="0" w:color="auto"/>
        <w:left w:val="none" w:sz="0" w:space="0" w:color="auto"/>
        <w:bottom w:val="none" w:sz="0" w:space="0" w:color="auto"/>
        <w:right w:val="none" w:sz="0" w:space="0" w:color="auto"/>
      </w:divBdr>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502309785">
      <w:bodyDiv w:val="1"/>
      <w:marLeft w:val="0"/>
      <w:marRight w:val="0"/>
      <w:marTop w:val="0"/>
      <w:marBottom w:val="0"/>
      <w:divBdr>
        <w:top w:val="none" w:sz="0" w:space="0" w:color="auto"/>
        <w:left w:val="none" w:sz="0" w:space="0" w:color="auto"/>
        <w:bottom w:val="none" w:sz="0" w:space="0" w:color="auto"/>
        <w:right w:val="none" w:sz="0" w:space="0" w:color="auto"/>
      </w:divBdr>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751654666">
      <w:bodyDiv w:val="1"/>
      <w:marLeft w:val="0"/>
      <w:marRight w:val="0"/>
      <w:marTop w:val="0"/>
      <w:marBottom w:val="0"/>
      <w:divBdr>
        <w:top w:val="none" w:sz="0" w:space="0" w:color="auto"/>
        <w:left w:val="none" w:sz="0" w:space="0" w:color="auto"/>
        <w:bottom w:val="none" w:sz="0" w:space="0" w:color="auto"/>
        <w:right w:val="none" w:sz="0" w:space="0" w:color="auto"/>
      </w:divBdr>
    </w:div>
    <w:div w:id="1820925413">
      <w:bodyDiv w:val="1"/>
      <w:marLeft w:val="0"/>
      <w:marRight w:val="0"/>
      <w:marTop w:val="0"/>
      <w:marBottom w:val="0"/>
      <w:divBdr>
        <w:top w:val="none" w:sz="0" w:space="0" w:color="auto"/>
        <w:left w:val="none" w:sz="0" w:space="0" w:color="auto"/>
        <w:bottom w:val="none" w:sz="0" w:space="0" w:color="auto"/>
        <w:right w:val="none" w:sz="0" w:space="0" w:color="auto"/>
      </w:divBdr>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9331189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 w:id="21348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Excel_Worksheet.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1.ppt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1578</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2023-04-06T13:40:00Z</dcterms:created>
  <dcterms:modified xsi:type="dcterms:W3CDTF">2023-04-06T13:40:00Z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