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4C0FBB" w:rsidRDefault="0095777A" w:rsidP="00E50312">
      <w:pPr>
        <w:tabs>
          <w:tab w:val="left" w:pos="1506"/>
        </w:tabs>
        <w:jc w:val="both"/>
        <w:rPr>
          <w:rFonts w:ascii="Arial" w:hAnsi="Arial" w:cs="Arial"/>
          <w:sz w:val="22"/>
          <w:szCs w:val="22"/>
          <w:lang w:val="en-GB"/>
        </w:rPr>
      </w:pPr>
      <w:r w:rsidRPr="004C0FBB">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3CBC15A8" w:rsidR="008500ED" w:rsidRPr="008F0003" w:rsidRDefault="000F0848" w:rsidP="008500ED">
                            <w:pPr>
                              <w:pStyle w:val="FieldText"/>
                              <w:jc w:val="center"/>
                              <w:rPr>
                                <w:rFonts w:cs="Arial"/>
                                <w:b/>
                                <w:color w:val="FFFFFF"/>
                                <w:sz w:val="24"/>
                                <w:szCs w:val="24"/>
                              </w:rPr>
                            </w:pPr>
                            <w:r>
                              <w:rPr>
                                <w:rFonts w:cs="Arial"/>
                                <w:b/>
                                <w:color w:val="FFFFFF"/>
                                <w:sz w:val="24"/>
                                <w:szCs w:val="24"/>
                              </w:rPr>
                              <w:t>January 9</w:t>
                            </w:r>
                            <w:r w:rsidR="008500ED">
                              <w:rPr>
                                <w:rFonts w:cs="Arial"/>
                                <w:b/>
                                <w:color w:val="FFFFFF"/>
                                <w:sz w:val="24"/>
                                <w:szCs w:val="24"/>
                              </w:rPr>
                              <w:t>, 202</w:t>
                            </w:r>
                            <w:r>
                              <w:rPr>
                                <w:rFonts w:cs="Arial"/>
                                <w:b/>
                                <w:color w:val="FFFFFF"/>
                                <w:sz w:val="24"/>
                                <w:szCs w:val="24"/>
                              </w:rPr>
                              <w:t>3</w:t>
                            </w:r>
                          </w:p>
                          <w:p w14:paraId="0998A975" w14:textId="3F80A555" w:rsidR="008500ED" w:rsidRPr="008F0003" w:rsidRDefault="008500ED" w:rsidP="000743B2">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E35B22">
                              <w:rPr>
                                <w:rFonts w:ascii="Arial" w:hAnsi="Arial" w:cs="Arial"/>
                                <w:b/>
                                <w:color w:val="FFFFFF"/>
                                <w:sz w:val="24"/>
                                <w:szCs w:val="24"/>
                                <w:lang w:val="en-GB"/>
                              </w:rPr>
                              <w:t>Approved</w:t>
                            </w:r>
                          </w:p>
                          <w:p w14:paraId="40A9A9AC" w14:textId="77777777" w:rsidR="008500ED" w:rsidRPr="00001001" w:rsidRDefault="008500ED" w:rsidP="008500ED">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3CBC15A8" w:rsidR="008500ED" w:rsidRPr="008F0003" w:rsidRDefault="000F0848" w:rsidP="008500ED">
                      <w:pPr>
                        <w:pStyle w:val="FieldText"/>
                        <w:jc w:val="center"/>
                        <w:rPr>
                          <w:rFonts w:cs="Arial"/>
                          <w:b/>
                          <w:color w:val="FFFFFF"/>
                          <w:sz w:val="24"/>
                          <w:szCs w:val="24"/>
                        </w:rPr>
                      </w:pPr>
                      <w:r>
                        <w:rPr>
                          <w:rFonts w:cs="Arial"/>
                          <w:b/>
                          <w:color w:val="FFFFFF"/>
                          <w:sz w:val="24"/>
                          <w:szCs w:val="24"/>
                        </w:rPr>
                        <w:t>January 9</w:t>
                      </w:r>
                      <w:r w:rsidR="008500ED">
                        <w:rPr>
                          <w:rFonts w:cs="Arial"/>
                          <w:b/>
                          <w:color w:val="FFFFFF"/>
                          <w:sz w:val="24"/>
                          <w:szCs w:val="24"/>
                        </w:rPr>
                        <w:t>, 202</w:t>
                      </w:r>
                      <w:r>
                        <w:rPr>
                          <w:rFonts w:cs="Arial"/>
                          <w:b/>
                          <w:color w:val="FFFFFF"/>
                          <w:sz w:val="24"/>
                          <w:szCs w:val="24"/>
                        </w:rPr>
                        <w:t>3</w:t>
                      </w:r>
                    </w:p>
                    <w:p w14:paraId="0998A975" w14:textId="3F80A555" w:rsidR="008500ED" w:rsidRPr="008F0003" w:rsidRDefault="008500ED" w:rsidP="000743B2">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E35B22">
                        <w:rPr>
                          <w:rFonts w:ascii="Arial" w:hAnsi="Arial" w:cs="Arial"/>
                          <w:b/>
                          <w:color w:val="FFFFFF"/>
                          <w:sz w:val="24"/>
                          <w:szCs w:val="24"/>
                          <w:lang w:val="en-GB"/>
                        </w:rPr>
                        <w:t>Approved</w:t>
                      </w:r>
                    </w:p>
                    <w:p w14:paraId="40A9A9AC" w14:textId="77777777" w:rsidR="008500ED" w:rsidRPr="00001001" w:rsidRDefault="008500ED" w:rsidP="008500ED">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4C0FBB">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4C0FBB">
        <w:rPr>
          <w:rFonts w:ascii="Arial" w:hAnsi="Arial" w:cs="Arial"/>
          <w:sz w:val="22"/>
          <w:szCs w:val="22"/>
          <w:lang w:val="en-GB"/>
        </w:rPr>
        <w:t xml:space="preserve">                                                                                                                                                                                                                                                                                                                                                                                                                                                                                                                                                                          </w:t>
      </w:r>
      <w:r w:rsidR="0022467F" w:rsidRPr="004C0FBB">
        <w:rPr>
          <w:rFonts w:ascii="Arial" w:hAnsi="Arial" w:cs="Arial"/>
          <w:sz w:val="22"/>
          <w:szCs w:val="22"/>
          <w:lang w:val="en-GB"/>
        </w:rPr>
        <w:tab/>
      </w:r>
    </w:p>
    <w:p w14:paraId="376CA0AD" w14:textId="4F6C3077" w:rsidR="0022467F" w:rsidRPr="004C0FBB" w:rsidRDefault="0022467F" w:rsidP="00E50312">
      <w:pPr>
        <w:tabs>
          <w:tab w:val="left" w:pos="1506"/>
        </w:tabs>
        <w:jc w:val="both"/>
        <w:rPr>
          <w:rFonts w:ascii="Arial" w:hAnsi="Arial" w:cs="Arial"/>
          <w:b/>
          <w:bCs/>
          <w:sz w:val="22"/>
          <w:szCs w:val="22"/>
        </w:rPr>
      </w:pPr>
    </w:p>
    <w:tbl>
      <w:tblPr>
        <w:tblW w:w="10037" w:type="pct"/>
        <w:tblInd w:w="-540" w:type="dxa"/>
        <w:tblLayout w:type="fixed"/>
        <w:tblLook w:val="01E0" w:firstRow="1" w:lastRow="1" w:firstColumn="1" w:lastColumn="1" w:noHBand="0" w:noVBand="0"/>
      </w:tblPr>
      <w:tblGrid>
        <w:gridCol w:w="2159"/>
        <w:gridCol w:w="8561"/>
        <w:gridCol w:w="8561"/>
      </w:tblGrid>
      <w:tr w:rsidR="008B0A9F" w:rsidRPr="004C0FBB" w14:paraId="0A9CB41A" w14:textId="77777777" w:rsidTr="008500ED">
        <w:trPr>
          <w:gridAfter w:val="1"/>
          <w:wAfter w:w="8561" w:type="dxa"/>
          <w:trHeight w:hRule="exact" w:val="504"/>
        </w:trPr>
        <w:tc>
          <w:tcPr>
            <w:tcW w:w="2159" w:type="dxa"/>
            <w:noWrap/>
          </w:tcPr>
          <w:p w14:paraId="5D5CDD78" w14:textId="21D1155C" w:rsidR="00B92EAF" w:rsidRPr="004C0FBB" w:rsidRDefault="00B92EAF" w:rsidP="00E50312">
            <w:pPr>
              <w:jc w:val="both"/>
              <w:rPr>
                <w:rFonts w:ascii="Arial" w:hAnsi="Arial" w:cs="Arial"/>
                <w:b/>
                <w:sz w:val="22"/>
                <w:szCs w:val="22"/>
                <w:u w:val="single"/>
              </w:rPr>
            </w:pPr>
          </w:p>
          <w:p w14:paraId="4EA92F84" w14:textId="77777777" w:rsidR="008B0A9F" w:rsidRPr="004C0FBB" w:rsidRDefault="008B0A9F" w:rsidP="00E50312">
            <w:pPr>
              <w:jc w:val="both"/>
              <w:rPr>
                <w:rFonts w:ascii="Arial" w:hAnsi="Arial" w:cs="Arial"/>
                <w:b/>
                <w:sz w:val="22"/>
                <w:szCs w:val="22"/>
                <w:u w:val="single"/>
              </w:rPr>
            </w:pPr>
            <w:r w:rsidRPr="004C0FBB">
              <w:rPr>
                <w:rFonts w:ascii="Arial" w:hAnsi="Arial" w:cs="Arial"/>
                <w:b/>
                <w:sz w:val="22"/>
                <w:szCs w:val="22"/>
                <w:u w:val="single"/>
              </w:rPr>
              <w:t>Members</w:t>
            </w:r>
          </w:p>
        </w:tc>
        <w:tc>
          <w:tcPr>
            <w:tcW w:w="8561" w:type="dxa"/>
          </w:tcPr>
          <w:p w14:paraId="4B90BC82" w14:textId="5C1F225C" w:rsidR="008B0A9F" w:rsidRPr="004C0FBB" w:rsidRDefault="008B0A9F" w:rsidP="00E50312">
            <w:pPr>
              <w:jc w:val="both"/>
              <w:rPr>
                <w:rFonts w:ascii="Arial" w:hAnsi="Arial" w:cs="Arial"/>
                <w:sz w:val="22"/>
                <w:szCs w:val="22"/>
              </w:rPr>
            </w:pPr>
          </w:p>
        </w:tc>
      </w:tr>
      <w:tr w:rsidR="000A747E" w:rsidRPr="004C0FBB" w14:paraId="3BCC3C6F" w14:textId="77777777" w:rsidTr="008500ED">
        <w:trPr>
          <w:gridAfter w:val="1"/>
          <w:wAfter w:w="8561" w:type="dxa"/>
          <w:trHeight w:hRule="exact" w:val="261"/>
        </w:trPr>
        <w:tc>
          <w:tcPr>
            <w:tcW w:w="2159" w:type="dxa"/>
          </w:tcPr>
          <w:p w14:paraId="38B5FA00" w14:textId="01D01E44" w:rsidR="000A747E" w:rsidRPr="004C0FBB" w:rsidRDefault="00F11166" w:rsidP="00E50312">
            <w:pPr>
              <w:jc w:val="both"/>
              <w:rPr>
                <w:rFonts w:ascii="Arial" w:hAnsi="Arial" w:cs="Arial"/>
                <w:sz w:val="22"/>
                <w:szCs w:val="22"/>
              </w:rPr>
            </w:pPr>
            <w:r w:rsidRPr="004C0FBB">
              <w:rPr>
                <w:rFonts w:ascii="Arial" w:hAnsi="Arial" w:cs="Arial"/>
                <w:sz w:val="22"/>
                <w:szCs w:val="22"/>
              </w:rPr>
              <w:t>Participated</w:t>
            </w:r>
          </w:p>
        </w:tc>
        <w:tc>
          <w:tcPr>
            <w:tcW w:w="8561" w:type="dxa"/>
          </w:tcPr>
          <w:p w14:paraId="3844A073" w14:textId="7894ECF7" w:rsidR="000A747E" w:rsidRPr="004C0FBB" w:rsidRDefault="008500ED" w:rsidP="00E50312">
            <w:pPr>
              <w:jc w:val="both"/>
              <w:rPr>
                <w:rFonts w:ascii="Arial" w:hAnsi="Arial" w:cs="Arial"/>
                <w:sz w:val="22"/>
                <w:szCs w:val="22"/>
              </w:rPr>
            </w:pPr>
            <w:r w:rsidRPr="004C0FBB">
              <w:rPr>
                <w:rFonts w:ascii="Arial" w:hAnsi="Arial" w:cs="Arial"/>
                <w:sz w:val="22"/>
                <w:szCs w:val="22"/>
              </w:rPr>
              <w:t>Deb Brown</w:t>
            </w:r>
            <w:r w:rsidR="00FC452E" w:rsidRPr="004C0FBB">
              <w:rPr>
                <w:rFonts w:ascii="Arial" w:hAnsi="Arial" w:cs="Arial"/>
                <w:sz w:val="22"/>
                <w:szCs w:val="22"/>
              </w:rPr>
              <w:t>,</w:t>
            </w:r>
            <w:r w:rsidRPr="004C0FBB">
              <w:rPr>
                <w:rFonts w:ascii="Arial" w:hAnsi="Arial" w:cs="Arial"/>
                <w:sz w:val="22"/>
                <w:szCs w:val="22"/>
              </w:rPr>
              <w:t xml:space="preserve"> American Lung Association</w:t>
            </w:r>
          </w:p>
        </w:tc>
      </w:tr>
      <w:tr w:rsidR="008500ED" w:rsidRPr="004C0FBB" w14:paraId="18592BE0" w14:textId="77777777" w:rsidTr="008500ED">
        <w:trPr>
          <w:gridAfter w:val="1"/>
          <w:wAfter w:w="8561" w:type="dxa"/>
          <w:trHeight w:hRule="exact" w:val="261"/>
        </w:trPr>
        <w:tc>
          <w:tcPr>
            <w:tcW w:w="2159" w:type="dxa"/>
          </w:tcPr>
          <w:p w14:paraId="32EE7A78" w14:textId="0855880D" w:rsidR="008500ED" w:rsidRPr="004C0FBB" w:rsidRDefault="004D0A9A" w:rsidP="00E50312">
            <w:pPr>
              <w:jc w:val="both"/>
              <w:rPr>
                <w:rFonts w:ascii="Arial" w:hAnsi="Arial" w:cs="Arial"/>
                <w:sz w:val="22"/>
                <w:szCs w:val="22"/>
              </w:rPr>
            </w:pPr>
            <w:r>
              <w:rPr>
                <w:rFonts w:ascii="Arial" w:hAnsi="Arial" w:cs="Arial"/>
                <w:sz w:val="22"/>
                <w:szCs w:val="22"/>
              </w:rPr>
              <w:t>Participated</w:t>
            </w:r>
          </w:p>
        </w:tc>
        <w:tc>
          <w:tcPr>
            <w:tcW w:w="8561" w:type="dxa"/>
          </w:tcPr>
          <w:p w14:paraId="01DD0D70" w14:textId="6AC19681" w:rsidR="008500ED" w:rsidRPr="004C0FBB" w:rsidRDefault="008500ED" w:rsidP="00E50312">
            <w:pPr>
              <w:jc w:val="both"/>
              <w:rPr>
                <w:rFonts w:ascii="Arial" w:hAnsi="Arial" w:cs="Arial"/>
                <w:sz w:val="22"/>
                <w:szCs w:val="22"/>
              </w:rPr>
            </w:pPr>
            <w:r w:rsidRPr="004C0FBB">
              <w:rPr>
                <w:rFonts w:ascii="Arial" w:hAnsi="Arial" w:cs="Arial"/>
                <w:sz w:val="22"/>
                <w:szCs w:val="22"/>
              </w:rPr>
              <w:t>Renee Quarterman MD, Delaware Breast Care</w:t>
            </w:r>
          </w:p>
        </w:tc>
      </w:tr>
      <w:tr w:rsidR="008500ED" w:rsidRPr="004C0FBB" w14:paraId="29C24A77" w14:textId="77777777" w:rsidTr="008500ED">
        <w:trPr>
          <w:gridAfter w:val="1"/>
          <w:wAfter w:w="8561" w:type="dxa"/>
          <w:trHeight w:hRule="exact" w:val="261"/>
        </w:trPr>
        <w:tc>
          <w:tcPr>
            <w:tcW w:w="2159" w:type="dxa"/>
          </w:tcPr>
          <w:p w14:paraId="4B43E1A7" w14:textId="6DB7B471" w:rsidR="008500ED" w:rsidRPr="004C0FBB" w:rsidRDefault="008500ED" w:rsidP="00E50312">
            <w:pPr>
              <w:jc w:val="both"/>
              <w:rPr>
                <w:rFonts w:ascii="Arial" w:hAnsi="Arial" w:cs="Arial"/>
                <w:sz w:val="22"/>
                <w:szCs w:val="22"/>
              </w:rPr>
            </w:pPr>
            <w:r w:rsidRPr="004C0FBB">
              <w:rPr>
                <w:rFonts w:ascii="Arial" w:hAnsi="Arial" w:cs="Arial"/>
                <w:sz w:val="22"/>
                <w:szCs w:val="22"/>
              </w:rPr>
              <w:t xml:space="preserve">Participated </w:t>
            </w:r>
          </w:p>
        </w:tc>
        <w:tc>
          <w:tcPr>
            <w:tcW w:w="8561" w:type="dxa"/>
          </w:tcPr>
          <w:p w14:paraId="06349199" w14:textId="53DD061E" w:rsidR="008500ED" w:rsidRPr="004C0FBB" w:rsidRDefault="008500ED" w:rsidP="00E50312">
            <w:pPr>
              <w:jc w:val="both"/>
              <w:rPr>
                <w:rFonts w:ascii="Arial" w:hAnsi="Arial" w:cs="Arial"/>
                <w:sz w:val="22"/>
                <w:szCs w:val="22"/>
              </w:rPr>
            </w:pPr>
            <w:r w:rsidRPr="004C0FBB">
              <w:rPr>
                <w:rFonts w:ascii="Arial" w:hAnsi="Arial" w:cs="Arial"/>
                <w:sz w:val="22"/>
                <w:szCs w:val="22"/>
              </w:rPr>
              <w:t>Terri Clifton, Nanticoke Health Services</w:t>
            </w:r>
          </w:p>
        </w:tc>
      </w:tr>
      <w:tr w:rsidR="008500ED" w:rsidRPr="004C0FBB" w14:paraId="71CAF2BA" w14:textId="77777777" w:rsidTr="008500ED">
        <w:trPr>
          <w:gridAfter w:val="1"/>
          <w:wAfter w:w="8561" w:type="dxa"/>
          <w:trHeight w:hRule="exact" w:val="280"/>
        </w:trPr>
        <w:tc>
          <w:tcPr>
            <w:tcW w:w="2159" w:type="dxa"/>
          </w:tcPr>
          <w:p w14:paraId="498B3545" w14:textId="5E654059" w:rsidR="008500ED" w:rsidRPr="004C0FBB" w:rsidRDefault="008500ED" w:rsidP="00E50312">
            <w:pPr>
              <w:jc w:val="both"/>
              <w:rPr>
                <w:rFonts w:ascii="Arial" w:hAnsi="Arial" w:cs="Arial"/>
                <w:sz w:val="22"/>
                <w:szCs w:val="22"/>
              </w:rPr>
            </w:pPr>
            <w:r w:rsidRPr="004C0FBB">
              <w:rPr>
                <w:rFonts w:ascii="Arial" w:hAnsi="Arial" w:cs="Arial"/>
                <w:sz w:val="22"/>
                <w:szCs w:val="22"/>
              </w:rPr>
              <w:t>Participated</w:t>
            </w:r>
          </w:p>
        </w:tc>
        <w:tc>
          <w:tcPr>
            <w:tcW w:w="8561" w:type="dxa"/>
          </w:tcPr>
          <w:p w14:paraId="7C8768C3" w14:textId="018469D3" w:rsidR="008500ED" w:rsidRPr="004C0FBB" w:rsidRDefault="008500ED" w:rsidP="00E50312">
            <w:pPr>
              <w:jc w:val="both"/>
              <w:rPr>
                <w:rFonts w:ascii="Arial" w:hAnsi="Arial" w:cs="Arial"/>
                <w:sz w:val="22"/>
                <w:szCs w:val="22"/>
              </w:rPr>
            </w:pPr>
            <w:r w:rsidRPr="004C0FBB">
              <w:rPr>
                <w:rFonts w:ascii="Arial" w:hAnsi="Arial" w:cs="Arial"/>
                <w:sz w:val="22"/>
                <w:szCs w:val="22"/>
              </w:rPr>
              <w:t>Lt Governor Bethany Hall-Long Ph.D., RNC, University of Delaware</w:t>
            </w:r>
          </w:p>
        </w:tc>
      </w:tr>
      <w:tr w:rsidR="008500ED" w:rsidRPr="004C0FBB" w14:paraId="18CA130D" w14:textId="77777777" w:rsidTr="008500ED">
        <w:trPr>
          <w:gridAfter w:val="1"/>
          <w:wAfter w:w="8561" w:type="dxa"/>
          <w:trHeight w:hRule="exact" w:val="280"/>
        </w:trPr>
        <w:tc>
          <w:tcPr>
            <w:tcW w:w="2159" w:type="dxa"/>
          </w:tcPr>
          <w:p w14:paraId="0BB3FD99" w14:textId="103CC09B" w:rsidR="008500ED" w:rsidRPr="004C0FBB" w:rsidRDefault="008500ED" w:rsidP="00E50312">
            <w:pPr>
              <w:jc w:val="both"/>
              <w:rPr>
                <w:rFonts w:ascii="Arial" w:hAnsi="Arial" w:cs="Arial"/>
                <w:sz w:val="22"/>
                <w:szCs w:val="22"/>
              </w:rPr>
            </w:pPr>
            <w:r w:rsidRPr="004C0FBB">
              <w:rPr>
                <w:rFonts w:ascii="Arial" w:hAnsi="Arial" w:cs="Arial"/>
                <w:sz w:val="22"/>
                <w:szCs w:val="22"/>
              </w:rPr>
              <w:t>Participated</w:t>
            </w:r>
          </w:p>
        </w:tc>
        <w:tc>
          <w:tcPr>
            <w:tcW w:w="8561" w:type="dxa"/>
          </w:tcPr>
          <w:p w14:paraId="13149CA5" w14:textId="7975C5AF" w:rsidR="008500ED" w:rsidRPr="004C0FBB" w:rsidRDefault="008500ED" w:rsidP="00E50312">
            <w:pPr>
              <w:jc w:val="both"/>
              <w:rPr>
                <w:rFonts w:ascii="Arial" w:hAnsi="Arial" w:cs="Arial"/>
                <w:sz w:val="22"/>
                <w:szCs w:val="22"/>
              </w:rPr>
            </w:pPr>
            <w:r w:rsidRPr="004C0FBB">
              <w:rPr>
                <w:rFonts w:ascii="Arial" w:hAnsi="Arial" w:cs="Arial"/>
                <w:sz w:val="22"/>
                <w:szCs w:val="22"/>
              </w:rPr>
              <w:t>Nicole Pickles, Cancer Support Community Delaware</w:t>
            </w:r>
          </w:p>
        </w:tc>
      </w:tr>
      <w:tr w:rsidR="008500ED" w:rsidRPr="004C0FBB" w14:paraId="1218E1F6" w14:textId="77777777" w:rsidTr="00B47D80">
        <w:trPr>
          <w:gridAfter w:val="1"/>
          <w:wAfter w:w="8561" w:type="dxa"/>
          <w:trHeight w:hRule="exact" w:val="261"/>
        </w:trPr>
        <w:tc>
          <w:tcPr>
            <w:tcW w:w="2159" w:type="dxa"/>
          </w:tcPr>
          <w:p w14:paraId="11CECD5F" w14:textId="0F4440D3" w:rsidR="008500ED" w:rsidRPr="004C0FBB" w:rsidRDefault="008500ED" w:rsidP="00E50312">
            <w:pPr>
              <w:jc w:val="both"/>
              <w:rPr>
                <w:rFonts w:ascii="Arial" w:hAnsi="Arial" w:cs="Arial"/>
                <w:sz w:val="22"/>
                <w:szCs w:val="22"/>
              </w:rPr>
            </w:pPr>
            <w:r w:rsidRPr="004C0FBB">
              <w:rPr>
                <w:rFonts w:ascii="Arial" w:hAnsi="Arial" w:cs="Arial"/>
                <w:sz w:val="22"/>
                <w:szCs w:val="22"/>
              </w:rPr>
              <w:t>Participated</w:t>
            </w:r>
          </w:p>
        </w:tc>
        <w:tc>
          <w:tcPr>
            <w:tcW w:w="8561" w:type="dxa"/>
            <w:vAlign w:val="bottom"/>
          </w:tcPr>
          <w:p w14:paraId="45A97C78" w14:textId="0CAE5366" w:rsidR="008500ED" w:rsidRPr="004C0FBB" w:rsidRDefault="008500ED" w:rsidP="00E50312">
            <w:pPr>
              <w:jc w:val="both"/>
              <w:rPr>
                <w:rFonts w:ascii="Arial" w:hAnsi="Arial" w:cs="Arial"/>
                <w:sz w:val="22"/>
                <w:szCs w:val="22"/>
              </w:rPr>
            </w:pPr>
            <w:r w:rsidRPr="004C0FBB">
              <w:rPr>
                <w:rFonts w:ascii="Arial" w:hAnsi="Arial" w:cs="Arial"/>
                <w:sz w:val="22"/>
                <w:szCs w:val="22"/>
              </w:rPr>
              <w:t>Janet Teixeira, Cancer Care Connection</w:t>
            </w:r>
          </w:p>
        </w:tc>
      </w:tr>
      <w:tr w:rsidR="008500ED" w:rsidRPr="004C0FBB" w14:paraId="3A5B8C30" w14:textId="77777777" w:rsidTr="00BB2C41">
        <w:trPr>
          <w:gridAfter w:val="1"/>
          <w:wAfter w:w="8561" w:type="dxa"/>
          <w:trHeight w:hRule="exact" w:val="280"/>
        </w:trPr>
        <w:tc>
          <w:tcPr>
            <w:tcW w:w="2159" w:type="dxa"/>
            <w:noWrap/>
          </w:tcPr>
          <w:p w14:paraId="5FA15017" w14:textId="16BD88A9" w:rsidR="008500ED" w:rsidRPr="004C0FBB" w:rsidRDefault="009F60BB" w:rsidP="00E50312">
            <w:pPr>
              <w:jc w:val="both"/>
              <w:rPr>
                <w:rFonts w:ascii="Arial" w:hAnsi="Arial" w:cs="Arial"/>
                <w:sz w:val="22"/>
                <w:szCs w:val="22"/>
              </w:rPr>
            </w:pPr>
            <w:r>
              <w:rPr>
                <w:rFonts w:ascii="Arial" w:hAnsi="Arial" w:cs="Arial"/>
                <w:sz w:val="22"/>
                <w:szCs w:val="22"/>
              </w:rPr>
              <w:t>Did Not Participate</w:t>
            </w:r>
          </w:p>
        </w:tc>
        <w:tc>
          <w:tcPr>
            <w:tcW w:w="8561" w:type="dxa"/>
            <w:vAlign w:val="bottom"/>
          </w:tcPr>
          <w:p w14:paraId="4A8A6543" w14:textId="7987F904" w:rsidR="008500ED" w:rsidRPr="004C0FBB" w:rsidRDefault="008500ED" w:rsidP="00E50312">
            <w:pPr>
              <w:jc w:val="both"/>
              <w:rPr>
                <w:rFonts w:ascii="Arial" w:hAnsi="Arial" w:cs="Arial"/>
                <w:sz w:val="22"/>
                <w:szCs w:val="22"/>
              </w:rPr>
            </w:pPr>
            <w:r w:rsidRPr="004C0FBB">
              <w:rPr>
                <w:rFonts w:ascii="Arial" w:hAnsi="Arial" w:cs="Arial"/>
                <w:sz w:val="22"/>
                <w:szCs w:val="22"/>
              </w:rPr>
              <w:t>Amanda Perdue, Delaware Breast Cancer Coalition</w:t>
            </w:r>
          </w:p>
        </w:tc>
      </w:tr>
      <w:tr w:rsidR="00BB2C41" w:rsidRPr="004C0FBB" w14:paraId="165D01F2" w14:textId="77777777" w:rsidTr="00BB2C41">
        <w:trPr>
          <w:gridAfter w:val="1"/>
          <w:wAfter w:w="8561" w:type="dxa"/>
          <w:trHeight w:hRule="exact" w:val="280"/>
        </w:trPr>
        <w:tc>
          <w:tcPr>
            <w:tcW w:w="2159" w:type="dxa"/>
            <w:noWrap/>
          </w:tcPr>
          <w:p w14:paraId="6AFA276E" w14:textId="40568572" w:rsidR="00BB2C41" w:rsidRPr="004C0FBB" w:rsidRDefault="002900EF" w:rsidP="00E50312">
            <w:pPr>
              <w:jc w:val="both"/>
              <w:rPr>
                <w:rFonts w:ascii="Arial" w:hAnsi="Arial" w:cs="Arial"/>
                <w:sz w:val="22"/>
                <w:szCs w:val="22"/>
              </w:rPr>
            </w:pPr>
            <w:r w:rsidRPr="004C0FBB">
              <w:rPr>
                <w:rFonts w:ascii="Arial" w:hAnsi="Arial" w:cs="Arial"/>
                <w:sz w:val="22"/>
                <w:szCs w:val="22"/>
              </w:rPr>
              <w:t>Did Not Participate</w:t>
            </w:r>
          </w:p>
        </w:tc>
        <w:tc>
          <w:tcPr>
            <w:tcW w:w="8561" w:type="dxa"/>
            <w:vAlign w:val="bottom"/>
          </w:tcPr>
          <w:p w14:paraId="19C78599" w14:textId="59231B9C" w:rsidR="00BB2C41" w:rsidRPr="004C0FBB" w:rsidRDefault="00BB2C41" w:rsidP="00E50312">
            <w:pPr>
              <w:jc w:val="both"/>
              <w:rPr>
                <w:rFonts w:ascii="Arial" w:hAnsi="Arial" w:cs="Arial"/>
                <w:sz w:val="22"/>
                <w:szCs w:val="22"/>
              </w:rPr>
            </w:pPr>
            <w:r w:rsidRPr="004C0FBB">
              <w:rPr>
                <w:rFonts w:ascii="Arial" w:hAnsi="Arial" w:cs="Arial"/>
                <w:sz w:val="22"/>
                <w:szCs w:val="22"/>
              </w:rPr>
              <w:t>Lisa Neff, American Heart Association</w:t>
            </w:r>
          </w:p>
        </w:tc>
      </w:tr>
      <w:tr w:rsidR="00401C9F" w:rsidRPr="004C0FBB" w14:paraId="23D3EDD0" w14:textId="77777777" w:rsidTr="00BB2C41">
        <w:trPr>
          <w:gridAfter w:val="1"/>
          <w:wAfter w:w="8561" w:type="dxa"/>
          <w:trHeight w:hRule="exact" w:val="171"/>
        </w:trPr>
        <w:tc>
          <w:tcPr>
            <w:tcW w:w="2159" w:type="dxa"/>
            <w:noWrap/>
            <w:vAlign w:val="bottom"/>
          </w:tcPr>
          <w:p w14:paraId="7301D18F" w14:textId="673357EE" w:rsidR="00401C9F" w:rsidRPr="004C0FBB" w:rsidRDefault="00401C9F" w:rsidP="00E50312">
            <w:pPr>
              <w:jc w:val="both"/>
              <w:rPr>
                <w:rFonts w:ascii="Arial" w:hAnsi="Arial" w:cs="Arial"/>
                <w:bCs/>
                <w:sz w:val="22"/>
                <w:szCs w:val="22"/>
              </w:rPr>
            </w:pPr>
          </w:p>
        </w:tc>
        <w:tc>
          <w:tcPr>
            <w:tcW w:w="8561" w:type="dxa"/>
            <w:vAlign w:val="bottom"/>
          </w:tcPr>
          <w:p w14:paraId="27D14F17" w14:textId="32E71C3E" w:rsidR="00401C9F" w:rsidRPr="004C0FBB" w:rsidRDefault="00401C9F" w:rsidP="00E50312">
            <w:pPr>
              <w:jc w:val="both"/>
              <w:rPr>
                <w:rFonts w:ascii="Arial" w:hAnsi="Arial" w:cs="Arial"/>
                <w:sz w:val="22"/>
                <w:szCs w:val="22"/>
              </w:rPr>
            </w:pPr>
          </w:p>
        </w:tc>
      </w:tr>
      <w:tr w:rsidR="004B24D5" w:rsidRPr="004C0FBB" w14:paraId="7831537D" w14:textId="77777777" w:rsidTr="00BB2C41">
        <w:trPr>
          <w:gridAfter w:val="1"/>
          <w:wAfter w:w="8561" w:type="dxa"/>
          <w:trHeight w:hRule="exact" w:val="270"/>
        </w:trPr>
        <w:tc>
          <w:tcPr>
            <w:tcW w:w="2159" w:type="dxa"/>
            <w:noWrap/>
            <w:vAlign w:val="bottom"/>
          </w:tcPr>
          <w:p w14:paraId="30F984AD" w14:textId="77777777" w:rsidR="004B24D5" w:rsidRPr="004C0FBB" w:rsidRDefault="004B24D5" w:rsidP="00E50312">
            <w:pPr>
              <w:jc w:val="both"/>
              <w:rPr>
                <w:rFonts w:ascii="Arial" w:hAnsi="Arial" w:cs="Arial"/>
                <w:b/>
                <w:sz w:val="22"/>
                <w:szCs w:val="22"/>
                <w:u w:val="single"/>
              </w:rPr>
            </w:pPr>
            <w:r w:rsidRPr="004C0FBB">
              <w:rPr>
                <w:rFonts w:ascii="Arial" w:hAnsi="Arial" w:cs="Arial"/>
                <w:b/>
                <w:sz w:val="22"/>
                <w:szCs w:val="22"/>
                <w:u w:val="single"/>
              </w:rPr>
              <w:t>Staff</w:t>
            </w:r>
          </w:p>
          <w:p w14:paraId="6F63B238" w14:textId="77777777" w:rsidR="004B24D5" w:rsidRPr="004C0FBB" w:rsidRDefault="004B24D5" w:rsidP="00E50312">
            <w:pPr>
              <w:jc w:val="both"/>
              <w:rPr>
                <w:rFonts w:ascii="Arial" w:hAnsi="Arial" w:cs="Arial"/>
                <w:sz w:val="22"/>
                <w:szCs w:val="22"/>
              </w:rPr>
            </w:pPr>
          </w:p>
        </w:tc>
        <w:tc>
          <w:tcPr>
            <w:tcW w:w="8561" w:type="dxa"/>
            <w:vAlign w:val="bottom"/>
          </w:tcPr>
          <w:p w14:paraId="5EB8F239" w14:textId="77777777" w:rsidR="004B24D5" w:rsidRPr="004C0FBB" w:rsidRDefault="004B24D5" w:rsidP="00E50312">
            <w:pPr>
              <w:jc w:val="both"/>
              <w:rPr>
                <w:rFonts w:ascii="Arial" w:hAnsi="Arial" w:cs="Arial"/>
                <w:sz w:val="22"/>
                <w:szCs w:val="22"/>
              </w:rPr>
            </w:pPr>
          </w:p>
        </w:tc>
      </w:tr>
      <w:tr w:rsidR="008500ED" w:rsidRPr="004C0FBB" w14:paraId="128AFE1D" w14:textId="77777777" w:rsidTr="008500ED">
        <w:trPr>
          <w:gridAfter w:val="1"/>
          <w:wAfter w:w="8561" w:type="dxa"/>
          <w:trHeight w:hRule="exact" w:val="270"/>
        </w:trPr>
        <w:tc>
          <w:tcPr>
            <w:tcW w:w="2159" w:type="dxa"/>
            <w:noWrap/>
            <w:vAlign w:val="bottom"/>
          </w:tcPr>
          <w:p w14:paraId="0427495A" w14:textId="58A48549" w:rsidR="008500ED" w:rsidRPr="004C0FBB" w:rsidRDefault="008500ED" w:rsidP="00E50312">
            <w:pPr>
              <w:jc w:val="both"/>
              <w:rPr>
                <w:rFonts w:ascii="Arial" w:hAnsi="Arial" w:cs="Arial"/>
                <w:sz w:val="22"/>
                <w:szCs w:val="22"/>
              </w:rPr>
            </w:pPr>
            <w:r w:rsidRPr="004C0FBB">
              <w:rPr>
                <w:rFonts w:ascii="Arial" w:hAnsi="Arial" w:cs="Arial"/>
                <w:sz w:val="22"/>
                <w:szCs w:val="22"/>
              </w:rPr>
              <w:t>Participated</w:t>
            </w:r>
          </w:p>
        </w:tc>
        <w:tc>
          <w:tcPr>
            <w:tcW w:w="8561" w:type="dxa"/>
            <w:vAlign w:val="bottom"/>
          </w:tcPr>
          <w:p w14:paraId="7235BC70" w14:textId="7177E197" w:rsidR="008500ED" w:rsidRPr="004C0FBB" w:rsidRDefault="008500ED" w:rsidP="00E50312">
            <w:pPr>
              <w:jc w:val="both"/>
              <w:rPr>
                <w:rFonts w:ascii="Arial" w:hAnsi="Arial" w:cs="Arial"/>
                <w:sz w:val="22"/>
                <w:szCs w:val="22"/>
              </w:rPr>
            </w:pPr>
            <w:r w:rsidRPr="004C0FBB">
              <w:rPr>
                <w:rFonts w:ascii="Arial" w:hAnsi="Arial" w:cs="Arial"/>
                <w:sz w:val="22"/>
                <w:szCs w:val="22"/>
              </w:rPr>
              <w:t>Lisa Moore, Delaware Division of Public Health</w:t>
            </w:r>
          </w:p>
        </w:tc>
      </w:tr>
      <w:tr w:rsidR="008500ED" w:rsidRPr="004C0FBB" w14:paraId="5A28F9A8"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731C94B6" w14:textId="5FC2966C" w:rsidR="008500ED" w:rsidRPr="004C0FBB" w:rsidRDefault="00E561AC" w:rsidP="00E50312">
            <w:pPr>
              <w:jc w:val="both"/>
              <w:rPr>
                <w:rFonts w:ascii="Arial" w:hAnsi="Arial" w:cs="Arial"/>
                <w:sz w:val="22"/>
                <w:szCs w:val="22"/>
              </w:rPr>
            </w:pPr>
            <w:r>
              <w:rPr>
                <w:rFonts w:ascii="Arial" w:hAnsi="Arial" w:cs="Arial"/>
                <w:sz w:val="22"/>
                <w:szCs w:val="22"/>
              </w:rPr>
              <w:t>P</w:t>
            </w:r>
            <w:r w:rsidR="000C06FD" w:rsidRPr="004C0FBB">
              <w:rPr>
                <w:rFonts w:ascii="Arial" w:hAnsi="Arial" w:cs="Arial"/>
                <w:sz w:val="22"/>
                <w:szCs w:val="22"/>
              </w:rPr>
              <w:t>articipate</w:t>
            </w:r>
            <w:r>
              <w:rPr>
                <w:rFonts w:ascii="Arial" w:hAnsi="Arial" w:cs="Arial"/>
                <w:sz w:val="22"/>
                <w:szCs w:val="22"/>
              </w:rPr>
              <w:t>d</w:t>
            </w:r>
          </w:p>
        </w:tc>
        <w:tc>
          <w:tcPr>
            <w:tcW w:w="8561" w:type="dxa"/>
            <w:vAlign w:val="bottom"/>
          </w:tcPr>
          <w:p w14:paraId="2A820C92" w14:textId="31089612" w:rsidR="008500ED" w:rsidRPr="004C0FBB" w:rsidRDefault="00B73B4E" w:rsidP="00E50312">
            <w:pPr>
              <w:jc w:val="both"/>
              <w:rPr>
                <w:rFonts w:ascii="Arial" w:hAnsi="Arial" w:cs="Arial"/>
                <w:sz w:val="22"/>
                <w:szCs w:val="22"/>
              </w:rPr>
            </w:pPr>
            <w:r w:rsidRPr="004C0FBB">
              <w:rPr>
                <w:rFonts w:ascii="Arial" w:hAnsi="Arial" w:cs="Arial"/>
                <w:sz w:val="22"/>
                <w:szCs w:val="22"/>
              </w:rPr>
              <w:t>Katy</w:t>
            </w:r>
            <w:r w:rsidR="008500ED" w:rsidRPr="004C0FBB">
              <w:rPr>
                <w:rFonts w:ascii="Arial" w:hAnsi="Arial" w:cs="Arial"/>
                <w:sz w:val="22"/>
                <w:szCs w:val="22"/>
              </w:rPr>
              <w:t xml:space="preserve"> Conn</w:t>
            </w:r>
            <w:r w:rsidR="00E228B2" w:rsidRPr="004C0FBB">
              <w:rPr>
                <w:rFonts w:ascii="Arial" w:hAnsi="Arial" w:cs="Arial"/>
                <w:sz w:val="22"/>
                <w:szCs w:val="22"/>
              </w:rPr>
              <w:t>o</w:t>
            </w:r>
            <w:r w:rsidR="008500ED" w:rsidRPr="004C0FBB">
              <w:rPr>
                <w:rFonts w:ascii="Arial" w:hAnsi="Arial" w:cs="Arial"/>
                <w:sz w:val="22"/>
                <w:szCs w:val="22"/>
              </w:rPr>
              <w:t>lly, Chair, Delaware Cancer Consortium</w:t>
            </w:r>
          </w:p>
        </w:tc>
      </w:tr>
      <w:tr w:rsidR="008500ED" w:rsidRPr="004C0FBB" w14:paraId="1676189E"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666CD318" w14:textId="4657DA4F" w:rsidR="008500ED" w:rsidRPr="004C0FBB" w:rsidRDefault="00FD2655" w:rsidP="00E50312">
            <w:pPr>
              <w:jc w:val="both"/>
              <w:rPr>
                <w:rFonts w:ascii="Arial" w:hAnsi="Arial" w:cs="Arial"/>
                <w:sz w:val="22"/>
                <w:szCs w:val="22"/>
              </w:rPr>
            </w:pPr>
            <w:r w:rsidRPr="004C0FBB">
              <w:rPr>
                <w:rFonts w:ascii="Arial" w:hAnsi="Arial" w:cs="Arial"/>
                <w:sz w:val="22"/>
                <w:szCs w:val="22"/>
              </w:rPr>
              <w:t>Participated</w:t>
            </w:r>
          </w:p>
        </w:tc>
        <w:tc>
          <w:tcPr>
            <w:tcW w:w="8561" w:type="dxa"/>
            <w:vAlign w:val="bottom"/>
          </w:tcPr>
          <w:p w14:paraId="77EB3C52" w14:textId="664DC8AD" w:rsidR="008500ED" w:rsidRPr="004C0FBB" w:rsidRDefault="008500ED" w:rsidP="00E50312">
            <w:pPr>
              <w:jc w:val="both"/>
              <w:rPr>
                <w:rFonts w:ascii="Arial" w:hAnsi="Arial" w:cs="Arial"/>
                <w:sz w:val="22"/>
                <w:szCs w:val="22"/>
              </w:rPr>
            </w:pPr>
            <w:r w:rsidRPr="004C0FBB">
              <w:rPr>
                <w:rFonts w:ascii="Arial" w:hAnsi="Arial" w:cs="Arial"/>
                <w:sz w:val="22"/>
                <w:szCs w:val="22"/>
              </w:rPr>
              <w:t>Helen Arthur, Delaware Division of Public Health</w:t>
            </w:r>
          </w:p>
        </w:tc>
      </w:tr>
      <w:tr w:rsidR="008500ED" w:rsidRPr="004C0FBB" w14:paraId="46C9F074"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794367E3" w14:textId="318DAE34" w:rsidR="008500ED" w:rsidRPr="004C0FBB" w:rsidRDefault="00FD2655" w:rsidP="00E50312">
            <w:pPr>
              <w:jc w:val="both"/>
              <w:rPr>
                <w:rFonts w:ascii="Arial" w:hAnsi="Arial" w:cs="Arial"/>
                <w:sz w:val="22"/>
                <w:szCs w:val="22"/>
              </w:rPr>
            </w:pPr>
            <w:r w:rsidRPr="004C0FBB">
              <w:rPr>
                <w:rFonts w:ascii="Arial" w:hAnsi="Arial" w:cs="Arial"/>
                <w:sz w:val="22"/>
                <w:szCs w:val="22"/>
              </w:rPr>
              <w:t>Did Not Participate</w:t>
            </w:r>
          </w:p>
        </w:tc>
        <w:tc>
          <w:tcPr>
            <w:tcW w:w="8561" w:type="dxa"/>
            <w:vAlign w:val="bottom"/>
          </w:tcPr>
          <w:p w14:paraId="12F0584A" w14:textId="77777777" w:rsidR="008500ED" w:rsidRPr="004C0FBB" w:rsidRDefault="008500ED" w:rsidP="00E50312">
            <w:pPr>
              <w:jc w:val="both"/>
              <w:rPr>
                <w:rFonts w:ascii="Arial" w:hAnsi="Arial" w:cs="Arial"/>
                <w:sz w:val="22"/>
                <w:szCs w:val="22"/>
              </w:rPr>
            </w:pPr>
            <w:r w:rsidRPr="004C0FBB">
              <w:rPr>
                <w:rFonts w:ascii="Arial" w:hAnsi="Arial" w:cs="Arial"/>
                <w:sz w:val="22"/>
                <w:szCs w:val="22"/>
              </w:rPr>
              <w:t>Shebra Hall, Delaware Division of Public Health</w:t>
            </w:r>
          </w:p>
          <w:p w14:paraId="29F56900" w14:textId="4F65E433" w:rsidR="008500ED" w:rsidRPr="004C0FBB" w:rsidRDefault="008500ED" w:rsidP="00E50312">
            <w:pPr>
              <w:jc w:val="both"/>
              <w:rPr>
                <w:rFonts w:ascii="Arial" w:hAnsi="Arial" w:cs="Arial"/>
                <w:sz w:val="22"/>
                <w:szCs w:val="22"/>
              </w:rPr>
            </w:pPr>
          </w:p>
        </w:tc>
      </w:tr>
      <w:tr w:rsidR="008500ED" w:rsidRPr="004C0FBB" w14:paraId="5D7DE8DB"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618DCC5A" w14:textId="21143D7D" w:rsidR="008500ED" w:rsidRPr="004C0FBB" w:rsidRDefault="008500ED" w:rsidP="00E50312">
            <w:pPr>
              <w:jc w:val="both"/>
              <w:rPr>
                <w:rFonts w:ascii="Arial" w:hAnsi="Arial" w:cs="Arial"/>
                <w:sz w:val="22"/>
                <w:szCs w:val="22"/>
              </w:rPr>
            </w:pPr>
          </w:p>
        </w:tc>
        <w:tc>
          <w:tcPr>
            <w:tcW w:w="8561" w:type="dxa"/>
            <w:tcBorders>
              <w:top w:val="nil"/>
              <w:left w:val="nil"/>
              <w:bottom w:val="nil"/>
              <w:right w:val="nil"/>
            </w:tcBorders>
            <w:vAlign w:val="bottom"/>
          </w:tcPr>
          <w:p w14:paraId="17E5947B" w14:textId="2087A932" w:rsidR="008500ED" w:rsidRPr="004C0FBB" w:rsidRDefault="008500ED" w:rsidP="00E50312">
            <w:pPr>
              <w:jc w:val="both"/>
              <w:rPr>
                <w:rFonts w:ascii="Arial" w:hAnsi="Arial" w:cs="Arial"/>
                <w:sz w:val="22"/>
                <w:szCs w:val="22"/>
              </w:rPr>
            </w:pPr>
          </w:p>
        </w:tc>
      </w:tr>
      <w:tr w:rsidR="00A54E1B" w:rsidRPr="004C0FBB" w14:paraId="40DF3F6A" w14:textId="77777777" w:rsidTr="00AB5573">
        <w:tblPrEx>
          <w:tblLook w:val="0000" w:firstRow="0" w:lastRow="0" w:firstColumn="0" w:lastColumn="0" w:noHBand="0" w:noVBand="0"/>
        </w:tblPrEx>
        <w:trPr>
          <w:gridAfter w:val="1"/>
          <w:wAfter w:w="8561" w:type="dxa"/>
          <w:trHeight w:hRule="exact" w:val="50"/>
        </w:trPr>
        <w:tc>
          <w:tcPr>
            <w:tcW w:w="2159" w:type="dxa"/>
            <w:tcBorders>
              <w:top w:val="nil"/>
              <w:left w:val="nil"/>
              <w:bottom w:val="nil"/>
              <w:right w:val="nil"/>
            </w:tcBorders>
            <w:noWrap/>
            <w:vAlign w:val="bottom"/>
          </w:tcPr>
          <w:p w14:paraId="6D1C4B6A" w14:textId="77777777" w:rsidR="00A54E1B" w:rsidRPr="004C0FBB" w:rsidRDefault="00A54E1B" w:rsidP="00E50312">
            <w:pPr>
              <w:jc w:val="both"/>
              <w:rPr>
                <w:rFonts w:ascii="Arial" w:hAnsi="Arial" w:cs="Arial"/>
                <w:sz w:val="22"/>
                <w:szCs w:val="22"/>
              </w:rPr>
            </w:pPr>
          </w:p>
        </w:tc>
        <w:tc>
          <w:tcPr>
            <w:tcW w:w="8561" w:type="dxa"/>
            <w:tcBorders>
              <w:top w:val="nil"/>
              <w:left w:val="nil"/>
              <w:bottom w:val="nil"/>
              <w:right w:val="nil"/>
            </w:tcBorders>
            <w:vAlign w:val="bottom"/>
          </w:tcPr>
          <w:p w14:paraId="71861BA3" w14:textId="77777777" w:rsidR="00A54E1B" w:rsidRPr="004C0FBB" w:rsidRDefault="00A54E1B" w:rsidP="00E50312">
            <w:pPr>
              <w:jc w:val="both"/>
              <w:rPr>
                <w:rFonts w:ascii="Arial" w:hAnsi="Arial" w:cs="Arial"/>
                <w:sz w:val="22"/>
                <w:szCs w:val="22"/>
              </w:rPr>
            </w:pPr>
          </w:p>
        </w:tc>
      </w:tr>
      <w:tr w:rsidR="008C2C62" w:rsidRPr="004C0FBB" w14:paraId="672F8D97" w14:textId="77777777" w:rsidTr="007A4D52">
        <w:tblPrEx>
          <w:tblLook w:val="0000" w:firstRow="0" w:lastRow="0" w:firstColumn="0" w:lastColumn="0" w:noHBand="0" w:noVBand="0"/>
        </w:tblPrEx>
        <w:trPr>
          <w:gridAfter w:val="1"/>
          <w:wAfter w:w="8561" w:type="dxa"/>
          <w:trHeight w:hRule="exact" w:val="387"/>
        </w:trPr>
        <w:tc>
          <w:tcPr>
            <w:tcW w:w="2159" w:type="dxa"/>
            <w:tcBorders>
              <w:top w:val="nil"/>
              <w:left w:val="nil"/>
              <w:bottom w:val="nil"/>
              <w:right w:val="nil"/>
            </w:tcBorders>
            <w:noWrap/>
            <w:vAlign w:val="bottom"/>
          </w:tcPr>
          <w:p w14:paraId="1BF909B4" w14:textId="5C737FA5" w:rsidR="008C2C62" w:rsidRPr="004C0FBB" w:rsidRDefault="008C2C62" w:rsidP="00E50312">
            <w:pPr>
              <w:jc w:val="both"/>
              <w:rPr>
                <w:rFonts w:ascii="Arial" w:hAnsi="Arial" w:cs="Arial"/>
                <w:b/>
                <w:bCs/>
                <w:sz w:val="22"/>
                <w:szCs w:val="22"/>
                <w:u w:val="single"/>
              </w:rPr>
            </w:pPr>
            <w:r w:rsidRPr="004C0FBB">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8C2C62" w:rsidRPr="004C0FBB" w:rsidRDefault="008C2C62" w:rsidP="00E50312">
            <w:pPr>
              <w:jc w:val="both"/>
              <w:rPr>
                <w:rFonts w:ascii="Arial" w:hAnsi="Arial" w:cs="Arial"/>
                <w:sz w:val="22"/>
                <w:szCs w:val="22"/>
              </w:rPr>
            </w:pPr>
          </w:p>
        </w:tc>
      </w:tr>
      <w:tr w:rsidR="00A54E1B" w:rsidRPr="004C0FBB" w14:paraId="6228BF16" w14:textId="77777777" w:rsidTr="00AB5573">
        <w:tblPrEx>
          <w:tblLook w:val="0000" w:firstRow="0" w:lastRow="0" w:firstColumn="0" w:lastColumn="0" w:noHBand="0" w:noVBand="0"/>
        </w:tblPrEx>
        <w:trPr>
          <w:gridAfter w:val="1"/>
          <w:wAfter w:w="8561" w:type="dxa"/>
          <w:trHeight w:hRule="exact" w:val="50"/>
        </w:trPr>
        <w:tc>
          <w:tcPr>
            <w:tcW w:w="2159" w:type="dxa"/>
            <w:tcBorders>
              <w:top w:val="nil"/>
              <w:left w:val="nil"/>
              <w:bottom w:val="nil"/>
              <w:right w:val="nil"/>
            </w:tcBorders>
            <w:noWrap/>
            <w:vAlign w:val="bottom"/>
          </w:tcPr>
          <w:p w14:paraId="5F56F62A" w14:textId="6159EB9C" w:rsidR="00A54E1B" w:rsidRPr="004C0FBB" w:rsidRDefault="00A54E1B" w:rsidP="00E50312">
            <w:pPr>
              <w:jc w:val="both"/>
              <w:rPr>
                <w:rFonts w:ascii="Arial" w:hAnsi="Arial" w:cs="Arial"/>
                <w:sz w:val="22"/>
                <w:szCs w:val="22"/>
              </w:rPr>
            </w:pPr>
          </w:p>
        </w:tc>
        <w:tc>
          <w:tcPr>
            <w:tcW w:w="8561" w:type="dxa"/>
            <w:tcBorders>
              <w:top w:val="nil"/>
              <w:left w:val="nil"/>
              <w:bottom w:val="nil"/>
              <w:right w:val="nil"/>
            </w:tcBorders>
            <w:vAlign w:val="bottom"/>
          </w:tcPr>
          <w:p w14:paraId="262E881E" w14:textId="38435AEB" w:rsidR="00D16014" w:rsidRPr="004C0FBB" w:rsidRDefault="00D16014" w:rsidP="00E50312">
            <w:pPr>
              <w:jc w:val="both"/>
              <w:rPr>
                <w:rFonts w:ascii="Arial" w:hAnsi="Arial" w:cs="Arial"/>
                <w:sz w:val="22"/>
                <w:szCs w:val="22"/>
              </w:rPr>
            </w:pPr>
          </w:p>
        </w:tc>
      </w:tr>
      <w:tr w:rsidR="00A54E1B" w:rsidRPr="004C0FBB" w14:paraId="37AFAB5E" w14:textId="77777777" w:rsidTr="00141083">
        <w:tblPrEx>
          <w:tblLook w:val="0000" w:firstRow="0" w:lastRow="0" w:firstColumn="0" w:lastColumn="0" w:noHBand="0" w:noVBand="0"/>
        </w:tblPrEx>
        <w:trPr>
          <w:gridAfter w:val="1"/>
          <w:wAfter w:w="8561" w:type="dxa"/>
          <w:trHeight w:hRule="exact" w:val="261"/>
        </w:trPr>
        <w:tc>
          <w:tcPr>
            <w:tcW w:w="2159" w:type="dxa"/>
            <w:tcBorders>
              <w:top w:val="nil"/>
              <w:left w:val="nil"/>
              <w:bottom w:val="nil"/>
              <w:right w:val="nil"/>
            </w:tcBorders>
            <w:noWrap/>
            <w:vAlign w:val="bottom"/>
          </w:tcPr>
          <w:p w14:paraId="34EAA9C8" w14:textId="10C39338" w:rsidR="00A54E1B" w:rsidRPr="004C0FBB" w:rsidRDefault="00A54E1B" w:rsidP="00E50312">
            <w:pPr>
              <w:jc w:val="both"/>
              <w:rPr>
                <w:rFonts w:ascii="Arial" w:hAnsi="Arial" w:cs="Arial"/>
                <w:sz w:val="22"/>
                <w:szCs w:val="22"/>
              </w:rPr>
            </w:pPr>
            <w:r w:rsidRPr="004C0FBB">
              <w:rPr>
                <w:rFonts w:ascii="Arial" w:hAnsi="Arial" w:cs="Arial"/>
                <w:sz w:val="22"/>
                <w:szCs w:val="22"/>
              </w:rPr>
              <w:t>Participated</w:t>
            </w:r>
          </w:p>
        </w:tc>
        <w:tc>
          <w:tcPr>
            <w:tcW w:w="8561" w:type="dxa"/>
            <w:tcBorders>
              <w:top w:val="nil"/>
              <w:left w:val="nil"/>
              <w:bottom w:val="nil"/>
              <w:right w:val="nil"/>
            </w:tcBorders>
            <w:vAlign w:val="bottom"/>
          </w:tcPr>
          <w:p w14:paraId="6BE36923" w14:textId="5D2CACEE" w:rsidR="00A54E1B" w:rsidRPr="004C0FBB" w:rsidRDefault="007A4D52" w:rsidP="00E50312">
            <w:pPr>
              <w:jc w:val="both"/>
              <w:rPr>
                <w:rFonts w:ascii="Arial" w:hAnsi="Arial" w:cs="Arial"/>
                <w:sz w:val="22"/>
                <w:szCs w:val="22"/>
              </w:rPr>
            </w:pPr>
            <w:r w:rsidRPr="004C0FBB">
              <w:rPr>
                <w:rFonts w:ascii="Arial" w:hAnsi="Arial" w:cs="Arial"/>
                <w:color w:val="000000"/>
                <w:sz w:val="22"/>
                <w:szCs w:val="22"/>
              </w:rPr>
              <w:t xml:space="preserve">Rachel </w:t>
            </w:r>
            <w:r w:rsidR="00032A1A">
              <w:rPr>
                <w:rFonts w:ascii="Arial" w:hAnsi="Arial" w:cs="Arial"/>
                <w:color w:val="000000"/>
                <w:sz w:val="22"/>
                <w:szCs w:val="22"/>
              </w:rPr>
              <w:t>K</w:t>
            </w:r>
            <w:r w:rsidRPr="004C0FBB">
              <w:rPr>
                <w:rFonts w:ascii="Arial" w:hAnsi="Arial" w:cs="Arial"/>
                <w:color w:val="000000"/>
                <w:sz w:val="22"/>
                <w:szCs w:val="22"/>
              </w:rPr>
              <w:t>ogan</w:t>
            </w:r>
            <w:r w:rsidR="00141083" w:rsidRPr="004C0FBB">
              <w:rPr>
                <w:rFonts w:ascii="Arial" w:hAnsi="Arial" w:cs="Arial"/>
                <w:sz w:val="22"/>
                <w:szCs w:val="22"/>
              </w:rPr>
              <w:t xml:space="preserve">, </w:t>
            </w:r>
            <w:r w:rsidR="00EA62F1" w:rsidRPr="004C0FBB">
              <w:rPr>
                <w:rFonts w:ascii="Arial" w:hAnsi="Arial" w:cs="Arial"/>
                <w:sz w:val="22"/>
                <w:szCs w:val="22"/>
              </w:rPr>
              <w:t>Mathematica</w:t>
            </w:r>
          </w:p>
          <w:p w14:paraId="29803CF7" w14:textId="7018362E" w:rsidR="00E019CF" w:rsidRPr="004C0FBB" w:rsidRDefault="00E019CF" w:rsidP="00E50312">
            <w:pPr>
              <w:jc w:val="both"/>
              <w:rPr>
                <w:rFonts w:ascii="Arial" w:hAnsi="Arial" w:cs="Arial"/>
                <w:sz w:val="22"/>
                <w:szCs w:val="22"/>
              </w:rPr>
            </w:pPr>
          </w:p>
        </w:tc>
      </w:tr>
      <w:tr w:rsidR="008C2C62" w:rsidRPr="004C0FBB" w14:paraId="38B6B20C" w14:textId="77777777" w:rsidTr="001B50EF">
        <w:tblPrEx>
          <w:tblLook w:val="0000" w:firstRow="0" w:lastRow="0" w:firstColumn="0" w:lastColumn="0" w:noHBand="0" w:noVBand="0"/>
        </w:tblPrEx>
        <w:trPr>
          <w:gridAfter w:val="1"/>
          <w:wAfter w:w="8561" w:type="dxa"/>
          <w:trHeight w:hRule="exact" w:val="279"/>
        </w:trPr>
        <w:tc>
          <w:tcPr>
            <w:tcW w:w="2159" w:type="dxa"/>
            <w:tcBorders>
              <w:top w:val="nil"/>
              <w:left w:val="nil"/>
              <w:bottom w:val="nil"/>
              <w:right w:val="nil"/>
            </w:tcBorders>
            <w:noWrap/>
            <w:vAlign w:val="bottom"/>
          </w:tcPr>
          <w:p w14:paraId="12041CC1" w14:textId="4D334385" w:rsidR="008C2C62" w:rsidRPr="004C0FBB" w:rsidRDefault="00E019CF" w:rsidP="00E50312">
            <w:pPr>
              <w:jc w:val="both"/>
              <w:rPr>
                <w:rFonts w:ascii="Arial" w:hAnsi="Arial" w:cs="Arial"/>
                <w:sz w:val="22"/>
                <w:szCs w:val="22"/>
              </w:rPr>
            </w:pPr>
            <w:r w:rsidRPr="004C0FBB">
              <w:rPr>
                <w:rFonts w:ascii="Arial" w:hAnsi="Arial" w:cs="Arial"/>
                <w:sz w:val="22"/>
                <w:szCs w:val="22"/>
              </w:rPr>
              <w:t>Participated</w:t>
            </w:r>
          </w:p>
        </w:tc>
        <w:tc>
          <w:tcPr>
            <w:tcW w:w="8561" w:type="dxa"/>
            <w:tcBorders>
              <w:top w:val="nil"/>
              <w:left w:val="nil"/>
              <w:bottom w:val="nil"/>
              <w:right w:val="nil"/>
            </w:tcBorders>
            <w:vAlign w:val="bottom"/>
          </w:tcPr>
          <w:p w14:paraId="42CFCB4A" w14:textId="1F45BA1E" w:rsidR="008C2C62" w:rsidRPr="004C0FBB" w:rsidRDefault="00E019CF" w:rsidP="00E50312">
            <w:pPr>
              <w:jc w:val="both"/>
              <w:rPr>
                <w:rFonts w:ascii="Arial" w:hAnsi="Arial" w:cs="Arial"/>
                <w:sz w:val="22"/>
                <w:szCs w:val="22"/>
              </w:rPr>
            </w:pPr>
            <w:r w:rsidRPr="004C0FBB">
              <w:rPr>
                <w:rFonts w:ascii="Arial" w:hAnsi="Arial" w:cs="Arial"/>
                <w:sz w:val="22"/>
                <w:szCs w:val="22"/>
              </w:rPr>
              <w:t xml:space="preserve">Jo Wardell, </w:t>
            </w:r>
            <w:r w:rsidR="00630DD8">
              <w:rPr>
                <w:rFonts w:ascii="Arial" w:hAnsi="Arial" w:cs="Arial"/>
                <w:sz w:val="22"/>
                <w:szCs w:val="22"/>
              </w:rPr>
              <w:t>RVO Health (formerly Optum)</w:t>
            </w:r>
          </w:p>
        </w:tc>
      </w:tr>
      <w:tr w:rsidR="008C2C62" w:rsidRPr="004C0FBB" w14:paraId="3DAE9891" w14:textId="77777777" w:rsidTr="00141083">
        <w:tblPrEx>
          <w:tblLook w:val="0000" w:firstRow="0" w:lastRow="0" w:firstColumn="0" w:lastColumn="0" w:noHBand="0" w:noVBand="0"/>
        </w:tblPrEx>
        <w:trPr>
          <w:gridAfter w:val="1"/>
          <w:wAfter w:w="8561" w:type="dxa"/>
          <w:trHeight w:hRule="exact" w:val="234"/>
        </w:trPr>
        <w:tc>
          <w:tcPr>
            <w:tcW w:w="2159" w:type="dxa"/>
            <w:tcBorders>
              <w:top w:val="nil"/>
              <w:left w:val="nil"/>
              <w:bottom w:val="nil"/>
              <w:right w:val="nil"/>
            </w:tcBorders>
            <w:noWrap/>
            <w:vAlign w:val="bottom"/>
          </w:tcPr>
          <w:p w14:paraId="5ED11277" w14:textId="74AFA7D3" w:rsidR="008C2C62" w:rsidRPr="004C0FBB" w:rsidRDefault="00CE5E82" w:rsidP="00E50312">
            <w:pPr>
              <w:jc w:val="both"/>
              <w:rPr>
                <w:rFonts w:ascii="Arial" w:hAnsi="Arial" w:cs="Arial"/>
                <w:sz w:val="22"/>
                <w:szCs w:val="22"/>
              </w:rPr>
            </w:pPr>
            <w:r w:rsidRPr="004C0FBB">
              <w:rPr>
                <w:rFonts w:ascii="Arial" w:hAnsi="Arial" w:cs="Arial"/>
                <w:sz w:val="22"/>
                <w:szCs w:val="22"/>
              </w:rPr>
              <w:t>Participated</w:t>
            </w:r>
          </w:p>
        </w:tc>
        <w:tc>
          <w:tcPr>
            <w:tcW w:w="8561" w:type="dxa"/>
            <w:tcBorders>
              <w:top w:val="nil"/>
              <w:left w:val="nil"/>
              <w:bottom w:val="nil"/>
              <w:right w:val="nil"/>
            </w:tcBorders>
            <w:vAlign w:val="bottom"/>
          </w:tcPr>
          <w:p w14:paraId="6EF92963" w14:textId="4AA0152E" w:rsidR="00041A63" w:rsidRDefault="00CE5E82" w:rsidP="00E50312">
            <w:pPr>
              <w:jc w:val="both"/>
              <w:rPr>
                <w:rFonts w:ascii="Arial" w:hAnsi="Arial" w:cs="Arial"/>
                <w:sz w:val="22"/>
                <w:szCs w:val="22"/>
              </w:rPr>
            </w:pPr>
            <w:r w:rsidRPr="004C0FBB">
              <w:rPr>
                <w:rFonts w:ascii="Arial" w:hAnsi="Arial" w:cs="Arial"/>
                <w:sz w:val="22"/>
                <w:szCs w:val="22"/>
              </w:rPr>
              <w:t>Rochelle Brittingham</w:t>
            </w:r>
            <w:r w:rsidR="00630DD8">
              <w:rPr>
                <w:rFonts w:ascii="Arial" w:hAnsi="Arial" w:cs="Arial"/>
                <w:sz w:val="22"/>
                <w:szCs w:val="22"/>
              </w:rPr>
              <w:t>, University of Delaware</w:t>
            </w:r>
          </w:p>
          <w:p w14:paraId="15BE3972" w14:textId="29459F33" w:rsidR="00630DD8" w:rsidRPr="004C0FBB" w:rsidRDefault="00630DD8" w:rsidP="00E50312">
            <w:pPr>
              <w:jc w:val="both"/>
              <w:rPr>
                <w:rFonts w:ascii="Arial" w:hAnsi="Arial" w:cs="Arial"/>
                <w:sz w:val="22"/>
                <w:szCs w:val="22"/>
              </w:rPr>
            </w:pPr>
          </w:p>
        </w:tc>
      </w:tr>
      <w:tr w:rsidR="008C2C62" w:rsidRPr="004C0FBB" w14:paraId="427760F7"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767CFA73" w14:textId="38E82299" w:rsidR="008C2C62" w:rsidRPr="004C0FBB" w:rsidRDefault="00630DD8" w:rsidP="00E5031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06953E9" w14:textId="77777777" w:rsidR="008C2C62" w:rsidRDefault="00630DD8" w:rsidP="00E50312">
            <w:pPr>
              <w:jc w:val="both"/>
              <w:rPr>
                <w:rFonts w:ascii="Arial" w:hAnsi="Arial" w:cs="Arial"/>
                <w:sz w:val="22"/>
                <w:szCs w:val="22"/>
              </w:rPr>
            </w:pPr>
            <w:r>
              <w:rPr>
                <w:rFonts w:ascii="Arial" w:hAnsi="Arial" w:cs="Arial"/>
                <w:sz w:val="22"/>
                <w:szCs w:val="22"/>
              </w:rPr>
              <w:t>Taylor Hawk, Lt. Governor’s Office</w:t>
            </w:r>
          </w:p>
          <w:p w14:paraId="33A0FF85" w14:textId="5101E2DF" w:rsidR="00630DD8" w:rsidRPr="004C0FBB" w:rsidRDefault="00630DD8" w:rsidP="00E50312">
            <w:pPr>
              <w:jc w:val="both"/>
              <w:rPr>
                <w:rFonts w:ascii="Arial" w:hAnsi="Arial" w:cs="Arial"/>
                <w:sz w:val="22"/>
                <w:szCs w:val="22"/>
              </w:rPr>
            </w:pPr>
          </w:p>
        </w:tc>
      </w:tr>
      <w:tr w:rsidR="00A54E1B" w:rsidRPr="004C0FBB" w14:paraId="2E0022B1" w14:textId="77777777" w:rsidTr="00EA1A79">
        <w:tblPrEx>
          <w:tblLook w:val="0000" w:firstRow="0" w:lastRow="0" w:firstColumn="0" w:lastColumn="0" w:noHBand="0" w:noVBand="0"/>
        </w:tblPrEx>
        <w:trPr>
          <w:gridAfter w:val="1"/>
          <w:wAfter w:w="8561" w:type="dxa"/>
          <w:trHeight w:hRule="exact" w:val="297"/>
        </w:trPr>
        <w:tc>
          <w:tcPr>
            <w:tcW w:w="2159" w:type="dxa"/>
            <w:tcBorders>
              <w:top w:val="nil"/>
              <w:left w:val="nil"/>
              <w:bottom w:val="nil"/>
              <w:right w:val="nil"/>
            </w:tcBorders>
            <w:noWrap/>
            <w:vAlign w:val="bottom"/>
          </w:tcPr>
          <w:p w14:paraId="1FA1C07F" w14:textId="3E18C44A" w:rsidR="00A54E1B" w:rsidRPr="004C0FBB" w:rsidRDefault="00EA1A79" w:rsidP="00E5031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B6287CA" w14:textId="4937FC2A" w:rsidR="00A54E1B" w:rsidRPr="004C0FBB" w:rsidRDefault="00EA1A79" w:rsidP="00E50312">
            <w:pPr>
              <w:jc w:val="both"/>
              <w:rPr>
                <w:rFonts w:ascii="Arial" w:hAnsi="Arial" w:cs="Arial"/>
                <w:sz w:val="22"/>
                <w:szCs w:val="22"/>
              </w:rPr>
            </w:pPr>
            <w:r>
              <w:rPr>
                <w:rFonts w:ascii="Arial" w:hAnsi="Arial" w:cs="Arial"/>
                <w:sz w:val="22"/>
                <w:szCs w:val="22"/>
              </w:rPr>
              <w:t xml:space="preserve">Carol Ann </w:t>
            </w:r>
            <w:proofErr w:type="spellStart"/>
            <w:r>
              <w:rPr>
                <w:rFonts w:ascii="Arial" w:hAnsi="Arial" w:cs="Arial"/>
                <w:sz w:val="22"/>
                <w:szCs w:val="22"/>
              </w:rPr>
              <w:t>Sharo</w:t>
            </w:r>
            <w:proofErr w:type="spellEnd"/>
            <w:r>
              <w:rPr>
                <w:rFonts w:ascii="Arial" w:hAnsi="Arial" w:cs="Arial"/>
                <w:sz w:val="22"/>
                <w:szCs w:val="22"/>
              </w:rPr>
              <w:t>, University of Delaware</w:t>
            </w:r>
          </w:p>
        </w:tc>
      </w:tr>
      <w:tr w:rsidR="008C2C62" w:rsidRPr="004C0FBB" w14:paraId="5FAFA120" w14:textId="77777777" w:rsidTr="00EA1A79">
        <w:tblPrEx>
          <w:tblLook w:val="0000" w:firstRow="0" w:lastRow="0" w:firstColumn="0" w:lastColumn="0" w:noHBand="0" w:noVBand="0"/>
        </w:tblPrEx>
        <w:trPr>
          <w:gridAfter w:val="1"/>
          <w:wAfter w:w="8561" w:type="dxa"/>
          <w:trHeight w:hRule="exact" w:val="270"/>
        </w:trPr>
        <w:tc>
          <w:tcPr>
            <w:tcW w:w="2159" w:type="dxa"/>
            <w:tcBorders>
              <w:top w:val="nil"/>
              <w:left w:val="nil"/>
              <w:bottom w:val="nil"/>
              <w:right w:val="nil"/>
            </w:tcBorders>
            <w:noWrap/>
            <w:vAlign w:val="bottom"/>
          </w:tcPr>
          <w:p w14:paraId="3F6F87D0" w14:textId="619B4356" w:rsidR="008C2C62" w:rsidRPr="004C0FBB" w:rsidRDefault="00EA1A79" w:rsidP="00E50312">
            <w:pPr>
              <w:jc w:val="both"/>
              <w:rPr>
                <w:rFonts w:ascii="Arial" w:hAnsi="Arial" w:cs="Arial"/>
                <w:sz w:val="22"/>
                <w:szCs w:val="22"/>
              </w:rPr>
            </w:pPr>
            <w:bookmarkStart w:id="0" w:name="_Hlk109997392"/>
            <w:r>
              <w:rPr>
                <w:rFonts w:ascii="Arial" w:hAnsi="Arial" w:cs="Arial"/>
                <w:sz w:val="22"/>
                <w:szCs w:val="22"/>
              </w:rPr>
              <w:t>Participated</w:t>
            </w:r>
          </w:p>
        </w:tc>
        <w:tc>
          <w:tcPr>
            <w:tcW w:w="8561" w:type="dxa"/>
            <w:tcBorders>
              <w:top w:val="nil"/>
              <w:left w:val="nil"/>
              <w:bottom w:val="nil"/>
              <w:right w:val="nil"/>
            </w:tcBorders>
            <w:vAlign w:val="bottom"/>
          </w:tcPr>
          <w:p w14:paraId="34BA071D" w14:textId="0F20C29B" w:rsidR="008C2C62" w:rsidRPr="004C0FBB" w:rsidRDefault="00EA1A79" w:rsidP="00E50312">
            <w:pPr>
              <w:jc w:val="both"/>
              <w:rPr>
                <w:rFonts w:ascii="Arial" w:hAnsi="Arial" w:cs="Arial"/>
                <w:sz w:val="22"/>
                <w:szCs w:val="22"/>
              </w:rPr>
            </w:pPr>
            <w:r>
              <w:rPr>
                <w:rFonts w:ascii="Arial" w:hAnsi="Arial" w:cs="Arial"/>
                <w:sz w:val="22"/>
                <w:szCs w:val="22"/>
              </w:rPr>
              <w:t xml:space="preserve">Renna Van </w:t>
            </w:r>
            <w:proofErr w:type="spellStart"/>
            <w:r>
              <w:rPr>
                <w:rFonts w:ascii="Arial" w:hAnsi="Arial" w:cs="Arial"/>
                <w:sz w:val="22"/>
                <w:szCs w:val="22"/>
              </w:rPr>
              <w:t>Oot</w:t>
            </w:r>
            <w:proofErr w:type="spellEnd"/>
            <w:r>
              <w:rPr>
                <w:rFonts w:ascii="Arial" w:hAnsi="Arial" w:cs="Arial"/>
                <w:sz w:val="22"/>
                <w:szCs w:val="22"/>
              </w:rPr>
              <w:t>, Jewish Family Services</w:t>
            </w:r>
          </w:p>
        </w:tc>
      </w:tr>
      <w:bookmarkEnd w:id="0"/>
      <w:tr w:rsidR="008500ED" w:rsidRPr="004C0FBB" w14:paraId="234CD275" w14:textId="77777777" w:rsidTr="00EA1A79">
        <w:tblPrEx>
          <w:tblLook w:val="0000" w:firstRow="0" w:lastRow="0" w:firstColumn="0" w:lastColumn="0" w:noHBand="0" w:noVBand="0"/>
        </w:tblPrEx>
        <w:trPr>
          <w:gridAfter w:val="1"/>
          <w:wAfter w:w="8561" w:type="dxa"/>
          <w:trHeight w:hRule="exact" w:val="270"/>
        </w:trPr>
        <w:tc>
          <w:tcPr>
            <w:tcW w:w="2159" w:type="dxa"/>
            <w:tcBorders>
              <w:top w:val="nil"/>
              <w:left w:val="nil"/>
              <w:bottom w:val="nil"/>
              <w:right w:val="nil"/>
            </w:tcBorders>
            <w:noWrap/>
            <w:vAlign w:val="bottom"/>
          </w:tcPr>
          <w:p w14:paraId="7D055E01" w14:textId="4AFD7480" w:rsidR="008500ED" w:rsidRPr="004C0FBB" w:rsidRDefault="00EA1A79" w:rsidP="00E5031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1F446CC" w14:textId="3988AA63" w:rsidR="008500ED" w:rsidRPr="004C0FBB" w:rsidRDefault="00EA1A79" w:rsidP="00E50312">
            <w:pPr>
              <w:jc w:val="both"/>
              <w:rPr>
                <w:rFonts w:ascii="Arial" w:hAnsi="Arial" w:cs="Arial"/>
                <w:sz w:val="22"/>
                <w:szCs w:val="22"/>
              </w:rPr>
            </w:pPr>
            <w:r>
              <w:rPr>
                <w:rFonts w:ascii="Arial" w:hAnsi="Arial" w:cs="Arial"/>
                <w:sz w:val="22"/>
                <w:szCs w:val="22"/>
              </w:rPr>
              <w:t>Mary Kane, Concept Systems, Inc.</w:t>
            </w:r>
          </w:p>
        </w:tc>
      </w:tr>
      <w:tr w:rsidR="00A54E1B" w:rsidRPr="004C0FBB" w14:paraId="315020E0" w14:textId="455C4B75" w:rsidTr="00EA1A79">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5CBC6CEE" w14:textId="08A820F8" w:rsidR="00A54E1B" w:rsidRPr="004C0FBB" w:rsidRDefault="00EA1A79" w:rsidP="00E5031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3ABCFCF" w14:textId="45766D54" w:rsidR="00A54E1B" w:rsidRPr="004C0FBB" w:rsidRDefault="00EA1A79" w:rsidP="00E50312">
            <w:pPr>
              <w:jc w:val="both"/>
              <w:rPr>
                <w:rFonts w:ascii="Arial" w:hAnsi="Arial" w:cs="Arial"/>
                <w:sz w:val="22"/>
                <w:szCs w:val="22"/>
              </w:rPr>
            </w:pPr>
            <w:r>
              <w:rPr>
                <w:rFonts w:ascii="Arial" w:hAnsi="Arial" w:cs="Arial"/>
                <w:sz w:val="22"/>
                <w:szCs w:val="22"/>
              </w:rPr>
              <w:t xml:space="preserve">Lauren </w:t>
            </w:r>
            <w:proofErr w:type="spellStart"/>
            <w:r>
              <w:rPr>
                <w:rFonts w:ascii="Arial" w:hAnsi="Arial" w:cs="Arial"/>
                <w:sz w:val="22"/>
                <w:szCs w:val="22"/>
              </w:rPr>
              <w:t>Panchley</w:t>
            </w:r>
            <w:proofErr w:type="spellEnd"/>
            <w:r>
              <w:rPr>
                <w:rFonts w:ascii="Arial" w:hAnsi="Arial" w:cs="Arial"/>
                <w:sz w:val="22"/>
                <w:szCs w:val="22"/>
              </w:rPr>
              <w:t>, Mathematica</w:t>
            </w:r>
          </w:p>
        </w:tc>
        <w:tc>
          <w:tcPr>
            <w:tcW w:w="8561" w:type="dxa"/>
            <w:vAlign w:val="bottom"/>
          </w:tcPr>
          <w:p w14:paraId="00C7AE29" w14:textId="77777777" w:rsidR="00A54E1B" w:rsidRPr="004C0FBB" w:rsidRDefault="00A54E1B" w:rsidP="00E50312">
            <w:pPr>
              <w:jc w:val="both"/>
              <w:rPr>
                <w:rFonts w:ascii="Arial" w:hAnsi="Arial" w:cs="Arial"/>
                <w:sz w:val="22"/>
                <w:szCs w:val="22"/>
              </w:rPr>
            </w:pPr>
          </w:p>
        </w:tc>
      </w:tr>
    </w:tbl>
    <w:p w14:paraId="34E94DD3" w14:textId="09CEED42" w:rsidR="008204C9" w:rsidRPr="004C0FBB" w:rsidRDefault="000C7F7A" w:rsidP="00E50312">
      <w:pPr>
        <w:jc w:val="both"/>
        <w:rPr>
          <w:rFonts w:ascii="Arial" w:hAnsi="Arial" w:cs="Arial"/>
          <w:sz w:val="22"/>
          <w:szCs w:val="22"/>
        </w:rPr>
      </w:pPr>
      <w:r w:rsidRPr="004C0FBB">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5B59F6A7">
                <wp:simplePos x="0" y="0"/>
                <wp:positionH relativeFrom="page">
                  <wp:posOffset>644525</wp:posOffset>
                </wp:positionH>
                <wp:positionV relativeFrom="page">
                  <wp:posOffset>6496367</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50.75pt;margin-top:511.5pt;width:554.4pt;height:16.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anchory="page"/>
              </v:shape>
            </w:pict>
          </mc:Fallback>
        </mc:AlternateContent>
      </w:r>
    </w:p>
    <w:p w14:paraId="2A6C5AC5" w14:textId="07C0C840" w:rsidR="00EA1A79" w:rsidRDefault="00EA1A79" w:rsidP="00E50312">
      <w:pPr>
        <w:ind w:left="-450"/>
        <w:contextualSpacing/>
        <w:jc w:val="both"/>
        <w:rPr>
          <w:rFonts w:ascii="Arial" w:hAnsi="Arial" w:cs="Arial"/>
          <w:b/>
          <w:sz w:val="22"/>
          <w:szCs w:val="22"/>
          <w:u w:val="single"/>
        </w:rPr>
      </w:pPr>
    </w:p>
    <w:p w14:paraId="429477DE" w14:textId="77777777" w:rsidR="00EA1A79" w:rsidRDefault="00EA1A79" w:rsidP="00E50312">
      <w:pPr>
        <w:ind w:left="-450"/>
        <w:contextualSpacing/>
        <w:jc w:val="both"/>
        <w:rPr>
          <w:rFonts w:ascii="Arial" w:hAnsi="Arial" w:cs="Arial"/>
          <w:b/>
          <w:sz w:val="22"/>
          <w:szCs w:val="22"/>
          <w:u w:val="single"/>
        </w:rPr>
      </w:pPr>
    </w:p>
    <w:p w14:paraId="0C532941" w14:textId="754065F6" w:rsidR="00CE4036" w:rsidRPr="004C0FBB" w:rsidRDefault="003A1ABF" w:rsidP="00E50312">
      <w:pPr>
        <w:ind w:left="-450"/>
        <w:contextualSpacing/>
        <w:jc w:val="both"/>
        <w:rPr>
          <w:rFonts w:ascii="Arial" w:hAnsi="Arial" w:cs="Arial"/>
          <w:b/>
          <w:sz w:val="22"/>
          <w:szCs w:val="22"/>
          <w:u w:val="single"/>
        </w:rPr>
      </w:pPr>
      <w:r w:rsidRPr="004C0FBB">
        <w:rPr>
          <w:rFonts w:ascii="Arial" w:hAnsi="Arial" w:cs="Arial"/>
          <w:b/>
          <w:sz w:val="22"/>
          <w:szCs w:val="22"/>
          <w:u w:val="single"/>
        </w:rPr>
        <w:t>Review/Approval of Minutes</w:t>
      </w:r>
    </w:p>
    <w:p w14:paraId="676B85B3" w14:textId="0D1281D2" w:rsidR="00B73B4E" w:rsidRPr="004C0FBB" w:rsidRDefault="003A1DEB" w:rsidP="00E50312">
      <w:pPr>
        <w:ind w:left="-450"/>
        <w:contextualSpacing/>
        <w:jc w:val="both"/>
        <w:rPr>
          <w:rFonts w:ascii="Arial" w:hAnsi="Arial" w:cs="Arial"/>
          <w:b/>
          <w:sz w:val="22"/>
          <w:szCs w:val="22"/>
          <w:u w:val="single"/>
        </w:rPr>
      </w:pPr>
      <w:r w:rsidRPr="004C0FBB">
        <w:rPr>
          <w:rFonts w:ascii="Arial" w:hAnsi="Arial" w:cs="Arial"/>
          <w:sz w:val="22"/>
          <w:szCs w:val="22"/>
        </w:rPr>
        <w:t>Co-</w:t>
      </w:r>
      <w:r w:rsidR="00B73B4E" w:rsidRPr="004C0FBB">
        <w:rPr>
          <w:rFonts w:ascii="Arial" w:hAnsi="Arial" w:cs="Arial"/>
          <w:sz w:val="22"/>
          <w:szCs w:val="22"/>
        </w:rPr>
        <w:t xml:space="preserve">Chair Lt. Bethany Hall-Long began the meeting around 10:00 am. All participating members voted on motion to approve </w:t>
      </w:r>
      <w:r w:rsidR="001602A9" w:rsidRPr="004C0FBB">
        <w:rPr>
          <w:rFonts w:ascii="Arial" w:hAnsi="Arial" w:cs="Arial"/>
          <w:sz w:val="22"/>
          <w:szCs w:val="22"/>
        </w:rPr>
        <w:t>October</w:t>
      </w:r>
      <w:r w:rsidR="00B73B4E" w:rsidRPr="004C0FBB">
        <w:rPr>
          <w:rFonts w:ascii="Arial" w:hAnsi="Arial" w:cs="Arial"/>
          <w:sz w:val="22"/>
          <w:szCs w:val="22"/>
        </w:rPr>
        <w:t xml:space="preserve"> 10, </w:t>
      </w:r>
      <w:proofErr w:type="gramStart"/>
      <w:r w:rsidR="00B73B4E" w:rsidRPr="004C0FBB">
        <w:rPr>
          <w:rFonts w:ascii="Arial" w:hAnsi="Arial" w:cs="Arial"/>
          <w:sz w:val="22"/>
          <w:szCs w:val="22"/>
        </w:rPr>
        <w:t>2022</w:t>
      </w:r>
      <w:proofErr w:type="gramEnd"/>
      <w:r w:rsidR="005C5D3A">
        <w:rPr>
          <w:rFonts w:ascii="Arial" w:hAnsi="Arial" w:cs="Arial"/>
          <w:sz w:val="22"/>
          <w:szCs w:val="22"/>
        </w:rPr>
        <w:t xml:space="preserve"> </w:t>
      </w:r>
      <w:r w:rsidR="00B73B4E" w:rsidRPr="004C0FBB">
        <w:rPr>
          <w:rFonts w:ascii="Arial" w:hAnsi="Arial" w:cs="Arial"/>
          <w:sz w:val="22"/>
          <w:szCs w:val="22"/>
        </w:rPr>
        <w:t xml:space="preserve">minutes as written. </w:t>
      </w:r>
    </w:p>
    <w:p w14:paraId="4E83D68D" w14:textId="77777777" w:rsidR="00894D2E" w:rsidRDefault="00894D2E" w:rsidP="00E50312">
      <w:pPr>
        <w:ind w:left="-450"/>
        <w:contextualSpacing/>
        <w:jc w:val="both"/>
        <w:rPr>
          <w:rFonts w:ascii="Arial" w:hAnsi="Arial" w:cs="Arial"/>
          <w:b/>
          <w:bCs/>
          <w:color w:val="000000"/>
          <w:sz w:val="22"/>
          <w:szCs w:val="22"/>
          <w:u w:val="single"/>
        </w:rPr>
      </w:pPr>
    </w:p>
    <w:p w14:paraId="3802F206" w14:textId="0FC332E3" w:rsidR="00015CBA" w:rsidRPr="004C0FBB" w:rsidRDefault="001577B4" w:rsidP="00E50312">
      <w:pPr>
        <w:ind w:left="-450"/>
        <w:contextualSpacing/>
        <w:jc w:val="both"/>
        <w:rPr>
          <w:rFonts w:ascii="Arial" w:hAnsi="Arial" w:cs="Arial"/>
          <w:b/>
          <w:bCs/>
          <w:color w:val="000000"/>
          <w:sz w:val="22"/>
          <w:szCs w:val="22"/>
          <w:u w:val="single"/>
        </w:rPr>
      </w:pPr>
      <w:r w:rsidRPr="004C0FBB">
        <w:rPr>
          <w:rFonts w:ascii="Arial" w:hAnsi="Arial" w:cs="Arial"/>
          <w:b/>
          <w:bCs/>
          <w:color w:val="000000"/>
          <w:sz w:val="22"/>
          <w:szCs w:val="22"/>
          <w:u w:val="single"/>
        </w:rPr>
        <w:t>Policy Updates</w:t>
      </w:r>
    </w:p>
    <w:p w14:paraId="508EDB5F" w14:textId="4BCC686A" w:rsidR="004A746C" w:rsidRPr="004C0FBB" w:rsidRDefault="00DB70D1" w:rsidP="00E50312">
      <w:pPr>
        <w:ind w:left="-450"/>
        <w:jc w:val="both"/>
        <w:rPr>
          <w:rFonts w:ascii="Arial" w:hAnsi="Arial" w:cs="Arial"/>
          <w:sz w:val="22"/>
          <w:szCs w:val="22"/>
        </w:rPr>
      </w:pPr>
      <w:r w:rsidRPr="004C0FBB">
        <w:rPr>
          <w:rFonts w:ascii="Arial" w:hAnsi="Arial" w:cs="Arial"/>
          <w:sz w:val="22"/>
          <w:szCs w:val="22"/>
        </w:rPr>
        <w:t>Ms. Deb Brown, American Lung Association</w:t>
      </w:r>
      <w:r w:rsidR="00AA606B">
        <w:rPr>
          <w:rFonts w:ascii="Arial" w:hAnsi="Arial" w:cs="Arial"/>
          <w:sz w:val="22"/>
          <w:szCs w:val="22"/>
        </w:rPr>
        <w:t xml:space="preserve"> (</w:t>
      </w:r>
      <w:r w:rsidRPr="004C0FBB">
        <w:rPr>
          <w:rFonts w:ascii="Arial" w:hAnsi="Arial" w:cs="Arial"/>
          <w:sz w:val="22"/>
          <w:szCs w:val="22"/>
        </w:rPr>
        <w:t>ALA</w:t>
      </w:r>
      <w:r w:rsidR="00AA606B">
        <w:rPr>
          <w:rFonts w:ascii="Arial" w:hAnsi="Arial" w:cs="Arial"/>
          <w:sz w:val="22"/>
          <w:szCs w:val="22"/>
        </w:rPr>
        <w:t>)</w:t>
      </w:r>
      <w:r w:rsidRPr="004C0FBB">
        <w:rPr>
          <w:rFonts w:ascii="Arial" w:hAnsi="Arial" w:cs="Arial"/>
          <w:sz w:val="22"/>
          <w:szCs w:val="22"/>
        </w:rPr>
        <w:t xml:space="preserve"> </w:t>
      </w:r>
      <w:r w:rsidR="00E42E31" w:rsidRPr="004C0FBB">
        <w:rPr>
          <w:rFonts w:ascii="Arial" w:hAnsi="Arial" w:cs="Arial"/>
          <w:sz w:val="22"/>
          <w:szCs w:val="22"/>
        </w:rPr>
        <w:t>stated that p</w:t>
      </w:r>
      <w:r w:rsidR="004A746C" w:rsidRPr="004C0FBB">
        <w:rPr>
          <w:rFonts w:ascii="Arial" w:hAnsi="Arial" w:cs="Arial"/>
          <w:sz w:val="22"/>
          <w:szCs w:val="22"/>
        </w:rPr>
        <w:t xml:space="preserve">ublic </w:t>
      </w:r>
      <w:r w:rsidR="00E42E31" w:rsidRPr="004C0FBB">
        <w:rPr>
          <w:rFonts w:ascii="Arial" w:hAnsi="Arial" w:cs="Arial"/>
          <w:sz w:val="22"/>
          <w:szCs w:val="22"/>
        </w:rPr>
        <w:t>h</w:t>
      </w:r>
      <w:r w:rsidR="004A746C" w:rsidRPr="004C0FBB">
        <w:rPr>
          <w:rFonts w:ascii="Arial" w:hAnsi="Arial" w:cs="Arial"/>
          <w:sz w:val="22"/>
          <w:szCs w:val="22"/>
        </w:rPr>
        <w:t xml:space="preserve">ealth partners are gearing up for the </w:t>
      </w:r>
      <w:r w:rsidR="00630DD8">
        <w:rPr>
          <w:rFonts w:ascii="Arial" w:hAnsi="Arial" w:cs="Arial"/>
          <w:sz w:val="22"/>
          <w:szCs w:val="22"/>
        </w:rPr>
        <w:t>new Delaware Legislative</w:t>
      </w:r>
      <w:r w:rsidR="004A746C" w:rsidRPr="004C0FBB">
        <w:rPr>
          <w:rFonts w:ascii="Arial" w:hAnsi="Arial" w:cs="Arial"/>
          <w:sz w:val="22"/>
          <w:szCs w:val="22"/>
        </w:rPr>
        <w:t xml:space="preserve"> session.  The upcoming </w:t>
      </w:r>
      <w:r w:rsidR="00630DD8">
        <w:rPr>
          <w:rFonts w:ascii="Arial" w:hAnsi="Arial" w:cs="Arial"/>
          <w:sz w:val="22"/>
          <w:szCs w:val="22"/>
        </w:rPr>
        <w:t>session</w:t>
      </w:r>
      <w:r w:rsidR="004A746C" w:rsidRPr="004C0FBB">
        <w:rPr>
          <w:rFonts w:ascii="Arial" w:hAnsi="Arial" w:cs="Arial"/>
          <w:sz w:val="22"/>
          <w:szCs w:val="22"/>
        </w:rPr>
        <w:t xml:space="preserve"> starts on January</w:t>
      </w:r>
      <w:r w:rsidR="00BA7529">
        <w:rPr>
          <w:rFonts w:ascii="Arial" w:hAnsi="Arial" w:cs="Arial"/>
          <w:sz w:val="22"/>
          <w:szCs w:val="22"/>
        </w:rPr>
        <w:t xml:space="preserve"> </w:t>
      </w:r>
      <w:r w:rsidR="004A746C" w:rsidRPr="004C0FBB">
        <w:rPr>
          <w:rFonts w:ascii="Arial" w:hAnsi="Arial" w:cs="Arial"/>
          <w:sz w:val="22"/>
          <w:szCs w:val="22"/>
        </w:rPr>
        <w:t>10</w:t>
      </w:r>
      <w:r w:rsidR="00BA7529">
        <w:rPr>
          <w:rFonts w:ascii="Arial" w:hAnsi="Arial" w:cs="Arial"/>
          <w:sz w:val="22"/>
          <w:szCs w:val="22"/>
        </w:rPr>
        <w:t>, 202</w:t>
      </w:r>
      <w:r w:rsidR="00630DD8">
        <w:rPr>
          <w:rFonts w:ascii="Arial" w:hAnsi="Arial" w:cs="Arial"/>
          <w:sz w:val="22"/>
          <w:szCs w:val="22"/>
        </w:rPr>
        <w:t>3</w:t>
      </w:r>
      <w:r w:rsidR="004A746C" w:rsidRPr="004C0FBB">
        <w:rPr>
          <w:rFonts w:ascii="Arial" w:hAnsi="Arial" w:cs="Arial"/>
          <w:sz w:val="22"/>
          <w:szCs w:val="22"/>
        </w:rPr>
        <w:t xml:space="preserve">.  The Legislature will be in </w:t>
      </w:r>
      <w:r w:rsidR="00AA606B">
        <w:rPr>
          <w:rFonts w:ascii="Arial" w:hAnsi="Arial" w:cs="Arial"/>
          <w:sz w:val="22"/>
          <w:szCs w:val="22"/>
        </w:rPr>
        <w:t xml:space="preserve">session </w:t>
      </w:r>
      <w:r w:rsidR="004A746C" w:rsidRPr="004C0FBB">
        <w:rPr>
          <w:rFonts w:ascii="Arial" w:hAnsi="Arial" w:cs="Arial"/>
          <w:sz w:val="22"/>
          <w:szCs w:val="22"/>
        </w:rPr>
        <w:t xml:space="preserve">for three weeks and then take a </w:t>
      </w:r>
      <w:r w:rsidR="00630DD8">
        <w:rPr>
          <w:rFonts w:ascii="Arial" w:hAnsi="Arial" w:cs="Arial"/>
          <w:sz w:val="22"/>
          <w:szCs w:val="22"/>
        </w:rPr>
        <w:t>five</w:t>
      </w:r>
      <w:r w:rsidR="004A746C" w:rsidRPr="004C0FBB">
        <w:rPr>
          <w:rFonts w:ascii="Arial" w:hAnsi="Arial" w:cs="Arial"/>
          <w:sz w:val="22"/>
          <w:szCs w:val="22"/>
        </w:rPr>
        <w:t xml:space="preserve"> week break </w:t>
      </w:r>
      <w:r w:rsidR="00630DD8">
        <w:rPr>
          <w:rFonts w:ascii="Arial" w:hAnsi="Arial" w:cs="Arial"/>
          <w:sz w:val="22"/>
          <w:szCs w:val="22"/>
        </w:rPr>
        <w:t>for Joint Finance Committee (JFC)</w:t>
      </w:r>
      <w:r w:rsidR="004A746C" w:rsidRPr="004C0FBB">
        <w:rPr>
          <w:rFonts w:ascii="Arial" w:hAnsi="Arial" w:cs="Arial"/>
          <w:sz w:val="22"/>
          <w:szCs w:val="22"/>
        </w:rPr>
        <w:t xml:space="preserve"> hearings.  </w:t>
      </w:r>
      <w:r w:rsidR="009F0308">
        <w:rPr>
          <w:rFonts w:ascii="Arial" w:hAnsi="Arial" w:cs="Arial"/>
          <w:sz w:val="22"/>
          <w:szCs w:val="22"/>
        </w:rPr>
        <w:t xml:space="preserve">The </w:t>
      </w:r>
      <w:r w:rsidR="004A746C" w:rsidRPr="004C0FBB">
        <w:rPr>
          <w:rFonts w:ascii="Arial" w:hAnsi="Arial" w:cs="Arial"/>
          <w:sz w:val="22"/>
          <w:szCs w:val="22"/>
        </w:rPr>
        <w:t xml:space="preserve">Governor's State of the State </w:t>
      </w:r>
      <w:r w:rsidR="0029063B">
        <w:rPr>
          <w:rFonts w:ascii="Arial" w:hAnsi="Arial" w:cs="Arial"/>
          <w:sz w:val="22"/>
          <w:szCs w:val="22"/>
        </w:rPr>
        <w:t xml:space="preserve">will be </w:t>
      </w:r>
      <w:r w:rsidR="004A746C" w:rsidRPr="004C0FBB">
        <w:rPr>
          <w:rFonts w:ascii="Arial" w:hAnsi="Arial" w:cs="Arial"/>
          <w:sz w:val="22"/>
          <w:szCs w:val="22"/>
        </w:rPr>
        <w:t xml:space="preserve">on </w:t>
      </w:r>
      <w:r w:rsidR="00630DD8">
        <w:rPr>
          <w:rFonts w:ascii="Arial" w:hAnsi="Arial" w:cs="Arial"/>
          <w:sz w:val="22"/>
          <w:szCs w:val="22"/>
        </w:rPr>
        <w:t>January 1</w:t>
      </w:r>
      <w:r w:rsidR="004A746C" w:rsidRPr="004C0FBB">
        <w:rPr>
          <w:rFonts w:ascii="Arial" w:hAnsi="Arial" w:cs="Arial"/>
          <w:sz w:val="22"/>
          <w:szCs w:val="22"/>
        </w:rPr>
        <w:t xml:space="preserve">9 and </w:t>
      </w:r>
      <w:r w:rsidR="0029063B">
        <w:rPr>
          <w:rFonts w:ascii="Arial" w:hAnsi="Arial" w:cs="Arial"/>
          <w:sz w:val="22"/>
          <w:szCs w:val="22"/>
        </w:rPr>
        <w:t xml:space="preserve">the </w:t>
      </w:r>
      <w:r w:rsidR="004A746C" w:rsidRPr="004C0FBB">
        <w:rPr>
          <w:rFonts w:ascii="Arial" w:hAnsi="Arial" w:cs="Arial"/>
          <w:sz w:val="22"/>
          <w:szCs w:val="22"/>
        </w:rPr>
        <w:t>Gov</w:t>
      </w:r>
      <w:r w:rsidR="00D30EAF">
        <w:rPr>
          <w:rFonts w:ascii="Arial" w:hAnsi="Arial" w:cs="Arial"/>
          <w:sz w:val="22"/>
          <w:szCs w:val="22"/>
        </w:rPr>
        <w:t>ernor’s</w:t>
      </w:r>
      <w:r w:rsidR="004A746C" w:rsidRPr="004C0FBB">
        <w:rPr>
          <w:rFonts w:ascii="Arial" w:hAnsi="Arial" w:cs="Arial"/>
          <w:sz w:val="22"/>
          <w:szCs w:val="22"/>
        </w:rPr>
        <w:t xml:space="preserve"> Rec</w:t>
      </w:r>
      <w:r w:rsidR="00D30EAF">
        <w:rPr>
          <w:rFonts w:ascii="Arial" w:hAnsi="Arial" w:cs="Arial"/>
          <w:sz w:val="22"/>
          <w:szCs w:val="22"/>
        </w:rPr>
        <w:t>ommended</w:t>
      </w:r>
      <w:r w:rsidR="004A746C" w:rsidRPr="004C0FBB">
        <w:rPr>
          <w:rFonts w:ascii="Arial" w:hAnsi="Arial" w:cs="Arial"/>
          <w:sz w:val="22"/>
          <w:szCs w:val="22"/>
        </w:rPr>
        <w:t xml:space="preserve"> Budget </w:t>
      </w:r>
      <w:r w:rsidR="0029063B">
        <w:rPr>
          <w:rFonts w:ascii="Arial" w:hAnsi="Arial" w:cs="Arial"/>
          <w:sz w:val="22"/>
          <w:szCs w:val="22"/>
        </w:rPr>
        <w:t>will be</w:t>
      </w:r>
      <w:r w:rsidR="00D30EAF">
        <w:rPr>
          <w:rFonts w:ascii="Arial" w:hAnsi="Arial" w:cs="Arial"/>
          <w:sz w:val="22"/>
          <w:szCs w:val="22"/>
        </w:rPr>
        <w:t xml:space="preserve"> released</w:t>
      </w:r>
      <w:r w:rsidR="0029063B">
        <w:rPr>
          <w:rFonts w:ascii="Arial" w:hAnsi="Arial" w:cs="Arial"/>
          <w:sz w:val="22"/>
          <w:szCs w:val="22"/>
        </w:rPr>
        <w:t xml:space="preserve"> </w:t>
      </w:r>
      <w:r w:rsidR="004A746C" w:rsidRPr="004C0FBB">
        <w:rPr>
          <w:rFonts w:ascii="Arial" w:hAnsi="Arial" w:cs="Arial"/>
          <w:sz w:val="22"/>
          <w:szCs w:val="22"/>
        </w:rPr>
        <w:t xml:space="preserve">around the same time.   </w:t>
      </w:r>
    </w:p>
    <w:p w14:paraId="1382B83C" w14:textId="77777777" w:rsidR="004A746C" w:rsidRPr="004C0FBB" w:rsidRDefault="004A746C" w:rsidP="00E50312">
      <w:pPr>
        <w:ind w:left="-450"/>
        <w:jc w:val="both"/>
        <w:rPr>
          <w:rFonts w:ascii="Arial" w:hAnsi="Arial" w:cs="Arial"/>
          <w:sz w:val="22"/>
          <w:szCs w:val="22"/>
        </w:rPr>
      </w:pPr>
      <w:r w:rsidRPr="004C0FBB">
        <w:rPr>
          <w:rFonts w:ascii="Arial" w:hAnsi="Arial" w:cs="Arial"/>
          <w:sz w:val="22"/>
          <w:szCs w:val="22"/>
        </w:rPr>
        <w:t> </w:t>
      </w:r>
    </w:p>
    <w:p w14:paraId="6092FDBF" w14:textId="5A226545" w:rsidR="004A746C" w:rsidRPr="004C0FBB" w:rsidRDefault="00AA606B" w:rsidP="00AA606B">
      <w:pPr>
        <w:ind w:left="-450"/>
        <w:jc w:val="both"/>
        <w:rPr>
          <w:rFonts w:ascii="Arial" w:hAnsi="Arial" w:cs="Arial"/>
          <w:sz w:val="22"/>
          <w:szCs w:val="22"/>
        </w:rPr>
      </w:pPr>
      <w:r>
        <w:rPr>
          <w:rFonts w:ascii="Arial" w:hAnsi="Arial" w:cs="Arial"/>
          <w:sz w:val="22"/>
          <w:szCs w:val="22"/>
        </w:rPr>
        <w:t xml:space="preserve">Ms. Brown reported that </w:t>
      </w:r>
      <w:r w:rsidR="004A746C" w:rsidRPr="004C0FBB">
        <w:rPr>
          <w:rFonts w:ascii="Arial" w:hAnsi="Arial" w:cs="Arial"/>
          <w:sz w:val="22"/>
          <w:szCs w:val="22"/>
        </w:rPr>
        <w:t>D</w:t>
      </w:r>
      <w:r w:rsidR="00D30EAF">
        <w:rPr>
          <w:rFonts w:ascii="Arial" w:hAnsi="Arial" w:cs="Arial"/>
          <w:sz w:val="22"/>
          <w:szCs w:val="22"/>
        </w:rPr>
        <w:t>elaware</w:t>
      </w:r>
      <w:r w:rsidR="004A746C" w:rsidRPr="004C0FBB">
        <w:rPr>
          <w:rFonts w:ascii="Arial" w:hAnsi="Arial" w:cs="Arial"/>
          <w:sz w:val="22"/>
          <w:szCs w:val="22"/>
        </w:rPr>
        <w:t xml:space="preserve"> Tobacco Control </w:t>
      </w:r>
      <w:r>
        <w:rPr>
          <w:rFonts w:ascii="Arial" w:hAnsi="Arial" w:cs="Arial"/>
          <w:sz w:val="22"/>
          <w:szCs w:val="22"/>
        </w:rPr>
        <w:t>P</w:t>
      </w:r>
      <w:r w:rsidR="004A746C" w:rsidRPr="004C0FBB">
        <w:rPr>
          <w:rFonts w:ascii="Arial" w:hAnsi="Arial" w:cs="Arial"/>
          <w:sz w:val="22"/>
          <w:szCs w:val="22"/>
        </w:rPr>
        <w:t>artners are working to prevent last year’s cigar tax bill (Senate Bill 131)</w:t>
      </w:r>
      <w:r>
        <w:rPr>
          <w:rFonts w:ascii="Arial" w:hAnsi="Arial" w:cs="Arial"/>
          <w:sz w:val="22"/>
          <w:szCs w:val="22"/>
        </w:rPr>
        <w:t xml:space="preserve"> </w:t>
      </w:r>
      <w:r w:rsidRPr="00AA606B">
        <w:rPr>
          <w:rFonts w:ascii="Arial" w:hAnsi="Arial" w:cs="Arial"/>
          <w:sz w:val="22"/>
          <w:szCs w:val="22"/>
        </w:rPr>
        <w:t>from being reintroduced this year.</w:t>
      </w:r>
      <w:r w:rsidR="0029063B">
        <w:rPr>
          <w:rFonts w:ascii="Arial" w:hAnsi="Arial" w:cs="Arial"/>
          <w:sz w:val="22"/>
          <w:szCs w:val="22"/>
        </w:rPr>
        <w:t xml:space="preserve"> This B</w:t>
      </w:r>
      <w:r w:rsidR="004A746C" w:rsidRPr="004C0FBB">
        <w:rPr>
          <w:rFonts w:ascii="Arial" w:hAnsi="Arial" w:cs="Arial"/>
          <w:sz w:val="22"/>
          <w:szCs w:val="22"/>
        </w:rPr>
        <w:t xml:space="preserve">ill </w:t>
      </w:r>
      <w:r w:rsidR="00AF610C">
        <w:rPr>
          <w:rFonts w:ascii="Arial" w:hAnsi="Arial" w:cs="Arial"/>
          <w:sz w:val="22"/>
          <w:szCs w:val="22"/>
        </w:rPr>
        <w:t xml:space="preserve">is </w:t>
      </w:r>
      <w:r w:rsidR="004A746C" w:rsidRPr="004C0FBB">
        <w:rPr>
          <w:rFonts w:ascii="Arial" w:hAnsi="Arial" w:cs="Arial"/>
          <w:sz w:val="22"/>
          <w:szCs w:val="22"/>
        </w:rPr>
        <w:t>to decrease the tax on premium cigars from 30% to 15% of wholesale price</w:t>
      </w:r>
      <w:r>
        <w:rPr>
          <w:rFonts w:ascii="Arial" w:hAnsi="Arial" w:cs="Arial"/>
          <w:sz w:val="22"/>
          <w:szCs w:val="22"/>
        </w:rPr>
        <w:t xml:space="preserve">. </w:t>
      </w:r>
      <w:r w:rsidR="004A746C" w:rsidRPr="004C0FBB">
        <w:rPr>
          <w:rFonts w:ascii="Arial" w:hAnsi="Arial" w:cs="Arial"/>
          <w:sz w:val="22"/>
          <w:szCs w:val="22"/>
        </w:rPr>
        <w:t xml:space="preserve">Given the progress it made during the last session, we do think </w:t>
      </w:r>
      <w:r>
        <w:rPr>
          <w:rFonts w:ascii="Arial" w:hAnsi="Arial" w:cs="Arial"/>
          <w:sz w:val="22"/>
          <w:szCs w:val="22"/>
        </w:rPr>
        <w:t>the Tobacco Industry</w:t>
      </w:r>
      <w:r w:rsidR="004A746C" w:rsidRPr="004C0FBB">
        <w:rPr>
          <w:rFonts w:ascii="Arial" w:hAnsi="Arial" w:cs="Arial"/>
          <w:sz w:val="22"/>
          <w:szCs w:val="22"/>
        </w:rPr>
        <w:t xml:space="preserve"> will try and push for it again. </w:t>
      </w:r>
      <w:r>
        <w:rPr>
          <w:rFonts w:ascii="Arial" w:hAnsi="Arial" w:cs="Arial"/>
          <w:sz w:val="22"/>
          <w:szCs w:val="22"/>
        </w:rPr>
        <w:t xml:space="preserve">The </w:t>
      </w:r>
      <w:r w:rsidR="00AF610C">
        <w:rPr>
          <w:rFonts w:ascii="Arial" w:hAnsi="Arial" w:cs="Arial"/>
          <w:sz w:val="22"/>
          <w:szCs w:val="22"/>
        </w:rPr>
        <w:t>Partners</w:t>
      </w:r>
      <w:r w:rsidR="004A746C" w:rsidRPr="004C0FBB">
        <w:rPr>
          <w:rFonts w:ascii="Arial" w:hAnsi="Arial" w:cs="Arial"/>
          <w:sz w:val="22"/>
          <w:szCs w:val="22"/>
        </w:rPr>
        <w:t xml:space="preserve"> continue to support the recommendations of the DE Health Fund which provides level funding for tobacco control program.  We will need to educate newly elected legislators about the importance of tobacco control and the need for funding.  Partners wil</w:t>
      </w:r>
      <w:r w:rsidR="00E42E31" w:rsidRPr="004C0FBB">
        <w:rPr>
          <w:rFonts w:ascii="Arial" w:hAnsi="Arial" w:cs="Arial"/>
          <w:sz w:val="22"/>
          <w:szCs w:val="22"/>
        </w:rPr>
        <w:t>l</w:t>
      </w:r>
      <w:r w:rsidR="004A746C" w:rsidRPr="004C0FBB">
        <w:rPr>
          <w:rFonts w:ascii="Arial" w:hAnsi="Arial" w:cs="Arial"/>
          <w:sz w:val="22"/>
          <w:szCs w:val="22"/>
        </w:rPr>
        <w:t xml:space="preserve"> </w:t>
      </w:r>
      <w:r w:rsidR="004A746C" w:rsidRPr="004C0FBB">
        <w:rPr>
          <w:rFonts w:ascii="Arial" w:hAnsi="Arial" w:cs="Arial"/>
          <w:sz w:val="22"/>
          <w:szCs w:val="22"/>
        </w:rPr>
        <w:lastRenderedPageBreak/>
        <w:t xml:space="preserve">monitor the JUUL settlement with states.  JUUL did settle reach a settlement with about 10,000 plaintiffs in California after the company was accused of marketing its products to teenagers.  </w:t>
      </w:r>
    </w:p>
    <w:p w14:paraId="279F3F34" w14:textId="77777777" w:rsidR="00E42E31" w:rsidRPr="004C0FBB" w:rsidRDefault="004A746C" w:rsidP="00E50312">
      <w:pPr>
        <w:ind w:left="-450"/>
        <w:jc w:val="both"/>
        <w:rPr>
          <w:rFonts w:ascii="Arial" w:hAnsi="Arial" w:cs="Arial"/>
          <w:sz w:val="22"/>
          <w:szCs w:val="22"/>
        </w:rPr>
      </w:pPr>
      <w:r w:rsidRPr="004C0FBB">
        <w:rPr>
          <w:rFonts w:ascii="Arial" w:hAnsi="Arial" w:cs="Arial"/>
          <w:sz w:val="22"/>
          <w:szCs w:val="22"/>
        </w:rPr>
        <w:t> </w:t>
      </w:r>
    </w:p>
    <w:p w14:paraId="5D077237" w14:textId="110AB956" w:rsidR="004A746C" w:rsidRPr="004C0FBB" w:rsidRDefault="00AA606B" w:rsidP="00FE6336">
      <w:pPr>
        <w:ind w:left="-450"/>
        <w:jc w:val="both"/>
        <w:rPr>
          <w:rFonts w:ascii="Arial" w:hAnsi="Arial" w:cs="Arial"/>
          <w:sz w:val="22"/>
          <w:szCs w:val="22"/>
        </w:rPr>
      </w:pPr>
      <w:r>
        <w:rPr>
          <w:rFonts w:ascii="Arial" w:hAnsi="Arial" w:cs="Arial"/>
          <w:sz w:val="22"/>
          <w:szCs w:val="22"/>
        </w:rPr>
        <w:t xml:space="preserve">Ms. Brown </w:t>
      </w:r>
      <w:r w:rsidR="00FE6336">
        <w:rPr>
          <w:rFonts w:ascii="Arial" w:hAnsi="Arial" w:cs="Arial"/>
          <w:sz w:val="22"/>
          <w:szCs w:val="22"/>
        </w:rPr>
        <w:t xml:space="preserve">also </w:t>
      </w:r>
      <w:r>
        <w:rPr>
          <w:rFonts w:ascii="Arial" w:hAnsi="Arial" w:cs="Arial"/>
          <w:sz w:val="22"/>
          <w:szCs w:val="22"/>
        </w:rPr>
        <w:t>reported that o</w:t>
      </w:r>
      <w:r w:rsidR="004A746C" w:rsidRPr="004C0FBB">
        <w:rPr>
          <w:rFonts w:ascii="Arial" w:hAnsi="Arial" w:cs="Arial"/>
          <w:sz w:val="22"/>
          <w:szCs w:val="22"/>
        </w:rPr>
        <w:t>n</w:t>
      </w:r>
      <w:r>
        <w:rPr>
          <w:rFonts w:ascii="Arial" w:hAnsi="Arial" w:cs="Arial"/>
          <w:sz w:val="22"/>
          <w:szCs w:val="22"/>
        </w:rPr>
        <w:t xml:space="preserve"> </w:t>
      </w:r>
      <w:r w:rsidR="004A746C" w:rsidRPr="004C0FBB">
        <w:rPr>
          <w:rFonts w:ascii="Arial" w:hAnsi="Arial" w:cs="Arial"/>
          <w:sz w:val="22"/>
          <w:szCs w:val="22"/>
        </w:rPr>
        <w:t>December 6, a federal court issued an order requiring the posting of corrective statement</w:t>
      </w:r>
      <w:r>
        <w:rPr>
          <w:rFonts w:ascii="Arial" w:hAnsi="Arial" w:cs="Arial"/>
          <w:sz w:val="22"/>
          <w:szCs w:val="22"/>
        </w:rPr>
        <w:t>s</w:t>
      </w:r>
      <w:r w:rsidR="004A746C" w:rsidRPr="004C0FBB">
        <w:rPr>
          <w:rFonts w:ascii="Arial" w:hAnsi="Arial" w:cs="Arial"/>
          <w:sz w:val="22"/>
          <w:szCs w:val="22"/>
        </w:rPr>
        <w:t xml:space="preserve"> in 200,000 tobacco retail outlets.  Under a federal court order the major U.S. tobacco companies will soon have to post signs telling the public the truth about the deadly consequences of cigarette smoking. This order will fully implement the “corrective statements” the tobacco companies were first ordered to make in 2006, w</w:t>
      </w:r>
      <w:r>
        <w:rPr>
          <w:rFonts w:ascii="Arial" w:hAnsi="Arial" w:cs="Arial"/>
          <w:sz w:val="22"/>
          <w:szCs w:val="22"/>
        </w:rPr>
        <w:t>ith</w:t>
      </w:r>
      <w:r w:rsidR="004A746C" w:rsidRPr="004C0FBB">
        <w:rPr>
          <w:rFonts w:ascii="Arial" w:hAnsi="Arial" w:cs="Arial"/>
          <w:sz w:val="22"/>
          <w:szCs w:val="22"/>
        </w:rPr>
        <w:t xml:space="preserve"> </w:t>
      </w:r>
      <w:r>
        <w:rPr>
          <w:rFonts w:ascii="Arial" w:hAnsi="Arial" w:cs="Arial"/>
          <w:sz w:val="22"/>
          <w:szCs w:val="22"/>
        </w:rPr>
        <w:t xml:space="preserve">the </w:t>
      </w:r>
      <w:r w:rsidR="004A746C" w:rsidRPr="004C0FBB">
        <w:rPr>
          <w:rFonts w:ascii="Arial" w:hAnsi="Arial" w:cs="Arial"/>
          <w:sz w:val="22"/>
          <w:szCs w:val="22"/>
        </w:rPr>
        <w:t>landmark judgment that these companies had violated civil racketeering laws and lied to the public for decades about the health risks and addictiveness of cigarettes and their marketing to children. The tobacco industry has fought the point-of-sale corrective statements in court for 16 years, but the parties to the case</w:t>
      </w:r>
      <w:r w:rsidR="00FE6336">
        <w:rPr>
          <w:rFonts w:ascii="Arial" w:hAnsi="Arial" w:cs="Arial"/>
          <w:sz w:val="22"/>
          <w:szCs w:val="22"/>
        </w:rPr>
        <w:t xml:space="preserve">, </w:t>
      </w:r>
      <w:r w:rsidR="004A746C" w:rsidRPr="004C0FBB">
        <w:rPr>
          <w:rFonts w:ascii="Arial" w:hAnsi="Arial" w:cs="Arial"/>
          <w:sz w:val="22"/>
          <w:szCs w:val="22"/>
        </w:rPr>
        <w:t>including the U.S. Department of Justice, six public health intervenors and the tobacco companies recently negotiated an agreement for the corrective statement signs to be displayed in retail stores for 21 months. Today’s court order implements this agreement.</w:t>
      </w:r>
      <w:r w:rsidR="00FE6336">
        <w:rPr>
          <w:rFonts w:ascii="Arial" w:hAnsi="Arial" w:cs="Arial"/>
          <w:sz w:val="22"/>
          <w:szCs w:val="22"/>
        </w:rPr>
        <w:t xml:space="preserve"> </w:t>
      </w:r>
      <w:r w:rsidR="004A746C" w:rsidRPr="004C0FBB">
        <w:rPr>
          <w:rFonts w:ascii="Arial" w:hAnsi="Arial" w:cs="Arial"/>
          <w:sz w:val="22"/>
          <w:szCs w:val="22"/>
        </w:rPr>
        <w:t>The corrective statements have previously been disseminated through newspaper and television ads and on cigarette packs, and they continue to appear on tobacco company websites</w:t>
      </w:r>
      <w:r w:rsidR="00FE6336">
        <w:rPr>
          <w:rFonts w:ascii="Arial" w:hAnsi="Arial" w:cs="Arial"/>
          <w:sz w:val="22"/>
          <w:szCs w:val="22"/>
        </w:rPr>
        <w:t xml:space="preserve"> such as</w:t>
      </w:r>
      <w:r w:rsidR="004A746C" w:rsidRPr="004C0FBB">
        <w:rPr>
          <w:rFonts w:ascii="Arial" w:hAnsi="Arial" w:cs="Arial"/>
          <w:sz w:val="22"/>
          <w:szCs w:val="22"/>
        </w:rPr>
        <w:t xml:space="preserve"> Reynolds Tobacco Company, as well as four cigarette brands owned by ITG Brands LLC. </w:t>
      </w:r>
    </w:p>
    <w:p w14:paraId="2FB7539F" w14:textId="00095084" w:rsidR="004A746C" w:rsidRPr="004C0FBB" w:rsidRDefault="004A746C" w:rsidP="00E50312">
      <w:pPr>
        <w:jc w:val="both"/>
        <w:rPr>
          <w:rFonts w:ascii="Arial" w:hAnsi="Arial" w:cs="Arial"/>
          <w:sz w:val="22"/>
          <w:szCs w:val="22"/>
        </w:rPr>
      </w:pPr>
    </w:p>
    <w:p w14:paraId="2ADF3EEF" w14:textId="154E92D4" w:rsidR="004A746C" w:rsidRPr="004C0FBB" w:rsidRDefault="004A746C" w:rsidP="00AA606B">
      <w:pPr>
        <w:ind w:left="-450"/>
        <w:jc w:val="both"/>
        <w:rPr>
          <w:rFonts w:ascii="Arial" w:hAnsi="Arial" w:cs="Arial"/>
          <w:sz w:val="22"/>
          <w:szCs w:val="22"/>
        </w:rPr>
      </w:pPr>
      <w:r w:rsidRPr="004C0FBB">
        <w:rPr>
          <w:rFonts w:ascii="Arial" w:hAnsi="Arial" w:cs="Arial"/>
          <w:sz w:val="22"/>
          <w:szCs w:val="22"/>
        </w:rPr>
        <w:t xml:space="preserve">Another area </w:t>
      </w:r>
      <w:r w:rsidR="0025148B" w:rsidRPr="004C0FBB">
        <w:rPr>
          <w:rFonts w:ascii="Arial" w:hAnsi="Arial" w:cs="Arial"/>
          <w:sz w:val="22"/>
          <w:szCs w:val="22"/>
        </w:rPr>
        <w:t xml:space="preserve">Ms. Brown wanted </w:t>
      </w:r>
      <w:r w:rsidRPr="004C0FBB">
        <w:rPr>
          <w:rFonts w:ascii="Arial" w:hAnsi="Arial" w:cs="Arial"/>
          <w:sz w:val="22"/>
          <w:szCs w:val="22"/>
        </w:rPr>
        <w:t xml:space="preserve">to make sure </w:t>
      </w:r>
      <w:r w:rsidR="0025148B" w:rsidRPr="004C0FBB">
        <w:rPr>
          <w:rFonts w:ascii="Arial" w:hAnsi="Arial" w:cs="Arial"/>
          <w:sz w:val="22"/>
          <w:szCs w:val="22"/>
        </w:rPr>
        <w:t>the committee</w:t>
      </w:r>
      <w:r w:rsidRPr="004C0FBB">
        <w:rPr>
          <w:rFonts w:ascii="Arial" w:hAnsi="Arial" w:cs="Arial"/>
          <w:sz w:val="22"/>
          <w:szCs w:val="22"/>
        </w:rPr>
        <w:t xml:space="preserve"> </w:t>
      </w:r>
      <w:r w:rsidR="00FE6336">
        <w:rPr>
          <w:rFonts w:ascii="Arial" w:hAnsi="Arial" w:cs="Arial"/>
          <w:sz w:val="22"/>
          <w:szCs w:val="22"/>
        </w:rPr>
        <w:t>wa</w:t>
      </w:r>
      <w:r w:rsidRPr="004C0FBB">
        <w:rPr>
          <w:rFonts w:ascii="Arial" w:hAnsi="Arial" w:cs="Arial"/>
          <w:sz w:val="22"/>
          <w:szCs w:val="22"/>
        </w:rPr>
        <w:t xml:space="preserve">s aware of included the </w:t>
      </w:r>
      <w:r w:rsidR="00D30EAF">
        <w:rPr>
          <w:rFonts w:ascii="Arial" w:hAnsi="Arial" w:cs="Arial"/>
          <w:sz w:val="22"/>
          <w:szCs w:val="22"/>
        </w:rPr>
        <w:t>Affordable Care Act.</w:t>
      </w:r>
      <w:r w:rsidRPr="004C0FBB">
        <w:rPr>
          <w:rFonts w:ascii="Arial" w:hAnsi="Arial" w:cs="Arial"/>
          <w:sz w:val="22"/>
          <w:szCs w:val="22"/>
        </w:rPr>
        <w:t xml:space="preserve">  Patient groups representing millions of people with serious health conditions submitted an amicus brief urging the U.S. District Court in the Northern District of Texas (Braidwood vs </w:t>
      </w:r>
      <w:proofErr w:type="spellStart"/>
      <w:r w:rsidRPr="004C0FBB">
        <w:rPr>
          <w:rFonts w:ascii="Arial" w:hAnsi="Arial" w:cs="Arial"/>
          <w:sz w:val="22"/>
          <w:szCs w:val="22"/>
        </w:rPr>
        <w:t>Beccarra</w:t>
      </w:r>
      <w:proofErr w:type="spellEnd"/>
      <w:r w:rsidRPr="004C0FBB">
        <w:rPr>
          <w:rFonts w:ascii="Arial" w:hAnsi="Arial" w:cs="Arial"/>
          <w:sz w:val="22"/>
          <w:szCs w:val="22"/>
        </w:rPr>
        <w:t>) to preserve the requirement that private health insurers cover U.S. Preventive Services Task Force (USPSTF) recommended preventive services without cost sharing as required under the Affordable Care Act. In September, a judge ruled that the process used for requiring this coverage was constitutionally flawed, and now considering potential remedies as a result.  The services at issue include proven screenings for breast, colorectal, cervical, and lung cancers, as well as cholesterol testing for cardiovascular conditions, and other services. </w:t>
      </w:r>
      <w:r w:rsidR="00AA606B">
        <w:rPr>
          <w:rFonts w:ascii="Arial" w:hAnsi="Arial" w:cs="Arial"/>
          <w:sz w:val="22"/>
          <w:szCs w:val="22"/>
        </w:rPr>
        <w:t>This</w:t>
      </w:r>
      <w:r w:rsidRPr="004C0FBB">
        <w:rPr>
          <w:rFonts w:ascii="Arial" w:hAnsi="Arial" w:cs="Arial"/>
          <w:sz w:val="22"/>
          <w:szCs w:val="22"/>
        </w:rPr>
        <w:t xml:space="preserve"> </w:t>
      </w:r>
      <w:r w:rsidR="00AA606B">
        <w:rPr>
          <w:rFonts w:ascii="Arial" w:hAnsi="Arial" w:cs="Arial"/>
          <w:sz w:val="22"/>
          <w:szCs w:val="22"/>
        </w:rPr>
        <w:t>w</w:t>
      </w:r>
      <w:r w:rsidRPr="004C0FBB">
        <w:rPr>
          <w:rFonts w:ascii="Arial" w:hAnsi="Arial" w:cs="Arial"/>
          <w:sz w:val="22"/>
          <w:szCs w:val="22"/>
        </w:rPr>
        <w:t xml:space="preserve">ould also include vaccines, smoking cessation, screening for diabetes. </w:t>
      </w:r>
      <w:r w:rsidR="00D868B5">
        <w:rPr>
          <w:rFonts w:ascii="Arial" w:hAnsi="Arial" w:cs="Arial"/>
          <w:sz w:val="22"/>
          <w:szCs w:val="22"/>
        </w:rPr>
        <w:t>We</w:t>
      </w:r>
      <w:r w:rsidRPr="004C0FBB">
        <w:rPr>
          <w:rFonts w:ascii="Arial" w:hAnsi="Arial" w:cs="Arial"/>
          <w:sz w:val="22"/>
          <w:szCs w:val="22"/>
        </w:rPr>
        <w:t xml:space="preserve"> cannot risk returning to a system wherein every individual has to decipher whether their insurance plan covers a recommended screening, and if so, what their out-of-pocket costs may be and whether they can afford it.</w:t>
      </w:r>
    </w:p>
    <w:p w14:paraId="49E88802" w14:textId="77777777" w:rsidR="008F4184" w:rsidRPr="004C0FBB" w:rsidRDefault="008F4184" w:rsidP="00E50312">
      <w:pPr>
        <w:ind w:left="-450"/>
        <w:contextualSpacing/>
        <w:jc w:val="both"/>
        <w:rPr>
          <w:rStyle w:val="text"/>
          <w:rFonts w:ascii="Arial" w:hAnsi="Arial" w:cs="Arial"/>
          <w:color w:val="000000"/>
          <w:sz w:val="22"/>
          <w:szCs w:val="22"/>
          <w:shd w:val="clear" w:color="auto" w:fill="F2F2F7"/>
        </w:rPr>
      </w:pPr>
    </w:p>
    <w:p w14:paraId="266A719B" w14:textId="77777777" w:rsidR="00802F7A" w:rsidRPr="004C0FBB" w:rsidRDefault="00923932" w:rsidP="00E50312">
      <w:pPr>
        <w:ind w:left="-450"/>
        <w:contextualSpacing/>
        <w:jc w:val="both"/>
        <w:rPr>
          <w:rFonts w:ascii="Arial" w:hAnsi="Arial" w:cs="Arial"/>
          <w:b/>
          <w:bCs/>
          <w:sz w:val="22"/>
          <w:szCs w:val="22"/>
          <w:u w:val="single"/>
        </w:rPr>
      </w:pPr>
      <w:r w:rsidRPr="004C0FBB">
        <w:rPr>
          <w:rFonts w:ascii="Arial" w:hAnsi="Arial" w:cs="Arial"/>
          <w:b/>
          <w:bCs/>
          <w:sz w:val="22"/>
          <w:szCs w:val="22"/>
          <w:u w:val="single"/>
        </w:rPr>
        <w:t>PANO Update</w:t>
      </w:r>
    </w:p>
    <w:p w14:paraId="406B3C8A" w14:textId="46AB2B3C" w:rsidR="005D125C" w:rsidRPr="004C0FBB" w:rsidRDefault="00160DDD" w:rsidP="00E50312">
      <w:pPr>
        <w:ind w:left="-450"/>
        <w:contextualSpacing/>
        <w:jc w:val="both"/>
        <w:rPr>
          <w:rFonts w:ascii="Arial" w:hAnsi="Arial" w:cs="Arial"/>
          <w:sz w:val="22"/>
          <w:szCs w:val="22"/>
        </w:rPr>
      </w:pPr>
      <w:r>
        <w:rPr>
          <w:rFonts w:ascii="Arial" w:hAnsi="Arial" w:cs="Arial"/>
          <w:sz w:val="22"/>
          <w:szCs w:val="22"/>
        </w:rPr>
        <w:t xml:space="preserve">Lisa Moore, Division of Public Health, DPH reported that the </w:t>
      </w:r>
      <w:r w:rsidR="005D125C" w:rsidRPr="009B44A7">
        <w:rPr>
          <w:rFonts w:ascii="Arial" w:hAnsi="Arial" w:cs="Arial"/>
          <w:sz w:val="22"/>
          <w:szCs w:val="22"/>
        </w:rPr>
        <w:t>P</w:t>
      </w:r>
      <w:r w:rsidR="009B44A7">
        <w:rPr>
          <w:rFonts w:ascii="Arial" w:hAnsi="Arial" w:cs="Arial"/>
          <w:sz w:val="22"/>
          <w:szCs w:val="22"/>
        </w:rPr>
        <w:t>hys</w:t>
      </w:r>
      <w:r w:rsidR="00E464EF">
        <w:rPr>
          <w:rFonts w:ascii="Arial" w:hAnsi="Arial" w:cs="Arial"/>
          <w:sz w:val="22"/>
          <w:szCs w:val="22"/>
        </w:rPr>
        <w:t xml:space="preserve">ical Activity, Nutrition and Obesity </w:t>
      </w:r>
      <w:r w:rsidR="009A6025">
        <w:rPr>
          <w:rFonts w:ascii="Arial" w:hAnsi="Arial" w:cs="Arial"/>
          <w:sz w:val="22"/>
          <w:szCs w:val="22"/>
        </w:rPr>
        <w:t>Program (P</w:t>
      </w:r>
      <w:r w:rsidR="005D125C" w:rsidRPr="009B44A7">
        <w:rPr>
          <w:rFonts w:ascii="Arial" w:hAnsi="Arial" w:cs="Arial"/>
          <w:sz w:val="22"/>
          <w:szCs w:val="22"/>
        </w:rPr>
        <w:t>ANO</w:t>
      </w:r>
      <w:r w:rsidR="009A6025">
        <w:rPr>
          <w:rFonts w:ascii="Arial" w:hAnsi="Arial" w:cs="Arial"/>
          <w:sz w:val="22"/>
          <w:szCs w:val="22"/>
        </w:rPr>
        <w:t>)</w:t>
      </w:r>
      <w:r w:rsidR="005D125C" w:rsidRPr="004C0FBB">
        <w:rPr>
          <w:rFonts w:ascii="Arial" w:hAnsi="Arial" w:cs="Arial"/>
          <w:sz w:val="22"/>
          <w:szCs w:val="22"/>
        </w:rPr>
        <w:t xml:space="preserve"> continues to partner with the Office of the Lt. Governor to support</w:t>
      </w:r>
      <w:r w:rsidR="004C0FBB" w:rsidRPr="004C0FBB">
        <w:rPr>
          <w:rFonts w:ascii="Arial" w:hAnsi="Arial" w:cs="Arial"/>
          <w:sz w:val="22"/>
          <w:szCs w:val="22"/>
        </w:rPr>
        <w:t xml:space="preserve"> the </w:t>
      </w:r>
      <w:r w:rsidR="009A6025">
        <w:rPr>
          <w:rFonts w:ascii="Arial" w:hAnsi="Arial" w:cs="Arial"/>
          <w:sz w:val="22"/>
          <w:szCs w:val="22"/>
        </w:rPr>
        <w:t xml:space="preserve">Lt. Governor’s </w:t>
      </w:r>
      <w:r w:rsidR="00985EF2">
        <w:rPr>
          <w:rFonts w:ascii="Arial" w:hAnsi="Arial" w:cs="Arial"/>
          <w:sz w:val="22"/>
          <w:szCs w:val="22"/>
        </w:rPr>
        <w:t>C</w:t>
      </w:r>
      <w:r w:rsidR="005D125C" w:rsidRPr="004C0FBB">
        <w:rPr>
          <w:rFonts w:ascii="Arial" w:hAnsi="Arial" w:cs="Arial"/>
          <w:sz w:val="22"/>
          <w:szCs w:val="22"/>
        </w:rPr>
        <w:t>hallenge</w:t>
      </w:r>
      <w:r w:rsidR="009B46D2" w:rsidRPr="004C0FBB">
        <w:rPr>
          <w:rFonts w:ascii="Arial" w:hAnsi="Arial" w:cs="Arial"/>
          <w:b/>
          <w:bCs/>
          <w:sz w:val="22"/>
          <w:szCs w:val="22"/>
        </w:rPr>
        <w:t xml:space="preserve">. </w:t>
      </w:r>
      <w:r w:rsidR="005D125C" w:rsidRPr="004C0FBB">
        <w:rPr>
          <w:rFonts w:ascii="Arial" w:hAnsi="Arial" w:cs="Arial"/>
          <w:sz w:val="22"/>
          <w:szCs w:val="22"/>
        </w:rPr>
        <w:t xml:space="preserve">The Lt. Governor’s Challenge is an opportunity to recognize organizations, schools, workplaces, and individuals who are making the healthy choice the easy choice, by implementing PSE </w:t>
      </w:r>
      <w:r w:rsidR="005D125C" w:rsidRPr="004C0FBB">
        <w:rPr>
          <w:rFonts w:ascii="Arial" w:hAnsi="Arial" w:cs="Arial"/>
          <w:bCs/>
          <w:color w:val="000000"/>
          <w:sz w:val="22"/>
          <w:szCs w:val="22"/>
        </w:rPr>
        <w:t xml:space="preserve">(policy, system or environmental) </w:t>
      </w:r>
      <w:r w:rsidR="005D125C" w:rsidRPr="004C0FBB">
        <w:rPr>
          <w:rFonts w:ascii="Arial" w:hAnsi="Arial" w:cs="Arial"/>
          <w:sz w:val="22"/>
          <w:szCs w:val="22"/>
        </w:rPr>
        <w:t>interventions in their communities</w:t>
      </w:r>
      <w:r w:rsidR="009B46D2" w:rsidRPr="004C0FBB">
        <w:rPr>
          <w:rFonts w:ascii="Arial" w:hAnsi="Arial" w:cs="Arial"/>
          <w:sz w:val="22"/>
          <w:szCs w:val="22"/>
        </w:rPr>
        <w:t>.</w:t>
      </w:r>
      <w:r w:rsidR="00AB3DA8" w:rsidRPr="004C0FBB">
        <w:rPr>
          <w:rFonts w:ascii="Arial" w:hAnsi="Arial" w:cs="Arial"/>
          <w:sz w:val="22"/>
          <w:szCs w:val="22"/>
        </w:rPr>
        <w:t xml:space="preserve"> </w:t>
      </w:r>
      <w:r w:rsidR="00985EF2">
        <w:rPr>
          <w:rFonts w:ascii="Arial" w:hAnsi="Arial" w:cs="Arial"/>
          <w:sz w:val="22"/>
          <w:szCs w:val="22"/>
        </w:rPr>
        <w:t xml:space="preserve">On </w:t>
      </w:r>
      <w:r w:rsidR="005D125C" w:rsidRPr="004C0FBB">
        <w:rPr>
          <w:rFonts w:ascii="Arial" w:hAnsi="Arial" w:cs="Arial"/>
          <w:bCs/>
          <w:sz w:val="22"/>
          <w:szCs w:val="22"/>
        </w:rPr>
        <w:t xml:space="preserve">November 3, 2022, </w:t>
      </w:r>
      <w:r w:rsidR="00985EF2">
        <w:rPr>
          <w:rFonts w:ascii="Arial" w:hAnsi="Arial" w:cs="Arial"/>
          <w:bCs/>
          <w:sz w:val="22"/>
          <w:szCs w:val="22"/>
        </w:rPr>
        <w:t xml:space="preserve">an </w:t>
      </w:r>
      <w:r w:rsidR="005D125C" w:rsidRPr="004C0FBB">
        <w:rPr>
          <w:rFonts w:ascii="Arial" w:hAnsi="Arial" w:cs="Arial"/>
          <w:bCs/>
          <w:sz w:val="22"/>
          <w:szCs w:val="22"/>
        </w:rPr>
        <w:t xml:space="preserve">in-person awards ceremony </w:t>
      </w:r>
      <w:r w:rsidR="005D125C" w:rsidRPr="004C0FBB">
        <w:rPr>
          <w:rFonts w:ascii="Arial" w:hAnsi="Arial" w:cs="Arial"/>
          <w:bCs/>
          <w:color w:val="000000"/>
          <w:sz w:val="22"/>
          <w:szCs w:val="22"/>
        </w:rPr>
        <w:t xml:space="preserve">at the </w:t>
      </w:r>
      <w:r w:rsidR="005D125C" w:rsidRPr="004C0FBB">
        <w:rPr>
          <w:rFonts w:ascii="Arial" w:hAnsi="Arial" w:cs="Arial"/>
          <w:bCs/>
          <w:sz w:val="22"/>
          <w:szCs w:val="22"/>
        </w:rPr>
        <w:t>Wilmington Public Library</w:t>
      </w:r>
      <w:r w:rsidR="00170B27">
        <w:rPr>
          <w:rFonts w:ascii="Arial" w:hAnsi="Arial" w:cs="Arial"/>
          <w:bCs/>
          <w:sz w:val="22"/>
          <w:szCs w:val="22"/>
        </w:rPr>
        <w:t xml:space="preserve"> was held</w:t>
      </w:r>
      <w:r w:rsidR="00AB3DA8" w:rsidRPr="004C0FBB">
        <w:rPr>
          <w:rFonts w:ascii="Arial" w:hAnsi="Arial" w:cs="Arial"/>
          <w:sz w:val="22"/>
          <w:szCs w:val="22"/>
        </w:rPr>
        <w:t xml:space="preserve">.  </w:t>
      </w:r>
      <w:r w:rsidR="005D125C" w:rsidRPr="004C0FBB">
        <w:rPr>
          <w:rFonts w:ascii="Arial" w:hAnsi="Arial" w:cs="Arial"/>
          <w:bCs/>
          <w:color w:val="000000"/>
          <w:sz w:val="22"/>
          <w:szCs w:val="22"/>
        </w:rPr>
        <w:t xml:space="preserve">The awardees that have shown the highest degree and most comprehensive PSE changes earned the </w:t>
      </w:r>
      <w:r w:rsidR="005D125C" w:rsidRPr="004C0FBB">
        <w:rPr>
          <w:rFonts w:ascii="Arial" w:hAnsi="Arial" w:cs="Arial"/>
          <w:b/>
          <w:color w:val="000000"/>
          <w:sz w:val="22"/>
          <w:szCs w:val="22"/>
        </w:rPr>
        <w:t>Delaware Wellness Hero Award</w:t>
      </w:r>
      <w:r w:rsidR="005D125C" w:rsidRPr="004C0FBB">
        <w:rPr>
          <w:rFonts w:ascii="Arial" w:hAnsi="Arial" w:cs="Arial"/>
          <w:bCs/>
          <w:color w:val="000000"/>
          <w:sz w:val="22"/>
          <w:szCs w:val="22"/>
        </w:rPr>
        <w:t>:</w:t>
      </w:r>
    </w:p>
    <w:p w14:paraId="6CFE5A0A" w14:textId="77777777" w:rsidR="005D125C"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bCs/>
          <w:color w:val="000000"/>
        </w:rPr>
        <w:t>Kim Blanch (Individual, program for her coworkers @Beebe), Emotional Well-Being</w:t>
      </w:r>
    </w:p>
    <w:p w14:paraId="74D11EA7" w14:textId="77777777" w:rsidR="005D125C"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rPr>
        <w:t>Hope Lutheran Early Education Center, Healthy Living</w:t>
      </w:r>
    </w:p>
    <w:p w14:paraId="1591D199" w14:textId="77777777" w:rsidR="005D125C" w:rsidRPr="009B44A7" w:rsidRDefault="005D125C" w:rsidP="004C0FBB">
      <w:pPr>
        <w:pStyle w:val="ListParagraph"/>
        <w:numPr>
          <w:ilvl w:val="2"/>
          <w:numId w:val="2"/>
        </w:numPr>
        <w:spacing w:after="160" w:line="259" w:lineRule="auto"/>
        <w:jc w:val="both"/>
        <w:rPr>
          <w:rFonts w:ascii="Arial" w:hAnsi="Arial" w:cs="Arial"/>
        </w:rPr>
      </w:pPr>
      <w:r w:rsidRPr="009B44A7">
        <w:rPr>
          <w:rFonts w:ascii="Arial" w:hAnsi="Arial" w:cs="Arial"/>
        </w:rPr>
        <w:t xml:space="preserve">DSU Wesley College of Health &amp; Behavioral Sciences, </w:t>
      </w:r>
      <w:r w:rsidRPr="009B44A7">
        <w:rPr>
          <w:rFonts w:ascii="Arial" w:hAnsi="Arial" w:cs="Arial"/>
          <w:bCs/>
          <w:color w:val="000000"/>
        </w:rPr>
        <w:t>Emotional Well-Being</w:t>
      </w:r>
    </w:p>
    <w:p w14:paraId="1622A7D6" w14:textId="77777777" w:rsidR="005D125C" w:rsidRPr="004C0FBB" w:rsidRDefault="005D125C" w:rsidP="00E50312">
      <w:pPr>
        <w:spacing w:after="160" w:line="259" w:lineRule="auto"/>
        <w:ind w:left="-450"/>
        <w:jc w:val="both"/>
        <w:rPr>
          <w:rFonts w:ascii="Arial" w:hAnsi="Arial" w:cs="Arial"/>
          <w:sz w:val="22"/>
          <w:szCs w:val="22"/>
        </w:rPr>
      </w:pPr>
      <w:r w:rsidRPr="004C0FBB">
        <w:rPr>
          <w:rFonts w:ascii="Arial" w:hAnsi="Arial" w:cs="Arial"/>
          <w:bCs/>
          <w:color w:val="000000"/>
          <w:sz w:val="22"/>
          <w:szCs w:val="22"/>
        </w:rPr>
        <w:t xml:space="preserve">Winners of the </w:t>
      </w:r>
      <w:r w:rsidRPr="004C0FBB">
        <w:rPr>
          <w:rFonts w:ascii="Arial" w:hAnsi="Arial" w:cs="Arial"/>
          <w:b/>
          <w:color w:val="000000"/>
          <w:sz w:val="22"/>
          <w:szCs w:val="22"/>
        </w:rPr>
        <w:t xml:space="preserve">Delaware Health Leader Award </w:t>
      </w:r>
      <w:r w:rsidRPr="004C0FBB">
        <w:rPr>
          <w:rFonts w:ascii="Arial" w:hAnsi="Arial" w:cs="Arial"/>
          <w:bCs/>
          <w:color w:val="000000"/>
          <w:sz w:val="22"/>
          <w:szCs w:val="22"/>
        </w:rPr>
        <w:t>were commended for taking significant steps to improve the overall health of their community:</w:t>
      </w:r>
    </w:p>
    <w:p w14:paraId="4A8D7AA2" w14:textId="77777777" w:rsidR="005D125C"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rPr>
        <w:t>Kuehne Company, Healthy Living</w:t>
      </w:r>
    </w:p>
    <w:p w14:paraId="30A6740A" w14:textId="77777777" w:rsidR="005D125C"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rPr>
        <w:t xml:space="preserve">The ECO Team at Welch Elementary (CRSD), Healthy Living </w:t>
      </w:r>
    </w:p>
    <w:p w14:paraId="7CBE7FA4" w14:textId="77777777" w:rsidR="005D125C"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rPr>
        <w:t>Community Education Building, Healthy Living</w:t>
      </w:r>
    </w:p>
    <w:p w14:paraId="3333B8E1" w14:textId="77777777" w:rsidR="005D125C"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rPr>
        <w:t>Schell Brothers Homebuilders, Chronic Disease Management and Prevention</w:t>
      </w:r>
    </w:p>
    <w:p w14:paraId="761116BA" w14:textId="77777777" w:rsidR="000711C6" w:rsidRPr="004C0FBB" w:rsidRDefault="005D125C" w:rsidP="004C0FBB">
      <w:pPr>
        <w:pStyle w:val="ListParagraph"/>
        <w:numPr>
          <w:ilvl w:val="2"/>
          <w:numId w:val="2"/>
        </w:numPr>
        <w:spacing w:after="160" w:line="259" w:lineRule="auto"/>
        <w:jc w:val="both"/>
        <w:rPr>
          <w:rFonts w:ascii="Arial" w:hAnsi="Arial" w:cs="Arial"/>
        </w:rPr>
      </w:pPr>
      <w:r w:rsidRPr="004C0FBB">
        <w:rPr>
          <w:rFonts w:ascii="Arial" w:hAnsi="Arial" w:cs="Arial"/>
        </w:rPr>
        <w:lastRenderedPageBreak/>
        <w:t xml:space="preserve">Erika Cook (individual), Systems Change </w:t>
      </w:r>
    </w:p>
    <w:p w14:paraId="42981FC4" w14:textId="77777777" w:rsidR="000711C6" w:rsidRPr="004C0FBB" w:rsidRDefault="000711C6" w:rsidP="000711C6">
      <w:pPr>
        <w:pStyle w:val="ListParagraph"/>
        <w:spacing w:after="160" w:line="259" w:lineRule="auto"/>
        <w:ind w:left="2160"/>
        <w:jc w:val="both"/>
        <w:rPr>
          <w:rFonts w:ascii="Arial" w:hAnsi="Arial" w:cs="Arial"/>
        </w:rPr>
      </w:pPr>
    </w:p>
    <w:p w14:paraId="0E4F2CB8" w14:textId="173904DB" w:rsidR="005D125C" w:rsidRPr="00B16C1C" w:rsidRDefault="000711C6" w:rsidP="000711C6">
      <w:pPr>
        <w:spacing w:after="160" w:line="259" w:lineRule="auto"/>
        <w:ind w:left="-450"/>
        <w:jc w:val="both"/>
        <w:rPr>
          <w:rFonts w:ascii="Arial" w:hAnsi="Arial" w:cs="Arial"/>
          <w:sz w:val="22"/>
          <w:szCs w:val="22"/>
        </w:rPr>
      </w:pPr>
      <w:r w:rsidRPr="00B16C1C">
        <w:rPr>
          <w:rFonts w:ascii="Arial" w:hAnsi="Arial" w:cs="Arial"/>
          <w:bCs/>
          <w:sz w:val="22"/>
          <w:szCs w:val="22"/>
        </w:rPr>
        <w:t>The 20</w:t>
      </w:r>
      <w:r w:rsidR="005D125C" w:rsidRPr="00B16C1C">
        <w:rPr>
          <w:rFonts w:ascii="Arial" w:hAnsi="Arial" w:cs="Arial"/>
          <w:bCs/>
          <w:sz w:val="22"/>
          <w:szCs w:val="22"/>
        </w:rPr>
        <w:t xml:space="preserve">23 </w:t>
      </w:r>
      <w:r w:rsidR="005D125C" w:rsidRPr="00B16C1C">
        <w:rPr>
          <w:rFonts w:ascii="Arial" w:hAnsi="Arial" w:cs="Arial"/>
          <w:sz w:val="22"/>
          <w:szCs w:val="22"/>
        </w:rPr>
        <w:t xml:space="preserve">Lt. Governor’s Challenge </w:t>
      </w:r>
      <w:r w:rsidR="005D125C" w:rsidRPr="00B16C1C">
        <w:rPr>
          <w:rFonts w:ascii="Arial" w:hAnsi="Arial" w:cs="Arial"/>
          <w:bCs/>
          <w:sz w:val="22"/>
          <w:szCs w:val="22"/>
        </w:rPr>
        <w:t xml:space="preserve">is projected to launch in </w:t>
      </w:r>
      <w:r w:rsidR="005D125C" w:rsidRPr="00B16C1C">
        <w:rPr>
          <w:rFonts w:ascii="Arial" w:hAnsi="Arial" w:cs="Arial"/>
          <w:sz w:val="22"/>
          <w:szCs w:val="22"/>
        </w:rPr>
        <w:t>March 2023</w:t>
      </w:r>
      <w:r w:rsidRPr="00B16C1C">
        <w:rPr>
          <w:rFonts w:ascii="Arial" w:hAnsi="Arial" w:cs="Arial"/>
          <w:sz w:val="22"/>
          <w:szCs w:val="22"/>
        </w:rPr>
        <w:t>.</w:t>
      </w:r>
    </w:p>
    <w:p w14:paraId="1F646DB0" w14:textId="7298805F" w:rsidR="005D125C" w:rsidRPr="004C0FBB" w:rsidRDefault="005D125C" w:rsidP="00E50312">
      <w:pPr>
        <w:spacing w:after="160" w:line="259" w:lineRule="auto"/>
        <w:ind w:left="-450"/>
        <w:jc w:val="both"/>
        <w:rPr>
          <w:rFonts w:ascii="Arial" w:hAnsi="Arial" w:cs="Arial"/>
          <w:sz w:val="22"/>
          <w:szCs w:val="22"/>
        </w:rPr>
      </w:pPr>
      <w:r w:rsidRPr="004C0FBB">
        <w:rPr>
          <w:rFonts w:ascii="Arial" w:hAnsi="Arial" w:cs="Arial"/>
          <w:sz w:val="22"/>
          <w:szCs w:val="22"/>
        </w:rPr>
        <w:t xml:space="preserve">PANO provides support to the Department of Education (DOE) to implement physical fitness assessments of Delaware students. For </w:t>
      </w:r>
      <w:r w:rsidR="002B68BF">
        <w:rPr>
          <w:rFonts w:ascii="Arial" w:hAnsi="Arial" w:cs="Arial"/>
          <w:sz w:val="22"/>
          <w:szCs w:val="22"/>
        </w:rPr>
        <w:t xml:space="preserve">the </w:t>
      </w:r>
      <w:r w:rsidRPr="004C0FBB">
        <w:rPr>
          <w:rFonts w:ascii="Arial" w:hAnsi="Arial" w:cs="Arial"/>
          <w:sz w:val="22"/>
          <w:szCs w:val="22"/>
        </w:rPr>
        <w:t xml:space="preserve">2022-2023 school year, DOE has selected a different vendor and software company to provide a physical education resource, curriculum, and fitness assessment tool, and no longer uses </w:t>
      </w:r>
      <w:proofErr w:type="spellStart"/>
      <w:r w:rsidRPr="004C0FBB">
        <w:rPr>
          <w:rFonts w:ascii="Arial" w:hAnsi="Arial" w:cs="Arial"/>
          <w:sz w:val="22"/>
          <w:szCs w:val="22"/>
        </w:rPr>
        <w:t>FitnessGram</w:t>
      </w:r>
      <w:proofErr w:type="spellEnd"/>
      <w:r w:rsidRPr="004C0FBB">
        <w:rPr>
          <w:rFonts w:ascii="Arial" w:hAnsi="Arial" w:cs="Arial"/>
          <w:sz w:val="22"/>
          <w:szCs w:val="22"/>
        </w:rPr>
        <w:t xml:space="preserve">. DOE has contracted with </w:t>
      </w:r>
      <w:proofErr w:type="spellStart"/>
      <w:r w:rsidRPr="004C0FBB">
        <w:rPr>
          <w:rFonts w:ascii="Arial" w:hAnsi="Arial" w:cs="Arial"/>
          <w:sz w:val="22"/>
          <w:szCs w:val="22"/>
        </w:rPr>
        <w:t>WellNet</w:t>
      </w:r>
      <w:proofErr w:type="spellEnd"/>
      <w:r w:rsidRPr="004C0FBB">
        <w:rPr>
          <w:rFonts w:ascii="Arial" w:hAnsi="Arial" w:cs="Arial"/>
          <w:sz w:val="22"/>
          <w:szCs w:val="22"/>
        </w:rPr>
        <w:t>, who provides Focused</w:t>
      </w:r>
      <w:r w:rsidRPr="004C0FBB">
        <w:rPr>
          <w:rFonts w:ascii="Arial" w:hAnsi="Arial" w:cs="Arial"/>
          <w:b/>
          <w:bCs/>
          <w:sz w:val="22"/>
          <w:szCs w:val="22"/>
        </w:rPr>
        <w:t xml:space="preserve"> </w:t>
      </w:r>
      <w:r w:rsidRPr="004C0FBB">
        <w:rPr>
          <w:rFonts w:ascii="Arial" w:hAnsi="Arial" w:cs="Arial"/>
          <w:sz w:val="22"/>
          <w:szCs w:val="22"/>
        </w:rPr>
        <w:t xml:space="preserve">Fitness software which the teachers use for physical fitness assessments throughout the year. </w:t>
      </w:r>
      <w:r w:rsidR="00297CDC" w:rsidRPr="004C0FBB">
        <w:rPr>
          <w:rFonts w:ascii="Arial" w:hAnsi="Arial" w:cs="Arial"/>
          <w:sz w:val="22"/>
          <w:szCs w:val="22"/>
        </w:rPr>
        <w:t xml:space="preserve"> </w:t>
      </w:r>
      <w:r w:rsidRPr="004C0FBB">
        <w:rPr>
          <w:rFonts w:ascii="Arial" w:hAnsi="Arial" w:cs="Arial"/>
          <w:sz w:val="22"/>
          <w:szCs w:val="22"/>
        </w:rPr>
        <w:t xml:space="preserve">Assessments were due 11/30, and as of 1/5/23 58% of teachers and 74% of schools have submitted fitness assessment data, compared to the 12% completion rate that we had in previous years. </w:t>
      </w:r>
    </w:p>
    <w:p w14:paraId="441A7349" w14:textId="77777777" w:rsidR="004E637C" w:rsidRPr="004C0FBB" w:rsidRDefault="00FF1469" w:rsidP="00E50312">
      <w:pPr>
        <w:ind w:left="-450"/>
        <w:contextualSpacing/>
        <w:jc w:val="both"/>
        <w:rPr>
          <w:rFonts w:ascii="Arial" w:hAnsi="Arial" w:cs="Arial"/>
          <w:b/>
          <w:bCs/>
          <w:sz w:val="22"/>
          <w:szCs w:val="22"/>
          <w:u w:val="single"/>
        </w:rPr>
      </w:pPr>
      <w:bookmarkStart w:id="1" w:name="_Hlk111628560"/>
      <w:r w:rsidRPr="004C0FBB">
        <w:rPr>
          <w:rFonts w:ascii="Arial" w:hAnsi="Arial" w:cs="Arial"/>
          <w:b/>
          <w:bCs/>
          <w:sz w:val="22"/>
          <w:szCs w:val="22"/>
          <w:u w:val="single"/>
        </w:rPr>
        <w:t>Advancing Healthy Lifestyles Update</w:t>
      </w:r>
    </w:p>
    <w:p w14:paraId="301AB1C2" w14:textId="67B37275" w:rsidR="004E637C" w:rsidRPr="004C0FBB" w:rsidRDefault="00A42B7A" w:rsidP="00E50312">
      <w:pPr>
        <w:ind w:left="-450"/>
        <w:contextualSpacing/>
        <w:jc w:val="both"/>
        <w:rPr>
          <w:rFonts w:ascii="Arial" w:hAnsi="Arial" w:cs="Arial"/>
          <w:b/>
          <w:bCs/>
          <w:sz w:val="22"/>
          <w:szCs w:val="22"/>
          <w:u w:val="single"/>
        </w:rPr>
      </w:pPr>
      <w:r w:rsidRPr="004C0FBB">
        <w:rPr>
          <w:rStyle w:val="text"/>
          <w:rFonts w:ascii="Arial" w:hAnsi="Arial" w:cs="Arial"/>
          <w:color w:val="000000"/>
          <w:sz w:val="22"/>
          <w:szCs w:val="22"/>
        </w:rPr>
        <w:t>Ms.</w:t>
      </w:r>
      <w:r w:rsidR="002057A3">
        <w:rPr>
          <w:rStyle w:val="text"/>
          <w:rFonts w:ascii="Arial" w:hAnsi="Arial" w:cs="Arial"/>
          <w:color w:val="000000"/>
          <w:sz w:val="22"/>
          <w:szCs w:val="22"/>
        </w:rPr>
        <w:t xml:space="preserve"> Lisa</w:t>
      </w:r>
      <w:r w:rsidRPr="004C0FBB">
        <w:rPr>
          <w:rStyle w:val="text"/>
          <w:rFonts w:ascii="Arial" w:hAnsi="Arial" w:cs="Arial"/>
          <w:color w:val="000000"/>
          <w:sz w:val="22"/>
          <w:szCs w:val="22"/>
        </w:rPr>
        <w:t xml:space="preserve"> Moore </w:t>
      </w:r>
      <w:r w:rsidR="007F2FC0">
        <w:rPr>
          <w:rStyle w:val="text"/>
          <w:rFonts w:ascii="Arial" w:hAnsi="Arial" w:cs="Arial"/>
          <w:color w:val="000000"/>
          <w:sz w:val="22"/>
          <w:szCs w:val="22"/>
        </w:rPr>
        <w:t>discussed</w:t>
      </w:r>
      <w:r w:rsidRPr="004C0FBB">
        <w:rPr>
          <w:rStyle w:val="text"/>
          <w:rFonts w:ascii="Arial" w:hAnsi="Arial" w:cs="Arial"/>
          <w:color w:val="000000"/>
          <w:sz w:val="22"/>
          <w:szCs w:val="22"/>
        </w:rPr>
        <w:t xml:space="preserve"> PANO’s work with advancing healthy lifestyles</w:t>
      </w:r>
      <w:r w:rsidR="005F0686">
        <w:rPr>
          <w:rStyle w:val="text"/>
          <w:rFonts w:ascii="Arial" w:hAnsi="Arial" w:cs="Arial"/>
          <w:color w:val="000000"/>
          <w:sz w:val="22"/>
          <w:szCs w:val="22"/>
        </w:rPr>
        <w:t xml:space="preserve"> (AHL)</w:t>
      </w:r>
      <w:r w:rsidRPr="004C0FBB">
        <w:rPr>
          <w:rStyle w:val="text"/>
          <w:rFonts w:ascii="Arial" w:hAnsi="Arial" w:cs="Arial"/>
          <w:color w:val="000000"/>
          <w:sz w:val="22"/>
          <w:szCs w:val="22"/>
        </w:rPr>
        <w:t xml:space="preserve">. </w:t>
      </w:r>
      <w:r w:rsidR="004E637C" w:rsidRPr="004C0FBB">
        <w:rPr>
          <w:rStyle w:val="text"/>
          <w:rFonts w:ascii="Arial" w:hAnsi="Arial" w:cs="Arial"/>
          <w:color w:val="000000"/>
          <w:sz w:val="22"/>
          <w:szCs w:val="22"/>
        </w:rPr>
        <w:t xml:space="preserve"> </w:t>
      </w:r>
      <w:r w:rsidR="004E637C" w:rsidRPr="004C0FBB">
        <w:rPr>
          <w:rFonts w:ascii="Arial" w:hAnsi="Arial" w:cs="Arial"/>
          <w:sz w:val="22"/>
          <w:szCs w:val="22"/>
        </w:rPr>
        <w:t xml:space="preserve">Since 2021, PANO has concentrated its efforts on the </w:t>
      </w:r>
      <w:r w:rsidR="004E637C" w:rsidRPr="00E7602E">
        <w:rPr>
          <w:rFonts w:ascii="Arial" w:hAnsi="Arial" w:cs="Arial"/>
          <w:sz w:val="22"/>
          <w:szCs w:val="22"/>
        </w:rPr>
        <w:t>Advancing Healthy Lifestyles: Chronic Disease, Health Equity &amp; COVID-19 (AHL) initiative</w:t>
      </w:r>
      <w:r w:rsidR="00E7602E">
        <w:rPr>
          <w:rFonts w:ascii="Arial" w:hAnsi="Arial" w:cs="Arial"/>
          <w:b/>
          <w:bCs/>
          <w:sz w:val="22"/>
          <w:szCs w:val="22"/>
        </w:rPr>
        <w:t xml:space="preserve">.  </w:t>
      </w:r>
      <w:r w:rsidR="004E637C" w:rsidRPr="004C0FBB">
        <w:rPr>
          <w:rFonts w:ascii="Arial" w:hAnsi="Arial" w:cs="Arial"/>
          <w:sz w:val="22"/>
          <w:szCs w:val="22"/>
        </w:rPr>
        <w:t xml:space="preserve">PANO has been working with Mathematica and CSI to help facilitate the objectives of AHL.  </w:t>
      </w:r>
    </w:p>
    <w:p w14:paraId="01DA0E0E" w14:textId="77777777" w:rsidR="00A42B7A" w:rsidRPr="004C0FBB" w:rsidRDefault="00A42B7A" w:rsidP="00E50312">
      <w:pPr>
        <w:ind w:left="-450"/>
        <w:contextualSpacing/>
        <w:jc w:val="both"/>
        <w:rPr>
          <w:rStyle w:val="text"/>
          <w:rFonts w:ascii="Arial" w:hAnsi="Arial" w:cs="Arial"/>
          <w:color w:val="000000"/>
          <w:sz w:val="22"/>
          <w:szCs w:val="22"/>
          <w:shd w:val="clear" w:color="auto" w:fill="F2F2F7"/>
        </w:rPr>
      </w:pPr>
    </w:p>
    <w:p w14:paraId="2559E171" w14:textId="017AB872" w:rsidR="00A42B7A" w:rsidRPr="004C0FBB" w:rsidRDefault="00A42B7A" w:rsidP="00E50312">
      <w:pPr>
        <w:ind w:left="-450"/>
        <w:contextualSpacing/>
        <w:jc w:val="both"/>
        <w:rPr>
          <w:rStyle w:val="text"/>
          <w:rFonts w:ascii="Arial" w:hAnsi="Arial" w:cs="Arial"/>
          <w:color w:val="000000"/>
          <w:sz w:val="22"/>
          <w:szCs w:val="22"/>
          <w:shd w:val="clear" w:color="auto" w:fill="F2F2F7"/>
        </w:rPr>
      </w:pPr>
      <w:r w:rsidRPr="004C0FBB">
        <w:rPr>
          <w:rFonts w:ascii="Arial" w:hAnsi="Arial" w:cs="Arial"/>
          <w:color w:val="000000"/>
          <w:sz w:val="22"/>
          <w:szCs w:val="22"/>
        </w:rPr>
        <w:t xml:space="preserve">Rachel </w:t>
      </w:r>
      <w:r w:rsidR="003B514D">
        <w:rPr>
          <w:rFonts w:ascii="Arial" w:hAnsi="Arial" w:cs="Arial"/>
          <w:color w:val="000000"/>
          <w:sz w:val="22"/>
          <w:szCs w:val="22"/>
        </w:rPr>
        <w:t>K</w:t>
      </w:r>
      <w:r w:rsidRPr="004C0FBB">
        <w:rPr>
          <w:rFonts w:ascii="Arial" w:hAnsi="Arial" w:cs="Arial"/>
          <w:color w:val="000000"/>
          <w:sz w:val="22"/>
          <w:szCs w:val="22"/>
        </w:rPr>
        <w:t xml:space="preserve">ogan from Mathematica </w:t>
      </w:r>
      <w:r w:rsidRPr="004C0FBB">
        <w:rPr>
          <w:rStyle w:val="text"/>
          <w:rFonts w:ascii="Arial" w:hAnsi="Arial" w:cs="Arial"/>
          <w:color w:val="000000"/>
          <w:sz w:val="22"/>
          <w:szCs w:val="22"/>
        </w:rPr>
        <w:t>provide</w:t>
      </w:r>
      <w:r w:rsidR="00D30EAF">
        <w:rPr>
          <w:rStyle w:val="text"/>
          <w:rFonts w:ascii="Arial" w:hAnsi="Arial" w:cs="Arial"/>
          <w:color w:val="000000"/>
          <w:sz w:val="22"/>
          <w:szCs w:val="22"/>
        </w:rPr>
        <w:t>d</w:t>
      </w:r>
      <w:r w:rsidRPr="004C0FBB">
        <w:rPr>
          <w:rStyle w:val="text"/>
          <w:rFonts w:ascii="Arial" w:hAnsi="Arial" w:cs="Arial"/>
          <w:color w:val="000000"/>
          <w:sz w:val="22"/>
          <w:szCs w:val="22"/>
        </w:rPr>
        <w:t xml:space="preserve"> a brief update and highlights from the </w:t>
      </w:r>
      <w:r w:rsidR="00002840">
        <w:rPr>
          <w:rStyle w:val="text"/>
          <w:rFonts w:ascii="Arial" w:hAnsi="Arial" w:cs="Arial"/>
          <w:color w:val="000000"/>
          <w:sz w:val="22"/>
          <w:szCs w:val="22"/>
        </w:rPr>
        <w:t xml:space="preserve">second </w:t>
      </w:r>
      <w:r w:rsidRPr="004C0FBB">
        <w:rPr>
          <w:rStyle w:val="text"/>
          <w:rFonts w:ascii="Arial" w:hAnsi="Arial" w:cs="Arial"/>
          <w:color w:val="000000"/>
          <w:sz w:val="22"/>
          <w:szCs w:val="22"/>
        </w:rPr>
        <w:t>quarter of</w:t>
      </w:r>
      <w:r w:rsidRPr="004C0FBB">
        <w:rPr>
          <w:rStyle w:val="text"/>
          <w:rFonts w:ascii="Arial" w:hAnsi="Arial" w:cs="Arial"/>
          <w:b/>
          <w:bCs/>
          <w:color w:val="000000"/>
          <w:sz w:val="22"/>
          <w:szCs w:val="22"/>
        </w:rPr>
        <w:t xml:space="preserve"> </w:t>
      </w:r>
      <w:r w:rsidRPr="00621086">
        <w:rPr>
          <w:rStyle w:val="text"/>
          <w:rFonts w:ascii="Arial" w:hAnsi="Arial" w:cs="Arial"/>
          <w:color w:val="000000"/>
          <w:sz w:val="22"/>
          <w:szCs w:val="22"/>
          <w:shd w:val="clear" w:color="auto" w:fill="F2F2F7"/>
        </w:rPr>
        <w:t xml:space="preserve">the </w:t>
      </w:r>
      <w:r w:rsidRPr="00A078B8">
        <w:rPr>
          <w:rStyle w:val="text"/>
          <w:rFonts w:ascii="Arial" w:hAnsi="Arial" w:cs="Arial"/>
          <w:color w:val="000000"/>
          <w:sz w:val="22"/>
          <w:szCs w:val="22"/>
          <w:shd w:val="clear" w:color="auto" w:fill="FFFFFF" w:themeFill="background1"/>
        </w:rPr>
        <w:t>Advancing Healthy Lifestyles initiative</w:t>
      </w:r>
      <w:r w:rsidR="00002840" w:rsidRPr="00A078B8">
        <w:rPr>
          <w:rStyle w:val="text"/>
          <w:rFonts w:ascii="Arial" w:hAnsi="Arial" w:cs="Arial"/>
          <w:color w:val="000000"/>
          <w:sz w:val="22"/>
          <w:szCs w:val="22"/>
          <w:shd w:val="clear" w:color="auto" w:fill="FFFFFF" w:themeFill="background1"/>
        </w:rPr>
        <w:t>.</w:t>
      </w:r>
      <w:r w:rsidR="00802F9B" w:rsidRPr="00A078B8">
        <w:rPr>
          <w:rStyle w:val="text"/>
          <w:rFonts w:ascii="Arial" w:hAnsi="Arial" w:cs="Arial"/>
          <w:color w:val="000000"/>
          <w:sz w:val="22"/>
          <w:szCs w:val="22"/>
          <w:shd w:val="clear" w:color="auto" w:fill="FFFFFF" w:themeFill="background1"/>
        </w:rPr>
        <w:t xml:space="preserve"> Highlights include</w:t>
      </w:r>
      <w:r w:rsidR="002559E0" w:rsidRPr="00A078B8">
        <w:rPr>
          <w:rStyle w:val="text"/>
          <w:rFonts w:ascii="Arial" w:hAnsi="Arial" w:cs="Arial"/>
          <w:color w:val="000000"/>
          <w:sz w:val="22"/>
          <w:szCs w:val="22"/>
          <w:shd w:val="clear" w:color="auto" w:fill="FFFFFF" w:themeFill="background1"/>
        </w:rPr>
        <w:t xml:space="preserve">d </w:t>
      </w:r>
      <w:r w:rsidR="0082468F" w:rsidRPr="00A078B8">
        <w:rPr>
          <w:rStyle w:val="text"/>
          <w:rFonts w:ascii="Arial" w:hAnsi="Arial" w:cs="Arial"/>
          <w:color w:val="000000"/>
          <w:sz w:val="22"/>
          <w:szCs w:val="22"/>
          <w:shd w:val="clear" w:color="auto" w:fill="FFFFFF" w:themeFill="background1"/>
        </w:rPr>
        <w:t xml:space="preserve">a Learning Series Webinar in November that featured information on the Boys and Girls Club </w:t>
      </w:r>
      <w:r w:rsidR="003F6DE0" w:rsidRPr="00A078B8">
        <w:rPr>
          <w:rStyle w:val="text"/>
          <w:rFonts w:ascii="Arial" w:hAnsi="Arial" w:cs="Arial"/>
          <w:color w:val="000000"/>
          <w:sz w:val="22"/>
          <w:szCs w:val="22"/>
          <w:shd w:val="clear" w:color="auto" w:fill="FFFFFF" w:themeFill="background1"/>
        </w:rPr>
        <w:t xml:space="preserve">of Delaware’s implementation of the </w:t>
      </w:r>
      <w:r w:rsidR="0082468F" w:rsidRPr="00A078B8">
        <w:rPr>
          <w:rStyle w:val="text"/>
          <w:rFonts w:ascii="Arial" w:hAnsi="Arial" w:cs="Arial"/>
          <w:color w:val="000000"/>
          <w:sz w:val="22"/>
          <w:szCs w:val="22"/>
          <w:shd w:val="clear" w:color="auto" w:fill="FFFFFF" w:themeFill="background1"/>
        </w:rPr>
        <w:t xml:space="preserve">Triple </w:t>
      </w:r>
      <w:r w:rsidR="003F6DE0" w:rsidRPr="00A078B8">
        <w:rPr>
          <w:rStyle w:val="text"/>
          <w:rFonts w:ascii="Arial" w:hAnsi="Arial" w:cs="Arial"/>
          <w:color w:val="000000"/>
          <w:sz w:val="22"/>
          <w:szCs w:val="22"/>
          <w:shd w:val="clear" w:color="auto" w:fill="FFFFFF" w:themeFill="background1"/>
        </w:rPr>
        <w:t>Play</w:t>
      </w:r>
      <w:r w:rsidR="0082468F" w:rsidRPr="00A078B8">
        <w:rPr>
          <w:rStyle w:val="text"/>
          <w:rFonts w:ascii="Arial" w:hAnsi="Arial" w:cs="Arial"/>
          <w:color w:val="000000"/>
          <w:sz w:val="22"/>
          <w:szCs w:val="22"/>
          <w:shd w:val="clear" w:color="auto" w:fill="FFFFFF" w:themeFill="background1"/>
        </w:rPr>
        <w:t xml:space="preserve"> program</w:t>
      </w:r>
      <w:r w:rsidR="003F6DE0" w:rsidRPr="00A078B8">
        <w:rPr>
          <w:rStyle w:val="text"/>
          <w:rFonts w:ascii="Arial" w:hAnsi="Arial" w:cs="Arial"/>
          <w:color w:val="000000"/>
          <w:sz w:val="22"/>
          <w:szCs w:val="22"/>
          <w:shd w:val="clear" w:color="auto" w:fill="FFFFFF" w:themeFill="background1"/>
        </w:rPr>
        <w:t xml:space="preserve">; </w:t>
      </w:r>
      <w:r w:rsidR="00D60837" w:rsidRPr="00A078B8">
        <w:rPr>
          <w:rStyle w:val="text"/>
          <w:rFonts w:ascii="Arial" w:hAnsi="Arial" w:cs="Arial"/>
          <w:color w:val="000000"/>
          <w:sz w:val="22"/>
          <w:szCs w:val="22"/>
          <w:shd w:val="clear" w:color="auto" w:fill="FFFFFF" w:themeFill="background1"/>
        </w:rPr>
        <w:t>Community Partner activi</w:t>
      </w:r>
      <w:r w:rsidR="00926355" w:rsidRPr="00A078B8">
        <w:rPr>
          <w:rStyle w:val="text"/>
          <w:rFonts w:ascii="Arial" w:hAnsi="Arial" w:cs="Arial"/>
          <w:color w:val="000000"/>
          <w:sz w:val="22"/>
          <w:szCs w:val="22"/>
          <w:shd w:val="clear" w:color="auto" w:fill="FFFFFF" w:themeFill="background1"/>
        </w:rPr>
        <w:t>ties (American Lung Association, University of Delaware</w:t>
      </w:r>
      <w:r w:rsidR="003825FD" w:rsidRPr="00A078B8">
        <w:rPr>
          <w:rStyle w:val="text"/>
          <w:rFonts w:ascii="Arial" w:hAnsi="Arial" w:cs="Arial"/>
          <w:color w:val="000000"/>
          <w:sz w:val="22"/>
          <w:szCs w:val="22"/>
          <w:shd w:val="clear" w:color="auto" w:fill="FFFFFF" w:themeFill="background1"/>
        </w:rPr>
        <w:t>- Cooperative Extension</w:t>
      </w:r>
      <w:r w:rsidR="00926355" w:rsidRPr="00A078B8">
        <w:rPr>
          <w:rStyle w:val="text"/>
          <w:rFonts w:ascii="Arial" w:hAnsi="Arial" w:cs="Arial"/>
          <w:color w:val="000000"/>
          <w:sz w:val="22"/>
          <w:szCs w:val="22"/>
          <w:shd w:val="clear" w:color="auto" w:fill="FFFFFF" w:themeFill="background1"/>
        </w:rPr>
        <w:t xml:space="preserve">, </w:t>
      </w:r>
      <w:r w:rsidR="003825FD" w:rsidRPr="00A078B8">
        <w:rPr>
          <w:rStyle w:val="text"/>
          <w:rFonts w:ascii="Arial" w:hAnsi="Arial" w:cs="Arial"/>
          <w:color w:val="000000"/>
          <w:sz w:val="22"/>
          <w:szCs w:val="22"/>
          <w:shd w:val="clear" w:color="auto" w:fill="FFFFFF" w:themeFill="background1"/>
        </w:rPr>
        <w:t>and Delaware State University (Teams 1&amp;2);</w:t>
      </w:r>
      <w:r w:rsidR="003B0AD8" w:rsidRPr="00A078B8">
        <w:rPr>
          <w:rStyle w:val="text"/>
          <w:rFonts w:ascii="Arial" w:hAnsi="Arial" w:cs="Arial"/>
          <w:color w:val="000000"/>
          <w:sz w:val="22"/>
          <w:szCs w:val="22"/>
          <w:shd w:val="clear" w:color="auto" w:fill="FFFFFF" w:themeFill="background1"/>
        </w:rPr>
        <w:t xml:space="preserve"> new mini grant recipients (Boys and Girls Club, 4-H Cooperative Extension, </w:t>
      </w:r>
      <w:r w:rsidR="008B2455" w:rsidRPr="00A078B8">
        <w:rPr>
          <w:rStyle w:val="text"/>
          <w:rFonts w:ascii="Arial" w:hAnsi="Arial" w:cs="Arial"/>
          <w:color w:val="000000"/>
          <w:sz w:val="22"/>
          <w:szCs w:val="22"/>
          <w:shd w:val="clear" w:color="auto" w:fill="FFFFFF" w:themeFill="background1"/>
        </w:rPr>
        <w:t xml:space="preserve">City of Newark, Delaware Breast Cancer Coalition, </w:t>
      </w:r>
      <w:r w:rsidR="00BB2F40" w:rsidRPr="00A078B8">
        <w:rPr>
          <w:rStyle w:val="text"/>
          <w:rFonts w:ascii="Arial" w:hAnsi="Arial" w:cs="Arial"/>
          <w:color w:val="000000"/>
          <w:sz w:val="22"/>
          <w:szCs w:val="22"/>
          <w:shd w:val="clear" w:color="auto" w:fill="FFFFFF" w:themeFill="background1"/>
        </w:rPr>
        <w:t xml:space="preserve">Delaware Greenways, </w:t>
      </w:r>
      <w:r w:rsidR="000B5C18" w:rsidRPr="00A078B8">
        <w:rPr>
          <w:rStyle w:val="text"/>
          <w:rFonts w:ascii="Arial" w:hAnsi="Arial" w:cs="Arial"/>
          <w:color w:val="000000"/>
          <w:sz w:val="22"/>
          <w:szCs w:val="22"/>
          <w:shd w:val="clear" w:color="auto" w:fill="FFFFFF" w:themeFill="background1"/>
        </w:rPr>
        <w:t xml:space="preserve">Inner City Cultural League, </w:t>
      </w:r>
      <w:r w:rsidR="002A49D9" w:rsidRPr="00A078B8">
        <w:rPr>
          <w:rStyle w:val="text"/>
          <w:rFonts w:ascii="Arial" w:hAnsi="Arial" w:cs="Arial"/>
          <w:color w:val="000000"/>
          <w:sz w:val="22"/>
          <w:szCs w:val="22"/>
          <w:shd w:val="clear" w:color="auto" w:fill="FFFFFF" w:themeFill="background1"/>
        </w:rPr>
        <w:t>Worship Christian Center and YMCA of Delaware)</w:t>
      </w:r>
      <w:r w:rsidR="00E54498" w:rsidRPr="00A078B8">
        <w:rPr>
          <w:rStyle w:val="text"/>
          <w:rFonts w:ascii="Arial" w:hAnsi="Arial" w:cs="Arial"/>
          <w:color w:val="000000"/>
          <w:sz w:val="22"/>
          <w:szCs w:val="22"/>
          <w:shd w:val="clear" w:color="auto" w:fill="FFFFFF" w:themeFill="background1"/>
        </w:rPr>
        <w:t xml:space="preserve"> and updated </w:t>
      </w:r>
      <w:r w:rsidR="00CD21CB" w:rsidRPr="00A078B8">
        <w:rPr>
          <w:rStyle w:val="text"/>
          <w:rFonts w:ascii="Arial" w:hAnsi="Arial" w:cs="Arial"/>
          <w:color w:val="000000"/>
          <w:sz w:val="22"/>
          <w:szCs w:val="22"/>
          <w:shd w:val="clear" w:color="auto" w:fill="FFFFFF" w:themeFill="background1"/>
        </w:rPr>
        <w:t xml:space="preserve">Delaware </w:t>
      </w:r>
      <w:r w:rsidR="00E54498" w:rsidRPr="00A078B8">
        <w:rPr>
          <w:rStyle w:val="text"/>
          <w:rFonts w:ascii="Arial" w:hAnsi="Arial" w:cs="Arial"/>
          <w:color w:val="000000"/>
          <w:sz w:val="22"/>
          <w:szCs w:val="22"/>
          <w:shd w:val="clear" w:color="auto" w:fill="FFFFFF" w:themeFill="background1"/>
        </w:rPr>
        <w:t>Chronic Disease Report</w:t>
      </w:r>
      <w:r w:rsidR="00CD21CB" w:rsidRPr="00A078B8">
        <w:rPr>
          <w:rStyle w:val="text"/>
          <w:rFonts w:ascii="Arial" w:hAnsi="Arial" w:cs="Arial"/>
          <w:color w:val="000000"/>
          <w:sz w:val="22"/>
          <w:szCs w:val="22"/>
          <w:shd w:val="clear" w:color="auto" w:fill="FFFFFF" w:themeFill="background1"/>
        </w:rPr>
        <w:t>. More details can be found in the attached presentation.</w:t>
      </w:r>
    </w:p>
    <w:p w14:paraId="6E527439" w14:textId="385AB6F8" w:rsidR="00FC163D" w:rsidRPr="004C0FBB" w:rsidRDefault="00FC163D" w:rsidP="00E50312">
      <w:pPr>
        <w:ind w:left="-450"/>
        <w:contextualSpacing/>
        <w:jc w:val="both"/>
        <w:rPr>
          <w:rFonts w:ascii="Arial" w:hAnsi="Arial" w:cs="Arial"/>
          <w:color w:val="000000"/>
          <w:sz w:val="22"/>
          <w:szCs w:val="22"/>
        </w:rPr>
      </w:pPr>
    </w:p>
    <w:p w14:paraId="41495ED9" w14:textId="1E2493C9" w:rsidR="00595270" w:rsidRDefault="006646FE" w:rsidP="00E50312">
      <w:pPr>
        <w:ind w:left="-450"/>
        <w:contextualSpacing/>
        <w:jc w:val="both"/>
        <w:rPr>
          <w:rStyle w:val="text"/>
          <w:rFonts w:ascii="Arial" w:hAnsi="Arial" w:cs="Arial"/>
          <w:color w:val="000000"/>
          <w:sz w:val="22"/>
          <w:szCs w:val="22"/>
        </w:rPr>
      </w:pPr>
      <w:r w:rsidRPr="004C0FBB">
        <w:rPr>
          <w:rFonts w:ascii="Arial" w:hAnsi="Arial" w:cs="Arial"/>
          <w:color w:val="000000"/>
          <w:sz w:val="22"/>
          <w:szCs w:val="22"/>
        </w:rPr>
        <w:t xml:space="preserve">Helen Arthur, </w:t>
      </w:r>
      <w:r w:rsidR="00E0132B">
        <w:rPr>
          <w:rFonts w:ascii="Arial" w:hAnsi="Arial" w:cs="Arial"/>
          <w:color w:val="000000"/>
          <w:sz w:val="22"/>
          <w:szCs w:val="22"/>
        </w:rPr>
        <w:t xml:space="preserve">DPH, </w:t>
      </w:r>
      <w:r w:rsidR="00B85F6E">
        <w:rPr>
          <w:rFonts w:ascii="Arial" w:hAnsi="Arial" w:cs="Arial"/>
          <w:color w:val="000000"/>
          <w:sz w:val="22"/>
          <w:szCs w:val="22"/>
        </w:rPr>
        <w:t>provided a</w:t>
      </w:r>
      <w:r w:rsidR="00E0132B">
        <w:rPr>
          <w:rFonts w:ascii="Arial" w:hAnsi="Arial" w:cs="Arial"/>
          <w:color w:val="000000"/>
          <w:sz w:val="22"/>
          <w:szCs w:val="22"/>
        </w:rPr>
        <w:t>n update on the Advanci</w:t>
      </w:r>
      <w:r w:rsidR="00E0132B">
        <w:rPr>
          <w:rStyle w:val="text"/>
          <w:rFonts w:ascii="Arial" w:hAnsi="Arial" w:cs="Arial"/>
          <w:color w:val="000000"/>
          <w:sz w:val="22"/>
          <w:szCs w:val="22"/>
        </w:rPr>
        <w:t xml:space="preserve">ng Healthy Lifestyles Action Plan and </w:t>
      </w:r>
      <w:r w:rsidR="007D3068">
        <w:rPr>
          <w:rStyle w:val="text"/>
          <w:rFonts w:ascii="Arial" w:hAnsi="Arial" w:cs="Arial"/>
          <w:color w:val="000000"/>
          <w:sz w:val="22"/>
          <w:szCs w:val="22"/>
        </w:rPr>
        <w:t xml:space="preserve">led a discussion on </w:t>
      </w:r>
      <w:r w:rsidR="00E0132B">
        <w:rPr>
          <w:rStyle w:val="text"/>
          <w:rFonts w:ascii="Arial" w:hAnsi="Arial" w:cs="Arial"/>
          <w:color w:val="000000"/>
          <w:sz w:val="22"/>
          <w:szCs w:val="22"/>
        </w:rPr>
        <w:t xml:space="preserve">future direction of </w:t>
      </w:r>
      <w:r w:rsidR="007D3068">
        <w:rPr>
          <w:rStyle w:val="text"/>
          <w:rFonts w:ascii="Arial" w:hAnsi="Arial" w:cs="Arial"/>
          <w:color w:val="000000"/>
          <w:sz w:val="22"/>
          <w:szCs w:val="22"/>
        </w:rPr>
        <w:t xml:space="preserve">AHL </w:t>
      </w:r>
      <w:r w:rsidR="00DC3FA1">
        <w:rPr>
          <w:rStyle w:val="text"/>
          <w:rFonts w:ascii="Arial" w:hAnsi="Arial" w:cs="Arial"/>
          <w:color w:val="000000"/>
          <w:sz w:val="22"/>
          <w:szCs w:val="22"/>
        </w:rPr>
        <w:t xml:space="preserve">with the driving questions of </w:t>
      </w:r>
      <w:r w:rsidR="00DC3FA1">
        <w:rPr>
          <w:rStyle w:val="text"/>
          <w:rFonts w:ascii="Arial" w:hAnsi="Arial" w:cs="Arial"/>
          <w:i/>
          <w:iCs/>
          <w:color w:val="000000"/>
          <w:sz w:val="22"/>
          <w:szCs w:val="22"/>
        </w:rPr>
        <w:t>How does the CRRC want to move forward</w:t>
      </w:r>
      <w:r w:rsidR="00984685">
        <w:rPr>
          <w:rStyle w:val="text"/>
          <w:rFonts w:ascii="Arial" w:hAnsi="Arial" w:cs="Arial"/>
          <w:i/>
          <w:iCs/>
          <w:color w:val="000000"/>
          <w:sz w:val="22"/>
          <w:szCs w:val="22"/>
        </w:rPr>
        <w:t>?</w:t>
      </w:r>
      <w:r w:rsidR="00DC3FA1">
        <w:rPr>
          <w:rStyle w:val="text"/>
          <w:rFonts w:ascii="Arial" w:hAnsi="Arial" w:cs="Arial"/>
          <w:i/>
          <w:iCs/>
          <w:color w:val="000000"/>
          <w:sz w:val="22"/>
          <w:szCs w:val="22"/>
        </w:rPr>
        <w:t xml:space="preserve"> </w:t>
      </w:r>
      <w:r w:rsidR="00984685">
        <w:rPr>
          <w:rStyle w:val="text"/>
          <w:rFonts w:ascii="Arial" w:hAnsi="Arial" w:cs="Arial"/>
          <w:i/>
          <w:iCs/>
          <w:color w:val="000000"/>
          <w:sz w:val="22"/>
          <w:szCs w:val="22"/>
        </w:rPr>
        <w:t xml:space="preserve">What are </w:t>
      </w:r>
      <w:r w:rsidR="009444B8">
        <w:rPr>
          <w:rStyle w:val="text"/>
          <w:rFonts w:ascii="Arial" w:hAnsi="Arial" w:cs="Arial"/>
          <w:i/>
          <w:iCs/>
          <w:color w:val="000000"/>
          <w:sz w:val="22"/>
          <w:szCs w:val="22"/>
        </w:rPr>
        <w:t>your priority considerations?</w:t>
      </w:r>
      <w:r w:rsidR="00984685">
        <w:rPr>
          <w:rStyle w:val="text"/>
          <w:rFonts w:ascii="Arial" w:hAnsi="Arial" w:cs="Arial"/>
          <w:i/>
          <w:iCs/>
          <w:color w:val="000000"/>
          <w:sz w:val="22"/>
          <w:szCs w:val="22"/>
        </w:rPr>
        <w:t xml:space="preserve"> and </w:t>
      </w:r>
      <w:r w:rsidR="006A513A">
        <w:rPr>
          <w:rStyle w:val="text"/>
          <w:rFonts w:ascii="Arial" w:hAnsi="Arial" w:cs="Arial"/>
          <w:i/>
          <w:iCs/>
          <w:color w:val="000000"/>
          <w:sz w:val="22"/>
          <w:szCs w:val="22"/>
        </w:rPr>
        <w:t>W</w:t>
      </w:r>
      <w:r w:rsidR="00984685">
        <w:rPr>
          <w:rStyle w:val="text"/>
          <w:rFonts w:ascii="Arial" w:hAnsi="Arial" w:cs="Arial"/>
          <w:i/>
          <w:iCs/>
          <w:color w:val="000000"/>
          <w:sz w:val="22"/>
          <w:szCs w:val="22"/>
        </w:rPr>
        <w:t xml:space="preserve">hat other partners </w:t>
      </w:r>
      <w:r w:rsidR="006A513A">
        <w:rPr>
          <w:rStyle w:val="text"/>
          <w:rFonts w:ascii="Arial" w:hAnsi="Arial" w:cs="Arial"/>
          <w:i/>
          <w:iCs/>
          <w:color w:val="000000"/>
          <w:sz w:val="22"/>
          <w:szCs w:val="22"/>
        </w:rPr>
        <w:t>should be included</w:t>
      </w:r>
      <w:r w:rsidR="00984685">
        <w:rPr>
          <w:rStyle w:val="text"/>
          <w:rFonts w:ascii="Arial" w:hAnsi="Arial" w:cs="Arial"/>
          <w:i/>
          <w:iCs/>
          <w:color w:val="000000"/>
          <w:sz w:val="22"/>
          <w:szCs w:val="22"/>
        </w:rPr>
        <w:t>.</w:t>
      </w:r>
      <w:r w:rsidR="00085274">
        <w:rPr>
          <w:rStyle w:val="text"/>
          <w:rFonts w:ascii="Arial" w:hAnsi="Arial" w:cs="Arial"/>
          <w:color w:val="000000"/>
          <w:sz w:val="22"/>
          <w:szCs w:val="22"/>
        </w:rPr>
        <w:t xml:space="preserve"> </w:t>
      </w:r>
      <w:r w:rsidR="009B3D47">
        <w:rPr>
          <w:rStyle w:val="text"/>
          <w:rFonts w:ascii="Arial" w:hAnsi="Arial" w:cs="Arial"/>
          <w:color w:val="000000"/>
          <w:sz w:val="22"/>
          <w:szCs w:val="22"/>
        </w:rPr>
        <w:t xml:space="preserve">The committee decided that some of these questions will be answered at the tentatively scheduled </w:t>
      </w:r>
      <w:r w:rsidR="00AA4E4F">
        <w:rPr>
          <w:rStyle w:val="text"/>
          <w:rFonts w:ascii="Arial" w:hAnsi="Arial" w:cs="Arial"/>
          <w:color w:val="000000"/>
          <w:sz w:val="22"/>
          <w:szCs w:val="22"/>
        </w:rPr>
        <w:t>May 18</w:t>
      </w:r>
      <w:r w:rsidR="007D6DC6">
        <w:rPr>
          <w:rStyle w:val="text"/>
          <w:rFonts w:ascii="Arial" w:hAnsi="Arial" w:cs="Arial"/>
          <w:color w:val="000000"/>
          <w:sz w:val="22"/>
          <w:szCs w:val="22"/>
        </w:rPr>
        <w:t xml:space="preserve"> AHL statewide conference. The conference </w:t>
      </w:r>
      <w:r w:rsidR="00937F60">
        <w:rPr>
          <w:rStyle w:val="text"/>
          <w:rFonts w:ascii="Arial" w:hAnsi="Arial" w:cs="Arial"/>
          <w:color w:val="000000"/>
          <w:sz w:val="22"/>
          <w:szCs w:val="22"/>
        </w:rPr>
        <w:t xml:space="preserve">will </w:t>
      </w:r>
      <w:r w:rsidR="00CE400F">
        <w:rPr>
          <w:rStyle w:val="text"/>
          <w:rFonts w:ascii="Arial" w:hAnsi="Arial" w:cs="Arial"/>
          <w:color w:val="000000"/>
          <w:sz w:val="22"/>
          <w:szCs w:val="22"/>
        </w:rPr>
        <w:t>s</w:t>
      </w:r>
      <w:r w:rsidR="00CE400F" w:rsidRPr="00CE400F">
        <w:rPr>
          <w:rStyle w:val="text"/>
          <w:rFonts w:ascii="Arial" w:hAnsi="Arial" w:cs="Arial"/>
          <w:color w:val="000000"/>
          <w:sz w:val="22"/>
          <w:szCs w:val="22"/>
        </w:rPr>
        <w:t>howcase PANO as a resource and convener for the State of Delaware on Advancing Healthy Lifestyles to reduce obesity and other chronic diseases, and advance health equity</w:t>
      </w:r>
      <w:r w:rsidR="00CE400F">
        <w:rPr>
          <w:rStyle w:val="text"/>
          <w:rFonts w:ascii="Arial" w:hAnsi="Arial" w:cs="Arial"/>
          <w:color w:val="000000"/>
          <w:sz w:val="22"/>
          <w:szCs w:val="22"/>
        </w:rPr>
        <w:t>;</w:t>
      </w:r>
      <w:r w:rsidR="0000745F" w:rsidRPr="0000745F">
        <w:t xml:space="preserve"> </w:t>
      </w:r>
      <w:r w:rsidR="0000745F">
        <w:rPr>
          <w:rStyle w:val="text"/>
          <w:rFonts w:ascii="Arial" w:hAnsi="Arial" w:cs="Arial"/>
          <w:color w:val="000000"/>
          <w:sz w:val="22"/>
          <w:szCs w:val="22"/>
        </w:rPr>
        <w:t>h</w:t>
      </w:r>
      <w:r w:rsidR="0000745F" w:rsidRPr="0000745F">
        <w:rPr>
          <w:rStyle w:val="text"/>
          <w:rFonts w:ascii="Arial" w:hAnsi="Arial" w:cs="Arial"/>
          <w:color w:val="000000"/>
          <w:sz w:val="22"/>
          <w:szCs w:val="22"/>
        </w:rPr>
        <w:t>ighlight national best practices, and local and regional success stories</w:t>
      </w:r>
      <w:r w:rsidR="0000745F">
        <w:rPr>
          <w:rStyle w:val="text"/>
          <w:rFonts w:ascii="Arial" w:hAnsi="Arial" w:cs="Arial"/>
          <w:color w:val="000000"/>
          <w:sz w:val="22"/>
          <w:szCs w:val="22"/>
        </w:rPr>
        <w:t>;</w:t>
      </w:r>
      <w:r w:rsidR="00947E0C">
        <w:rPr>
          <w:rStyle w:val="text"/>
          <w:rFonts w:ascii="Arial" w:hAnsi="Arial" w:cs="Arial"/>
          <w:color w:val="000000"/>
          <w:sz w:val="22"/>
          <w:szCs w:val="22"/>
        </w:rPr>
        <w:t xml:space="preserve"> e</w:t>
      </w:r>
      <w:r w:rsidR="00947E0C" w:rsidRPr="00947E0C">
        <w:rPr>
          <w:rStyle w:val="text"/>
          <w:rFonts w:ascii="Arial" w:hAnsi="Arial" w:cs="Arial"/>
          <w:color w:val="000000"/>
          <w:sz w:val="22"/>
          <w:szCs w:val="22"/>
        </w:rPr>
        <w:t xml:space="preserve">nergize and </w:t>
      </w:r>
      <w:r w:rsidR="00947E0C">
        <w:rPr>
          <w:rStyle w:val="text"/>
          <w:rFonts w:ascii="Arial" w:hAnsi="Arial" w:cs="Arial"/>
          <w:color w:val="000000"/>
          <w:sz w:val="22"/>
          <w:szCs w:val="22"/>
        </w:rPr>
        <w:t>i</w:t>
      </w:r>
      <w:r w:rsidR="00947E0C" w:rsidRPr="00947E0C">
        <w:rPr>
          <w:rStyle w:val="text"/>
          <w:rFonts w:ascii="Arial" w:hAnsi="Arial" w:cs="Arial"/>
          <w:color w:val="000000"/>
          <w:sz w:val="22"/>
          <w:szCs w:val="22"/>
        </w:rPr>
        <w:t>nspire actions for positive change and ongoing commitment</w:t>
      </w:r>
      <w:r w:rsidR="00947E0C">
        <w:rPr>
          <w:rStyle w:val="text"/>
          <w:rFonts w:ascii="Arial" w:hAnsi="Arial" w:cs="Arial"/>
          <w:color w:val="000000"/>
          <w:sz w:val="22"/>
          <w:szCs w:val="22"/>
        </w:rPr>
        <w:t xml:space="preserve">; and </w:t>
      </w:r>
      <w:r w:rsidR="004A5FD4">
        <w:rPr>
          <w:rStyle w:val="text"/>
          <w:rFonts w:ascii="Arial" w:hAnsi="Arial" w:cs="Arial"/>
          <w:color w:val="000000"/>
          <w:sz w:val="22"/>
          <w:szCs w:val="22"/>
        </w:rPr>
        <w:t>s</w:t>
      </w:r>
      <w:r w:rsidR="004A5FD4" w:rsidRPr="004A5FD4">
        <w:rPr>
          <w:rStyle w:val="text"/>
          <w:rFonts w:ascii="Arial" w:hAnsi="Arial" w:cs="Arial"/>
          <w:color w:val="000000"/>
          <w:sz w:val="22"/>
          <w:szCs w:val="22"/>
        </w:rPr>
        <w:t>erve as a springboard for the engagement of new stakeholders and the formation of a renewed statewide Coalition on Advancing Health Lifestyles</w:t>
      </w:r>
      <w:r w:rsidR="004A5FD4">
        <w:rPr>
          <w:rStyle w:val="text"/>
          <w:rFonts w:ascii="Arial" w:hAnsi="Arial" w:cs="Arial"/>
          <w:color w:val="000000"/>
          <w:sz w:val="22"/>
          <w:szCs w:val="22"/>
        </w:rPr>
        <w:t>.</w:t>
      </w:r>
      <w:r w:rsidR="00C366FB">
        <w:rPr>
          <w:rStyle w:val="text"/>
          <w:rFonts w:ascii="Arial" w:hAnsi="Arial" w:cs="Arial"/>
          <w:color w:val="000000"/>
          <w:sz w:val="22"/>
          <w:szCs w:val="22"/>
        </w:rPr>
        <w:t xml:space="preserve">  </w:t>
      </w:r>
      <w:r w:rsidR="005401E1">
        <w:rPr>
          <w:rStyle w:val="text"/>
          <w:rFonts w:ascii="Arial" w:hAnsi="Arial" w:cs="Arial"/>
          <w:color w:val="000000"/>
          <w:sz w:val="22"/>
          <w:szCs w:val="22"/>
        </w:rPr>
        <w:t xml:space="preserve">Following the statewide conference, </w:t>
      </w:r>
      <w:r w:rsidR="002E6B5C">
        <w:rPr>
          <w:rStyle w:val="text"/>
          <w:rFonts w:ascii="Arial" w:hAnsi="Arial" w:cs="Arial"/>
          <w:color w:val="000000"/>
          <w:sz w:val="22"/>
          <w:szCs w:val="22"/>
        </w:rPr>
        <w:t>the hope is to have</w:t>
      </w:r>
      <w:r w:rsidR="005401E1">
        <w:rPr>
          <w:rStyle w:val="text"/>
          <w:rFonts w:ascii="Arial" w:hAnsi="Arial" w:cs="Arial"/>
          <w:color w:val="000000"/>
          <w:sz w:val="22"/>
          <w:szCs w:val="22"/>
        </w:rPr>
        <w:t xml:space="preserve"> opportunities for </w:t>
      </w:r>
      <w:r w:rsidR="00711CFC">
        <w:rPr>
          <w:rStyle w:val="text"/>
          <w:rFonts w:ascii="Arial" w:hAnsi="Arial" w:cs="Arial"/>
          <w:color w:val="000000"/>
          <w:sz w:val="22"/>
          <w:szCs w:val="22"/>
        </w:rPr>
        <w:t>local engagement</w:t>
      </w:r>
      <w:r w:rsidR="002E6B5C">
        <w:rPr>
          <w:rStyle w:val="text"/>
          <w:rFonts w:ascii="Arial" w:hAnsi="Arial" w:cs="Arial"/>
          <w:color w:val="000000"/>
          <w:sz w:val="22"/>
          <w:szCs w:val="22"/>
        </w:rPr>
        <w:t xml:space="preserve"> in each county through</w:t>
      </w:r>
      <w:r w:rsidR="00711CFC">
        <w:rPr>
          <w:rStyle w:val="text"/>
          <w:rFonts w:ascii="Arial" w:hAnsi="Arial" w:cs="Arial"/>
          <w:color w:val="000000"/>
          <w:sz w:val="22"/>
          <w:szCs w:val="22"/>
        </w:rPr>
        <w:t xml:space="preserve"> </w:t>
      </w:r>
      <w:r w:rsidR="002E6B5C">
        <w:rPr>
          <w:rStyle w:val="text"/>
          <w:rFonts w:ascii="Arial" w:hAnsi="Arial" w:cs="Arial"/>
          <w:color w:val="000000"/>
          <w:sz w:val="22"/>
          <w:szCs w:val="22"/>
        </w:rPr>
        <w:t>r</w:t>
      </w:r>
      <w:r w:rsidR="00711CFC" w:rsidRPr="00711CFC">
        <w:rPr>
          <w:rStyle w:val="text"/>
          <w:rFonts w:ascii="Arial" w:hAnsi="Arial" w:cs="Arial"/>
          <w:color w:val="000000"/>
          <w:sz w:val="22"/>
          <w:szCs w:val="22"/>
        </w:rPr>
        <w:t>ound table discussions with facilitated action planning on topics of local interest.</w:t>
      </w:r>
      <w:r w:rsidR="002E6B5C">
        <w:rPr>
          <w:rStyle w:val="text"/>
          <w:rFonts w:ascii="Arial" w:hAnsi="Arial" w:cs="Arial"/>
          <w:color w:val="000000"/>
          <w:sz w:val="22"/>
          <w:szCs w:val="22"/>
        </w:rPr>
        <w:t xml:space="preserve"> More on the AHL action plan and statewide AHL conference can be found in the attached presentation.</w:t>
      </w:r>
    </w:p>
    <w:p w14:paraId="7C4648DA" w14:textId="77777777" w:rsidR="002E6B5C" w:rsidRPr="004C0FBB" w:rsidRDefault="002E6B5C" w:rsidP="00E50312">
      <w:pPr>
        <w:ind w:left="-450"/>
        <w:contextualSpacing/>
        <w:jc w:val="both"/>
        <w:rPr>
          <w:rStyle w:val="text"/>
          <w:rFonts w:ascii="Arial" w:hAnsi="Arial" w:cs="Arial"/>
          <w:color w:val="000000"/>
          <w:sz w:val="22"/>
          <w:szCs w:val="22"/>
        </w:rPr>
      </w:pPr>
    </w:p>
    <w:p w14:paraId="68FBA294" w14:textId="1898EDAC" w:rsidR="00A42B7A" w:rsidRPr="004C0FBB" w:rsidRDefault="00A42B7A" w:rsidP="00E50312">
      <w:pPr>
        <w:ind w:left="-450"/>
        <w:contextualSpacing/>
        <w:jc w:val="both"/>
        <w:rPr>
          <w:rFonts w:ascii="Arial" w:hAnsi="Arial" w:cs="Arial"/>
          <w:color w:val="000000"/>
          <w:sz w:val="22"/>
          <w:szCs w:val="22"/>
        </w:rPr>
      </w:pPr>
    </w:p>
    <w:p w14:paraId="35C52CB2" w14:textId="77777777" w:rsidR="004C06BA" w:rsidRPr="004C0FBB" w:rsidRDefault="006D5690" w:rsidP="00E50312">
      <w:pPr>
        <w:ind w:left="-450"/>
        <w:contextualSpacing/>
        <w:jc w:val="both"/>
        <w:rPr>
          <w:rFonts w:ascii="Arial" w:hAnsi="Arial" w:cs="Arial"/>
          <w:b/>
          <w:bCs/>
          <w:sz w:val="22"/>
          <w:szCs w:val="22"/>
          <w:u w:val="single"/>
        </w:rPr>
      </w:pPr>
      <w:r w:rsidRPr="004C0FBB">
        <w:rPr>
          <w:rFonts w:ascii="Arial" w:hAnsi="Arial" w:cs="Arial"/>
          <w:b/>
          <w:bCs/>
          <w:sz w:val="22"/>
          <w:szCs w:val="22"/>
          <w:u w:val="single"/>
        </w:rPr>
        <w:t>School Survey Data Presentation</w:t>
      </w:r>
    </w:p>
    <w:p w14:paraId="197A040A" w14:textId="3240A322" w:rsidR="004C06BA" w:rsidRPr="004C0FBB" w:rsidRDefault="004C06BA" w:rsidP="00E50312">
      <w:pPr>
        <w:ind w:left="-450"/>
        <w:contextualSpacing/>
        <w:jc w:val="both"/>
        <w:rPr>
          <w:rFonts w:ascii="Arial" w:hAnsi="Arial" w:cs="Arial"/>
          <w:color w:val="000000"/>
          <w:sz w:val="22"/>
          <w:szCs w:val="22"/>
          <w:u w:val="single"/>
        </w:rPr>
      </w:pPr>
      <w:r w:rsidRPr="004C0FBB">
        <w:rPr>
          <w:rStyle w:val="text"/>
          <w:rFonts w:ascii="Arial" w:hAnsi="Arial" w:cs="Arial"/>
          <w:color w:val="000000"/>
          <w:sz w:val="22"/>
          <w:szCs w:val="22"/>
        </w:rPr>
        <w:t>Dr. Rochelle Brittingham from the University of Delaware</w:t>
      </w:r>
      <w:r w:rsidR="008D3B6A">
        <w:rPr>
          <w:rStyle w:val="text"/>
          <w:rFonts w:ascii="Arial" w:hAnsi="Arial" w:cs="Arial"/>
          <w:color w:val="000000"/>
          <w:sz w:val="22"/>
          <w:szCs w:val="22"/>
        </w:rPr>
        <w:t>,</w:t>
      </w:r>
      <w:r w:rsidRPr="004C0FBB">
        <w:rPr>
          <w:rStyle w:val="text"/>
          <w:rFonts w:ascii="Arial" w:hAnsi="Arial" w:cs="Arial"/>
          <w:color w:val="000000"/>
          <w:sz w:val="22"/>
          <w:szCs w:val="22"/>
        </w:rPr>
        <w:t xml:space="preserve"> Center for Drug and </w:t>
      </w:r>
      <w:r w:rsidR="00E561AC">
        <w:rPr>
          <w:rStyle w:val="text"/>
          <w:rFonts w:ascii="Arial" w:hAnsi="Arial" w:cs="Arial"/>
          <w:color w:val="000000"/>
          <w:sz w:val="22"/>
          <w:szCs w:val="22"/>
        </w:rPr>
        <w:t>H</w:t>
      </w:r>
      <w:r w:rsidRPr="004C0FBB">
        <w:rPr>
          <w:rStyle w:val="text"/>
          <w:rFonts w:ascii="Arial" w:hAnsi="Arial" w:cs="Arial"/>
          <w:color w:val="000000"/>
          <w:sz w:val="22"/>
          <w:szCs w:val="22"/>
        </w:rPr>
        <w:t xml:space="preserve">ealth </w:t>
      </w:r>
      <w:r w:rsidR="00E561AC">
        <w:rPr>
          <w:rStyle w:val="text"/>
          <w:rFonts w:ascii="Arial" w:hAnsi="Arial" w:cs="Arial"/>
          <w:color w:val="000000"/>
          <w:sz w:val="22"/>
          <w:szCs w:val="22"/>
        </w:rPr>
        <w:t>S</w:t>
      </w:r>
      <w:r w:rsidRPr="004C0FBB">
        <w:rPr>
          <w:rStyle w:val="text"/>
          <w:rFonts w:ascii="Arial" w:hAnsi="Arial" w:cs="Arial"/>
          <w:color w:val="000000"/>
          <w:sz w:val="22"/>
          <w:szCs w:val="22"/>
        </w:rPr>
        <w:t xml:space="preserve">tudies </w:t>
      </w:r>
      <w:r w:rsidR="008D3B6A">
        <w:rPr>
          <w:rStyle w:val="text"/>
          <w:rFonts w:ascii="Arial" w:hAnsi="Arial" w:cs="Arial"/>
          <w:color w:val="000000"/>
          <w:sz w:val="22"/>
          <w:szCs w:val="22"/>
        </w:rPr>
        <w:t xml:space="preserve">(CDHS) </w:t>
      </w:r>
      <w:r w:rsidRPr="004C0FBB">
        <w:rPr>
          <w:rStyle w:val="text"/>
          <w:rFonts w:ascii="Arial" w:hAnsi="Arial" w:cs="Arial"/>
          <w:color w:val="000000"/>
          <w:sz w:val="22"/>
          <w:szCs w:val="22"/>
        </w:rPr>
        <w:t>present</w:t>
      </w:r>
      <w:r w:rsidR="00070E28" w:rsidRPr="004C0FBB">
        <w:rPr>
          <w:rStyle w:val="text"/>
          <w:rFonts w:ascii="Arial" w:hAnsi="Arial" w:cs="Arial"/>
          <w:color w:val="000000"/>
          <w:sz w:val="22"/>
          <w:szCs w:val="22"/>
        </w:rPr>
        <w:t>ed</w:t>
      </w:r>
      <w:r w:rsidRPr="004C0FBB">
        <w:rPr>
          <w:rStyle w:val="text"/>
          <w:rFonts w:ascii="Arial" w:hAnsi="Arial" w:cs="Arial"/>
          <w:color w:val="000000"/>
          <w:sz w:val="22"/>
          <w:szCs w:val="22"/>
        </w:rPr>
        <w:t xml:space="preserve"> </w:t>
      </w:r>
      <w:r w:rsidR="00236C48" w:rsidRPr="00236C48">
        <w:rPr>
          <w:rStyle w:val="text"/>
          <w:rFonts w:ascii="Arial" w:hAnsi="Arial" w:cs="Arial"/>
          <w:color w:val="000000"/>
          <w:sz w:val="22"/>
          <w:szCs w:val="22"/>
        </w:rPr>
        <w:t xml:space="preserve">data on tobacco use, obesity, substance abuse and other attitudes and behaviors from the Youth Risk Behavior Survey, Youth Tobacco Survey and Delaware School Surveys which are administered in Delaware schools by </w:t>
      </w:r>
      <w:r w:rsidR="008D3B6A">
        <w:rPr>
          <w:rStyle w:val="text"/>
          <w:rFonts w:ascii="Arial" w:hAnsi="Arial" w:cs="Arial"/>
          <w:color w:val="000000"/>
          <w:sz w:val="22"/>
          <w:szCs w:val="22"/>
        </w:rPr>
        <w:t>CDHS</w:t>
      </w:r>
      <w:r w:rsidR="002C527A">
        <w:rPr>
          <w:rStyle w:val="text"/>
          <w:rFonts w:ascii="Arial" w:hAnsi="Arial" w:cs="Arial"/>
          <w:color w:val="000000"/>
          <w:sz w:val="22"/>
          <w:szCs w:val="22"/>
        </w:rPr>
        <w:t xml:space="preserve">. Highlights included </w:t>
      </w:r>
      <w:r w:rsidR="006915D3">
        <w:rPr>
          <w:rStyle w:val="text"/>
          <w:rFonts w:ascii="Arial" w:hAnsi="Arial" w:cs="Arial"/>
          <w:color w:val="000000"/>
          <w:sz w:val="22"/>
          <w:szCs w:val="22"/>
        </w:rPr>
        <w:t xml:space="preserve">decline in cigarette use among students (all time low), </w:t>
      </w:r>
      <w:r w:rsidR="000B5ABF">
        <w:rPr>
          <w:rStyle w:val="text"/>
          <w:rFonts w:ascii="Arial" w:hAnsi="Arial" w:cs="Arial"/>
          <w:color w:val="000000"/>
          <w:sz w:val="22"/>
          <w:szCs w:val="22"/>
        </w:rPr>
        <w:t>vaping</w:t>
      </w:r>
      <w:r w:rsidR="009C4AD4">
        <w:rPr>
          <w:rStyle w:val="text"/>
          <w:rFonts w:ascii="Arial" w:hAnsi="Arial" w:cs="Arial"/>
          <w:color w:val="000000"/>
          <w:sz w:val="22"/>
          <w:szCs w:val="22"/>
        </w:rPr>
        <w:t>/e-cigarettes most popular method o</w:t>
      </w:r>
      <w:r w:rsidR="000B5ABF">
        <w:rPr>
          <w:rStyle w:val="text"/>
          <w:rFonts w:ascii="Arial" w:hAnsi="Arial" w:cs="Arial"/>
          <w:color w:val="000000"/>
          <w:sz w:val="22"/>
          <w:szCs w:val="22"/>
        </w:rPr>
        <w:t xml:space="preserve">f </w:t>
      </w:r>
      <w:r w:rsidR="009C4AD4">
        <w:rPr>
          <w:rStyle w:val="text"/>
          <w:rFonts w:ascii="Arial" w:hAnsi="Arial" w:cs="Arial"/>
          <w:color w:val="000000"/>
          <w:sz w:val="22"/>
          <w:szCs w:val="22"/>
        </w:rPr>
        <w:t xml:space="preserve">using </w:t>
      </w:r>
      <w:r w:rsidR="000B5ABF">
        <w:rPr>
          <w:rStyle w:val="text"/>
          <w:rFonts w:ascii="Arial" w:hAnsi="Arial" w:cs="Arial"/>
          <w:color w:val="000000"/>
          <w:sz w:val="22"/>
          <w:szCs w:val="22"/>
        </w:rPr>
        <w:t>tobacco</w:t>
      </w:r>
      <w:r w:rsidR="004D6B9D">
        <w:rPr>
          <w:rStyle w:val="text"/>
          <w:rFonts w:ascii="Arial" w:hAnsi="Arial" w:cs="Arial"/>
          <w:color w:val="000000"/>
          <w:sz w:val="22"/>
          <w:szCs w:val="22"/>
        </w:rPr>
        <w:t xml:space="preserve"> </w:t>
      </w:r>
      <w:r w:rsidR="00142B53">
        <w:rPr>
          <w:rStyle w:val="text"/>
          <w:rFonts w:ascii="Arial" w:hAnsi="Arial" w:cs="Arial"/>
          <w:color w:val="000000"/>
          <w:sz w:val="22"/>
          <w:szCs w:val="22"/>
        </w:rPr>
        <w:t>(followed by cigarillo)</w:t>
      </w:r>
      <w:r w:rsidR="004D6B9D">
        <w:rPr>
          <w:rStyle w:val="text"/>
          <w:rFonts w:ascii="Arial" w:hAnsi="Arial" w:cs="Arial"/>
          <w:color w:val="000000"/>
          <w:sz w:val="22"/>
          <w:szCs w:val="22"/>
        </w:rPr>
        <w:t xml:space="preserve">, </w:t>
      </w:r>
      <w:r w:rsidR="006A425C">
        <w:rPr>
          <w:rStyle w:val="text"/>
          <w:rFonts w:ascii="Arial" w:hAnsi="Arial" w:cs="Arial"/>
          <w:color w:val="000000"/>
          <w:sz w:val="22"/>
          <w:szCs w:val="22"/>
        </w:rPr>
        <w:t xml:space="preserve">and how students are obtaining tobacco products </w:t>
      </w:r>
      <w:r w:rsidR="00FC68F6">
        <w:rPr>
          <w:rStyle w:val="text"/>
          <w:rFonts w:ascii="Arial" w:hAnsi="Arial" w:cs="Arial"/>
          <w:color w:val="000000"/>
          <w:sz w:val="22"/>
          <w:szCs w:val="22"/>
        </w:rPr>
        <w:t>and where they are vaping</w:t>
      </w:r>
      <w:r w:rsidR="006A425C">
        <w:rPr>
          <w:rStyle w:val="text"/>
          <w:rFonts w:ascii="Arial" w:hAnsi="Arial" w:cs="Arial"/>
          <w:color w:val="000000"/>
          <w:sz w:val="22"/>
          <w:szCs w:val="22"/>
        </w:rPr>
        <w:t>.</w:t>
      </w:r>
      <w:r w:rsidR="00396FC5">
        <w:rPr>
          <w:rStyle w:val="text"/>
          <w:rFonts w:ascii="Arial" w:hAnsi="Arial" w:cs="Arial"/>
          <w:color w:val="000000"/>
          <w:sz w:val="22"/>
          <w:szCs w:val="22"/>
        </w:rPr>
        <w:t xml:space="preserve"> Dr. Brittingham also brought </w:t>
      </w:r>
      <w:r w:rsidR="00555D72">
        <w:rPr>
          <w:rStyle w:val="text"/>
          <w:rFonts w:ascii="Arial" w:hAnsi="Arial" w:cs="Arial"/>
          <w:color w:val="000000"/>
          <w:sz w:val="22"/>
          <w:szCs w:val="22"/>
        </w:rPr>
        <w:t>u</w:t>
      </w:r>
      <w:r w:rsidR="00396FC5">
        <w:rPr>
          <w:rStyle w:val="text"/>
          <w:rFonts w:ascii="Arial" w:hAnsi="Arial" w:cs="Arial"/>
          <w:color w:val="000000"/>
          <w:sz w:val="22"/>
          <w:szCs w:val="22"/>
        </w:rPr>
        <w:t xml:space="preserve">p the </w:t>
      </w:r>
      <w:r w:rsidR="00396FC5">
        <w:rPr>
          <w:rStyle w:val="text"/>
          <w:rFonts w:ascii="Arial" w:hAnsi="Arial" w:cs="Arial"/>
          <w:color w:val="000000"/>
          <w:sz w:val="22"/>
          <w:szCs w:val="22"/>
        </w:rPr>
        <w:lastRenderedPageBreak/>
        <w:t>challenges of scheduling schools to participate in the surveys</w:t>
      </w:r>
      <w:r w:rsidR="00555D72">
        <w:rPr>
          <w:rStyle w:val="text"/>
          <w:rFonts w:ascii="Arial" w:hAnsi="Arial" w:cs="Arial"/>
          <w:color w:val="000000"/>
          <w:sz w:val="22"/>
          <w:szCs w:val="22"/>
        </w:rPr>
        <w:t xml:space="preserve"> the last few years</w:t>
      </w:r>
      <w:r w:rsidR="004B5361">
        <w:rPr>
          <w:rStyle w:val="text"/>
          <w:rFonts w:ascii="Arial" w:hAnsi="Arial" w:cs="Arial"/>
          <w:color w:val="000000"/>
          <w:sz w:val="22"/>
          <w:szCs w:val="22"/>
        </w:rPr>
        <w:t xml:space="preserve"> and expressed the need for champions to help promote participation.</w:t>
      </w:r>
      <w:r w:rsidR="006A425C">
        <w:rPr>
          <w:rStyle w:val="text"/>
          <w:rFonts w:ascii="Arial" w:hAnsi="Arial" w:cs="Arial"/>
          <w:color w:val="000000"/>
          <w:sz w:val="22"/>
          <w:szCs w:val="22"/>
        </w:rPr>
        <w:t xml:space="preserve"> More details can be found </w:t>
      </w:r>
      <w:r w:rsidR="00C34A4A">
        <w:rPr>
          <w:rStyle w:val="text"/>
          <w:rFonts w:ascii="Arial" w:hAnsi="Arial" w:cs="Arial"/>
          <w:color w:val="000000"/>
          <w:sz w:val="22"/>
          <w:szCs w:val="22"/>
        </w:rPr>
        <w:t>i</w:t>
      </w:r>
      <w:r w:rsidR="006A425C">
        <w:rPr>
          <w:rStyle w:val="text"/>
          <w:rFonts w:ascii="Arial" w:hAnsi="Arial" w:cs="Arial"/>
          <w:color w:val="000000"/>
          <w:sz w:val="22"/>
          <w:szCs w:val="22"/>
        </w:rPr>
        <w:t>n the attached presentation.</w:t>
      </w:r>
    </w:p>
    <w:p w14:paraId="003567E8" w14:textId="3258AAAE" w:rsidR="004738B2" w:rsidRPr="004C0FBB" w:rsidRDefault="004738B2" w:rsidP="00E50312">
      <w:pPr>
        <w:ind w:left="-450"/>
        <w:contextualSpacing/>
        <w:jc w:val="both"/>
        <w:rPr>
          <w:rFonts w:ascii="Arial" w:hAnsi="Arial" w:cs="Arial"/>
          <w:color w:val="000000"/>
          <w:sz w:val="22"/>
          <w:szCs w:val="22"/>
        </w:rPr>
      </w:pPr>
    </w:p>
    <w:p w14:paraId="0E98A709" w14:textId="318C6CB2" w:rsidR="001F1BD7" w:rsidRPr="004C0FBB" w:rsidRDefault="00595270" w:rsidP="00E50312">
      <w:pPr>
        <w:ind w:left="-450"/>
        <w:contextualSpacing/>
        <w:jc w:val="both"/>
        <w:rPr>
          <w:rFonts w:ascii="Arial" w:hAnsi="Arial" w:cs="Arial"/>
          <w:color w:val="000000"/>
          <w:sz w:val="22"/>
          <w:szCs w:val="22"/>
        </w:rPr>
      </w:pPr>
      <w:r w:rsidRPr="004C0FBB">
        <w:rPr>
          <w:rFonts w:ascii="Arial" w:hAnsi="Arial" w:cs="Arial"/>
          <w:color w:val="000000"/>
          <w:sz w:val="22"/>
          <w:szCs w:val="22"/>
        </w:rPr>
        <w:t>Please See Presentation</w:t>
      </w:r>
    </w:p>
    <w:p w14:paraId="52677A78" w14:textId="77777777" w:rsidR="007E713F" w:rsidRPr="004C0FBB" w:rsidRDefault="007E713F" w:rsidP="00E50312">
      <w:pPr>
        <w:ind w:left="-450"/>
        <w:contextualSpacing/>
        <w:jc w:val="both"/>
        <w:rPr>
          <w:rFonts w:ascii="Arial" w:hAnsi="Arial" w:cs="Arial"/>
          <w:color w:val="000000"/>
          <w:sz w:val="22"/>
          <w:szCs w:val="22"/>
        </w:rPr>
      </w:pPr>
    </w:p>
    <w:bookmarkEnd w:id="1"/>
    <w:p w14:paraId="60167EB0" w14:textId="6EBD44E4" w:rsidR="001648C1" w:rsidRPr="004C0FBB" w:rsidRDefault="00BE2D29" w:rsidP="00E50312">
      <w:pPr>
        <w:ind w:left="-450"/>
        <w:contextualSpacing/>
        <w:jc w:val="both"/>
        <w:rPr>
          <w:rFonts w:ascii="Arial" w:hAnsi="Arial" w:cs="Arial"/>
          <w:b/>
          <w:bCs/>
          <w:sz w:val="22"/>
          <w:szCs w:val="22"/>
          <w:u w:val="single"/>
        </w:rPr>
      </w:pPr>
      <w:r w:rsidRPr="004C0FBB">
        <w:rPr>
          <w:rFonts w:ascii="Arial" w:hAnsi="Arial" w:cs="Arial"/>
          <w:b/>
          <w:bCs/>
          <w:sz w:val="22"/>
          <w:szCs w:val="22"/>
          <w:u w:val="single"/>
        </w:rPr>
        <w:t>Sharing Time</w:t>
      </w:r>
    </w:p>
    <w:p w14:paraId="172C55C4" w14:textId="77777777" w:rsidR="000512D7" w:rsidRPr="004C0FBB" w:rsidRDefault="000512D7" w:rsidP="00E50312">
      <w:pPr>
        <w:ind w:left="-450"/>
        <w:contextualSpacing/>
        <w:jc w:val="both"/>
        <w:rPr>
          <w:rFonts w:ascii="Arial" w:hAnsi="Arial" w:cs="Arial"/>
          <w:sz w:val="22"/>
          <w:szCs w:val="22"/>
        </w:rPr>
      </w:pPr>
    </w:p>
    <w:p w14:paraId="3BB7CF71" w14:textId="01CDC2C1" w:rsidR="007C11CE" w:rsidRPr="004C0FBB" w:rsidRDefault="007C11CE" w:rsidP="00E50312">
      <w:pPr>
        <w:ind w:left="-450"/>
        <w:contextualSpacing/>
        <w:jc w:val="both"/>
        <w:rPr>
          <w:rFonts w:ascii="Arial" w:hAnsi="Arial" w:cs="Arial"/>
          <w:sz w:val="22"/>
          <w:szCs w:val="22"/>
        </w:rPr>
      </w:pPr>
      <w:r w:rsidRPr="004C0FBB">
        <w:rPr>
          <w:rFonts w:ascii="Arial" w:hAnsi="Arial" w:cs="Arial"/>
          <w:b/>
          <w:sz w:val="22"/>
          <w:szCs w:val="22"/>
          <w:u w:val="single"/>
        </w:rPr>
        <w:t>Public Comment</w:t>
      </w:r>
    </w:p>
    <w:p w14:paraId="69620529" w14:textId="61EC51EA" w:rsidR="002C2533" w:rsidRPr="004C0FBB" w:rsidRDefault="00635F65" w:rsidP="00E50312">
      <w:pPr>
        <w:ind w:left="-450"/>
        <w:contextualSpacing/>
        <w:jc w:val="both"/>
        <w:rPr>
          <w:rFonts w:ascii="Arial" w:hAnsi="Arial" w:cs="Arial"/>
          <w:sz w:val="22"/>
          <w:szCs w:val="22"/>
        </w:rPr>
      </w:pPr>
      <w:r w:rsidRPr="004C0FBB">
        <w:rPr>
          <w:rFonts w:ascii="Arial" w:hAnsi="Arial" w:cs="Arial"/>
          <w:sz w:val="22"/>
          <w:szCs w:val="22"/>
        </w:rPr>
        <w:t>There was no public comment.</w:t>
      </w:r>
    </w:p>
    <w:p w14:paraId="420F6436" w14:textId="77777777" w:rsidR="00635F65" w:rsidRPr="004C0FBB" w:rsidRDefault="00635F65" w:rsidP="00E50312">
      <w:pPr>
        <w:ind w:left="-450"/>
        <w:contextualSpacing/>
        <w:jc w:val="both"/>
        <w:rPr>
          <w:rFonts w:ascii="Arial" w:hAnsi="Arial" w:cs="Arial"/>
          <w:sz w:val="22"/>
          <w:szCs w:val="22"/>
        </w:rPr>
      </w:pPr>
    </w:p>
    <w:p w14:paraId="706CEB88" w14:textId="77777777" w:rsidR="009C5C68" w:rsidRPr="004C0FBB" w:rsidRDefault="009C5C68" w:rsidP="00E50312">
      <w:pPr>
        <w:ind w:left="-450"/>
        <w:contextualSpacing/>
        <w:jc w:val="both"/>
        <w:rPr>
          <w:rFonts w:ascii="Arial" w:hAnsi="Arial" w:cs="Arial"/>
          <w:b/>
          <w:sz w:val="22"/>
          <w:szCs w:val="22"/>
          <w:u w:val="single"/>
        </w:rPr>
      </w:pPr>
      <w:r w:rsidRPr="004C0FBB">
        <w:rPr>
          <w:rFonts w:ascii="Arial" w:hAnsi="Arial" w:cs="Arial"/>
          <w:b/>
          <w:sz w:val="22"/>
          <w:szCs w:val="22"/>
          <w:u w:val="single"/>
        </w:rPr>
        <w:t>Adjournment</w:t>
      </w:r>
    </w:p>
    <w:p w14:paraId="42842D25" w14:textId="77777777" w:rsidR="00E50312" w:rsidRPr="004C0FBB" w:rsidRDefault="00E50312" w:rsidP="00E50312">
      <w:pPr>
        <w:ind w:left="-450"/>
        <w:contextualSpacing/>
        <w:jc w:val="both"/>
        <w:rPr>
          <w:rFonts w:ascii="Arial" w:hAnsi="Arial" w:cs="Arial"/>
          <w:b/>
          <w:sz w:val="22"/>
          <w:szCs w:val="22"/>
          <w:u w:val="single"/>
        </w:rPr>
      </w:pPr>
    </w:p>
    <w:p w14:paraId="37ED9C8B" w14:textId="0B90867D" w:rsidR="008F4FF0" w:rsidRPr="004C0FBB" w:rsidRDefault="005D51BC" w:rsidP="00E50312">
      <w:pPr>
        <w:ind w:left="-450"/>
        <w:contextualSpacing/>
        <w:jc w:val="both"/>
        <w:rPr>
          <w:rFonts w:ascii="Arial" w:hAnsi="Arial" w:cs="Arial"/>
          <w:b/>
          <w:sz w:val="22"/>
          <w:szCs w:val="22"/>
          <w:u w:val="single"/>
        </w:rPr>
      </w:pPr>
      <w:r w:rsidRPr="004C0FBB">
        <w:rPr>
          <w:rFonts w:ascii="Arial" w:hAnsi="Arial" w:cs="Arial"/>
          <w:b/>
          <w:sz w:val="22"/>
          <w:szCs w:val="22"/>
          <w:u w:val="single"/>
        </w:rPr>
        <w:t>Attachments</w:t>
      </w:r>
      <w:r w:rsidR="00FC1BAC" w:rsidRPr="004C0FBB">
        <w:rPr>
          <w:rFonts w:ascii="Arial" w:hAnsi="Arial" w:cs="Arial"/>
          <w:b/>
          <w:sz w:val="22"/>
          <w:szCs w:val="22"/>
          <w:u w:val="single"/>
        </w:rPr>
        <w:t xml:space="preserve"> </w:t>
      </w:r>
    </w:p>
    <w:p w14:paraId="5CBB25C3" w14:textId="1C4E52B0" w:rsidR="005B0DCC" w:rsidRPr="004C0FBB" w:rsidRDefault="005B0DCC" w:rsidP="00E50312">
      <w:pPr>
        <w:ind w:left="-450"/>
        <w:contextualSpacing/>
        <w:jc w:val="both"/>
        <w:rPr>
          <w:rFonts w:ascii="Arial" w:hAnsi="Arial" w:cs="Arial"/>
          <w:b/>
          <w:sz w:val="22"/>
          <w:szCs w:val="22"/>
          <w:u w:val="single"/>
        </w:rPr>
      </w:pPr>
      <w:r w:rsidRPr="004C0FBB">
        <w:rPr>
          <w:rFonts w:ascii="Arial" w:hAnsi="Arial" w:cs="Arial"/>
          <w:sz w:val="22"/>
          <w:szCs w:val="22"/>
        </w:rPr>
        <w:t xml:space="preserve">   </w:t>
      </w:r>
      <w:r w:rsidR="00595270" w:rsidRPr="004C0FBB">
        <w:object w:dxaOrig="1531" w:dyaOrig="993" w14:anchorId="238325B6">
          <v:shape id="_x0000_i1025" type="#_x0000_t75" style="width:76.15pt;height:49.9pt" o:ole="">
            <v:imagedata r:id="rId10" o:title=""/>
          </v:shape>
          <o:OLEObject Type="Embed" ProgID="PowerPoint.Show.12" ShapeID="_x0000_i1025" DrawAspect="Icon" ObjectID="_1742722891" r:id="rId11"/>
        </w:object>
      </w:r>
      <w:r w:rsidR="00346AD8" w:rsidRPr="00346AD8">
        <w:t xml:space="preserve"> </w:t>
      </w:r>
      <w:r w:rsidR="00346AD8">
        <w:object w:dxaOrig="1531" w:dyaOrig="993" w14:anchorId="3312131E">
          <v:shape id="_x0000_i1026" type="#_x0000_t75" style="width:76.15pt;height:49.9pt" o:ole="">
            <v:imagedata r:id="rId12" o:title=""/>
          </v:shape>
          <o:OLEObject Type="Embed" ProgID="PowerPoint.Show.12" ShapeID="_x0000_i1026" DrawAspect="Icon" ObjectID="_1742722892" r:id="rId13"/>
        </w:object>
      </w:r>
      <w:r w:rsidR="000C087E">
        <w:object w:dxaOrig="1068" w:dyaOrig="712" w14:anchorId="42661C44">
          <v:shape id="_x0000_i1027" type="#_x0000_t75" style="width:53.25pt;height:35.25pt" o:ole="">
            <v:imagedata r:id="rId14" o:title=""/>
          </v:shape>
          <o:OLEObject Type="Embed" ProgID="Acrobat.Document.DC" ShapeID="_x0000_i1027" DrawAspect="Icon" ObjectID="_1742722893" r:id="rId15"/>
        </w:object>
      </w:r>
    </w:p>
    <w:p w14:paraId="4CBB579D" w14:textId="77777777" w:rsidR="005B0DCC" w:rsidRPr="004C0FBB" w:rsidRDefault="005B0DCC" w:rsidP="00E50312">
      <w:pPr>
        <w:ind w:left="-450"/>
        <w:contextualSpacing/>
        <w:jc w:val="both"/>
        <w:rPr>
          <w:rFonts w:ascii="Arial" w:hAnsi="Arial" w:cs="Arial"/>
          <w:b/>
          <w:sz w:val="22"/>
          <w:szCs w:val="22"/>
          <w:u w:val="single"/>
        </w:rPr>
      </w:pPr>
    </w:p>
    <w:p w14:paraId="31161935" w14:textId="4CEB6309" w:rsidR="00B578D9" w:rsidRPr="004C0FBB" w:rsidRDefault="008B0A9F" w:rsidP="00E50312">
      <w:pPr>
        <w:ind w:left="-450"/>
        <w:contextualSpacing/>
        <w:jc w:val="both"/>
        <w:rPr>
          <w:rFonts w:ascii="Arial" w:hAnsi="Arial" w:cs="Arial"/>
          <w:sz w:val="22"/>
          <w:szCs w:val="22"/>
        </w:rPr>
      </w:pPr>
      <w:r w:rsidRPr="004C0FBB">
        <w:rPr>
          <w:rFonts w:ascii="Arial" w:hAnsi="Arial" w:cs="Arial"/>
          <w:color w:val="000000"/>
          <w:sz w:val="22"/>
          <w:szCs w:val="22"/>
        </w:rPr>
        <w:t>Meeting documentation is available on the DCC website (www.</w:t>
      </w:r>
      <w:r w:rsidR="00EC25B3" w:rsidRPr="004C0FBB">
        <w:rPr>
          <w:rFonts w:ascii="Arial" w:hAnsi="Arial" w:cs="Arial"/>
          <w:color w:val="000000"/>
          <w:sz w:val="22"/>
          <w:szCs w:val="22"/>
        </w:rPr>
        <w:t>healthydelaware.</w:t>
      </w:r>
      <w:r w:rsidRPr="004C0FBB">
        <w:rPr>
          <w:rFonts w:ascii="Arial" w:hAnsi="Arial" w:cs="Arial"/>
          <w:color w:val="000000"/>
          <w:sz w:val="22"/>
          <w:szCs w:val="22"/>
        </w:rPr>
        <w:t xml:space="preserve">org) or by contacting </w:t>
      </w:r>
      <w:r w:rsidR="00EF7736" w:rsidRPr="004C0FBB">
        <w:rPr>
          <w:rFonts w:ascii="Arial" w:hAnsi="Arial" w:cs="Arial"/>
          <w:color w:val="000000"/>
          <w:sz w:val="22"/>
          <w:szCs w:val="22"/>
        </w:rPr>
        <w:t>Elaine Goodman</w:t>
      </w:r>
      <w:r w:rsidR="00CC5B80" w:rsidRPr="004C0FBB">
        <w:rPr>
          <w:rFonts w:ascii="Arial" w:hAnsi="Arial" w:cs="Arial"/>
          <w:color w:val="000000"/>
          <w:sz w:val="22"/>
          <w:szCs w:val="22"/>
        </w:rPr>
        <w:t xml:space="preserve"> </w:t>
      </w:r>
      <w:r w:rsidRPr="004C0FBB">
        <w:rPr>
          <w:rFonts w:ascii="Arial" w:hAnsi="Arial" w:cs="Arial"/>
          <w:color w:val="000000"/>
          <w:sz w:val="22"/>
          <w:szCs w:val="22"/>
        </w:rPr>
        <w:t>(</w:t>
      </w:r>
      <w:r w:rsidR="00EF7736" w:rsidRPr="004C0FBB">
        <w:rPr>
          <w:rFonts w:ascii="Arial" w:hAnsi="Arial" w:cs="Arial"/>
          <w:color w:val="000000"/>
          <w:sz w:val="22"/>
          <w:szCs w:val="22"/>
        </w:rPr>
        <w:t>Elaine.Goodman</w:t>
      </w:r>
      <w:r w:rsidR="00BB6813" w:rsidRPr="004C0FBB">
        <w:rPr>
          <w:rFonts w:ascii="Arial" w:hAnsi="Arial" w:cs="Arial"/>
          <w:color w:val="000000"/>
          <w:sz w:val="22"/>
          <w:szCs w:val="22"/>
        </w:rPr>
        <w:t>@delaware.gov or 302-744-10</w:t>
      </w:r>
      <w:r w:rsidR="00EF7736" w:rsidRPr="004C0FBB">
        <w:rPr>
          <w:rFonts w:ascii="Arial" w:hAnsi="Arial" w:cs="Arial"/>
          <w:color w:val="000000"/>
          <w:sz w:val="22"/>
          <w:szCs w:val="22"/>
        </w:rPr>
        <w:t>10</w:t>
      </w:r>
      <w:r w:rsidRPr="004C0FBB">
        <w:rPr>
          <w:rFonts w:ascii="Arial" w:hAnsi="Arial" w:cs="Arial"/>
          <w:color w:val="000000"/>
          <w:sz w:val="22"/>
          <w:szCs w:val="22"/>
        </w:rPr>
        <w:t>).</w:t>
      </w:r>
    </w:p>
    <w:p w14:paraId="6E6F5BAC" w14:textId="77777777" w:rsidR="0071451E" w:rsidRPr="004C0FBB" w:rsidRDefault="0071451E" w:rsidP="00E50312">
      <w:pPr>
        <w:contextualSpacing/>
        <w:jc w:val="both"/>
        <w:rPr>
          <w:rFonts w:ascii="Arial" w:hAnsi="Arial" w:cs="Arial"/>
          <w:color w:val="000000"/>
          <w:sz w:val="22"/>
          <w:szCs w:val="22"/>
        </w:rPr>
      </w:pPr>
    </w:p>
    <w:p w14:paraId="37D1D0CF" w14:textId="77777777" w:rsidR="00BE60DA" w:rsidRPr="004C0FBB" w:rsidRDefault="00BE60DA" w:rsidP="00E50312">
      <w:pPr>
        <w:ind w:left="-480" w:firstLine="480"/>
        <w:contextualSpacing/>
        <w:jc w:val="both"/>
        <w:rPr>
          <w:rFonts w:ascii="Arial" w:hAnsi="Arial" w:cs="Arial"/>
          <w:color w:val="000000"/>
          <w:sz w:val="22"/>
          <w:szCs w:val="22"/>
        </w:rPr>
      </w:pPr>
      <w:r w:rsidRPr="004C0FBB">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414EA3F3">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4C0FBB" w:rsidRDefault="004A4A82" w:rsidP="00E50312">
      <w:pPr>
        <w:tabs>
          <w:tab w:val="left" w:pos="1608"/>
        </w:tabs>
        <w:contextualSpacing/>
        <w:jc w:val="both"/>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4C0FBB" w14:paraId="41A54AB9" w14:textId="77777777" w:rsidTr="00F94777">
        <w:trPr>
          <w:trHeight w:val="1070"/>
        </w:trPr>
        <w:tc>
          <w:tcPr>
            <w:tcW w:w="4883" w:type="dxa"/>
          </w:tcPr>
          <w:p w14:paraId="1327CCB4" w14:textId="543C44B1" w:rsidR="00065AB7" w:rsidRPr="004C0FBB" w:rsidRDefault="00065AB7" w:rsidP="00E50312">
            <w:pPr>
              <w:tabs>
                <w:tab w:val="left" w:pos="1608"/>
              </w:tabs>
              <w:jc w:val="both"/>
              <w:rPr>
                <w:rFonts w:ascii="Arial" w:hAnsi="Arial" w:cs="Arial"/>
                <w:b/>
                <w:sz w:val="22"/>
                <w:szCs w:val="22"/>
                <w:u w:val="single"/>
              </w:rPr>
            </w:pPr>
            <w:r w:rsidRPr="004C0FBB">
              <w:rPr>
                <w:rFonts w:ascii="Arial" w:hAnsi="Arial" w:cs="Arial"/>
                <w:b/>
                <w:sz w:val="22"/>
                <w:szCs w:val="22"/>
                <w:u w:val="single"/>
              </w:rPr>
              <w:t>Next Meeting:</w:t>
            </w:r>
          </w:p>
          <w:p w14:paraId="2724168A" w14:textId="77777777" w:rsidR="00A50D38" w:rsidRPr="004C0FBB" w:rsidRDefault="00A50D38" w:rsidP="00E50312">
            <w:pPr>
              <w:tabs>
                <w:tab w:val="left" w:pos="1608"/>
              </w:tabs>
              <w:jc w:val="both"/>
              <w:rPr>
                <w:rFonts w:ascii="Arial" w:hAnsi="Arial" w:cs="Arial"/>
                <w:b/>
                <w:sz w:val="22"/>
                <w:szCs w:val="22"/>
                <w:u w:val="single"/>
              </w:rPr>
            </w:pPr>
          </w:p>
          <w:p w14:paraId="4E5590AD" w14:textId="77777777" w:rsidR="00065AB7" w:rsidRDefault="003266CB" w:rsidP="00E50312">
            <w:pPr>
              <w:jc w:val="both"/>
              <w:rPr>
                <w:rFonts w:ascii="Arial" w:hAnsi="Arial" w:cs="Arial"/>
                <w:b/>
                <w:sz w:val="22"/>
                <w:szCs w:val="22"/>
              </w:rPr>
            </w:pPr>
            <w:r w:rsidRPr="004C0FBB">
              <w:rPr>
                <w:rFonts w:ascii="Arial" w:hAnsi="Arial" w:cs="Arial"/>
                <w:b/>
                <w:sz w:val="22"/>
                <w:szCs w:val="22"/>
              </w:rPr>
              <w:t xml:space="preserve">Monday, </w:t>
            </w:r>
            <w:r w:rsidR="00D30EAF">
              <w:rPr>
                <w:rFonts w:ascii="Arial" w:hAnsi="Arial" w:cs="Arial"/>
                <w:b/>
                <w:sz w:val="22"/>
                <w:szCs w:val="22"/>
              </w:rPr>
              <w:t>April</w:t>
            </w:r>
            <w:r w:rsidR="009E04DE" w:rsidRPr="004C0FBB">
              <w:rPr>
                <w:rFonts w:ascii="Arial" w:hAnsi="Arial" w:cs="Arial"/>
                <w:b/>
                <w:sz w:val="22"/>
                <w:szCs w:val="22"/>
              </w:rPr>
              <w:t xml:space="preserve"> </w:t>
            </w:r>
            <w:r w:rsidR="00D30EAF">
              <w:rPr>
                <w:rFonts w:ascii="Arial" w:hAnsi="Arial" w:cs="Arial"/>
                <w:b/>
                <w:sz w:val="22"/>
                <w:szCs w:val="22"/>
              </w:rPr>
              <w:t>3</w:t>
            </w:r>
            <w:r w:rsidR="009E04DE" w:rsidRPr="004C0FBB">
              <w:rPr>
                <w:rFonts w:ascii="Arial" w:hAnsi="Arial" w:cs="Arial"/>
                <w:b/>
                <w:sz w:val="22"/>
                <w:szCs w:val="22"/>
              </w:rPr>
              <w:t xml:space="preserve">, </w:t>
            </w:r>
            <w:r w:rsidR="007B2404" w:rsidRPr="004C0FBB">
              <w:rPr>
                <w:rFonts w:ascii="Arial" w:hAnsi="Arial" w:cs="Arial"/>
                <w:b/>
                <w:sz w:val="22"/>
                <w:szCs w:val="22"/>
              </w:rPr>
              <w:t>202</w:t>
            </w:r>
            <w:r w:rsidR="00B46AE8" w:rsidRPr="004C0FBB">
              <w:rPr>
                <w:rFonts w:ascii="Arial" w:hAnsi="Arial" w:cs="Arial"/>
                <w:b/>
                <w:sz w:val="22"/>
                <w:szCs w:val="22"/>
              </w:rPr>
              <w:t>3</w:t>
            </w:r>
            <w:r w:rsidR="00A50D38" w:rsidRPr="004C0FBB">
              <w:rPr>
                <w:rFonts w:ascii="Arial" w:hAnsi="Arial" w:cs="Arial"/>
                <w:b/>
                <w:sz w:val="22"/>
                <w:szCs w:val="22"/>
              </w:rPr>
              <w:t xml:space="preserve"> </w:t>
            </w:r>
            <w:r w:rsidR="00D30EAF">
              <w:rPr>
                <w:rFonts w:ascii="Arial" w:hAnsi="Arial" w:cs="Arial"/>
                <w:b/>
                <w:sz w:val="22"/>
                <w:szCs w:val="22"/>
              </w:rPr>
              <w:t>–</w:t>
            </w:r>
            <w:r w:rsidR="00A50D38" w:rsidRPr="004C0FBB">
              <w:rPr>
                <w:rFonts w:ascii="Arial" w:hAnsi="Arial" w:cs="Arial"/>
                <w:b/>
                <w:sz w:val="22"/>
                <w:szCs w:val="22"/>
              </w:rPr>
              <w:t xml:space="preserve"> </w:t>
            </w:r>
            <w:r w:rsidR="00D30EAF">
              <w:rPr>
                <w:rFonts w:ascii="Arial" w:hAnsi="Arial" w:cs="Arial"/>
                <w:b/>
                <w:sz w:val="22"/>
                <w:szCs w:val="22"/>
              </w:rPr>
              <w:t>Hybrid (virtual &amp; in-person)</w:t>
            </w:r>
          </w:p>
          <w:p w14:paraId="6CC96F96" w14:textId="77777777" w:rsidR="00A15B66" w:rsidRPr="00A15B66" w:rsidRDefault="00D30EAF" w:rsidP="00E50312">
            <w:pPr>
              <w:jc w:val="both"/>
              <w:rPr>
                <w:rFonts w:ascii="Arial" w:hAnsi="Arial" w:cs="Arial"/>
                <w:color w:val="000000"/>
                <w:sz w:val="22"/>
                <w:szCs w:val="22"/>
              </w:rPr>
            </w:pPr>
            <w:r w:rsidRPr="00A15B66">
              <w:rPr>
                <w:rFonts w:ascii="Arial" w:hAnsi="Arial" w:cs="Arial"/>
                <w:color w:val="000000"/>
                <w:sz w:val="22"/>
                <w:szCs w:val="22"/>
              </w:rPr>
              <w:t xml:space="preserve">In person location at </w:t>
            </w:r>
          </w:p>
          <w:p w14:paraId="0E639053" w14:textId="1CA4792D" w:rsidR="00D30EAF" w:rsidRDefault="00D30EAF" w:rsidP="00E50312">
            <w:pPr>
              <w:jc w:val="both"/>
              <w:rPr>
                <w:rFonts w:ascii="Arial" w:hAnsi="Arial" w:cs="Arial"/>
                <w:color w:val="000000"/>
              </w:rPr>
            </w:pPr>
            <w:r w:rsidRPr="00A15B66">
              <w:rPr>
                <w:rFonts w:ascii="Arial" w:hAnsi="Arial" w:cs="Arial"/>
                <w:color w:val="000000"/>
                <w:sz w:val="22"/>
                <w:szCs w:val="22"/>
              </w:rPr>
              <w:t>Edgehill</w:t>
            </w:r>
            <w:r w:rsidR="00604DAD">
              <w:rPr>
                <w:rFonts w:ascii="Arial" w:hAnsi="Arial" w:cs="Arial"/>
                <w:color w:val="000000"/>
                <w:sz w:val="22"/>
                <w:szCs w:val="22"/>
              </w:rPr>
              <w:t xml:space="preserve"> </w:t>
            </w:r>
            <w:r w:rsidR="00604DAD">
              <w:rPr>
                <w:rFonts w:ascii="Arial" w:hAnsi="Arial" w:cs="Arial"/>
                <w:color w:val="000000"/>
              </w:rPr>
              <w:t>Shopping Center</w:t>
            </w:r>
          </w:p>
          <w:p w14:paraId="2C9A9CD8" w14:textId="22EDF7B8" w:rsidR="00A15B66" w:rsidRPr="004C0FBB" w:rsidRDefault="00A15B66" w:rsidP="00E50312">
            <w:pPr>
              <w:jc w:val="both"/>
              <w:rPr>
                <w:rFonts w:ascii="Arial" w:hAnsi="Arial" w:cs="Arial"/>
                <w:color w:val="000000"/>
                <w:sz w:val="22"/>
                <w:szCs w:val="22"/>
              </w:rPr>
            </w:pPr>
            <w:r>
              <w:rPr>
                <w:rFonts w:ascii="Roboto" w:hAnsi="Roboto"/>
                <w:color w:val="4D5156"/>
                <w:sz w:val="21"/>
                <w:szCs w:val="21"/>
                <w:shd w:val="clear" w:color="auto" w:fill="FFFFFF"/>
              </w:rPr>
              <w:t>43 S. DuPont Highway </w:t>
            </w:r>
            <w:r w:rsidRPr="00A15B66">
              <w:rPr>
                <w:rStyle w:val="Emphasis"/>
                <w:rFonts w:ascii="Roboto" w:hAnsi="Roboto"/>
                <w:i w:val="0"/>
                <w:iCs w:val="0"/>
                <w:color w:val="5F6368"/>
                <w:sz w:val="21"/>
                <w:szCs w:val="21"/>
                <w:shd w:val="clear" w:color="auto" w:fill="FFFFFF"/>
              </w:rPr>
              <w:t>Dover</w:t>
            </w:r>
            <w:r w:rsidRPr="00A15B66">
              <w:rPr>
                <w:rFonts w:ascii="Roboto" w:hAnsi="Roboto"/>
                <w:color w:val="4D5156"/>
                <w:sz w:val="21"/>
                <w:szCs w:val="21"/>
                <w:shd w:val="clear" w:color="auto" w:fill="FFFFFF"/>
              </w:rPr>
              <w:t>, </w:t>
            </w:r>
            <w:r w:rsidRPr="00A15B66">
              <w:rPr>
                <w:rStyle w:val="Emphasis"/>
                <w:rFonts w:ascii="Roboto" w:hAnsi="Roboto"/>
                <w:i w:val="0"/>
                <w:iCs w:val="0"/>
                <w:color w:val="5F6368"/>
                <w:sz w:val="21"/>
                <w:szCs w:val="21"/>
                <w:shd w:val="clear" w:color="auto" w:fill="FFFFFF"/>
              </w:rPr>
              <w:t>DE</w:t>
            </w:r>
            <w:r>
              <w:rPr>
                <w:rFonts w:ascii="Roboto" w:hAnsi="Roboto"/>
                <w:color w:val="4D5156"/>
                <w:sz w:val="21"/>
                <w:szCs w:val="21"/>
                <w:shd w:val="clear" w:color="auto" w:fill="FFFFFF"/>
              </w:rPr>
              <w:t> 19901</w:t>
            </w:r>
          </w:p>
        </w:tc>
        <w:tc>
          <w:tcPr>
            <w:tcW w:w="5220" w:type="dxa"/>
          </w:tcPr>
          <w:p w14:paraId="37B02DA4" w14:textId="77777777" w:rsidR="00A50D38" w:rsidRPr="004C0FBB" w:rsidRDefault="00F94777" w:rsidP="00E50312">
            <w:pPr>
              <w:jc w:val="both"/>
              <w:rPr>
                <w:rFonts w:ascii="Arial" w:hAnsi="Arial" w:cs="Arial"/>
                <w:b/>
                <w:sz w:val="22"/>
                <w:szCs w:val="22"/>
                <w:u w:val="single"/>
              </w:rPr>
            </w:pPr>
            <w:r w:rsidRPr="004C0FBB">
              <w:rPr>
                <w:rFonts w:ascii="Arial" w:hAnsi="Arial" w:cs="Arial"/>
                <w:b/>
                <w:sz w:val="22"/>
                <w:szCs w:val="22"/>
                <w:u w:val="single"/>
              </w:rPr>
              <w:t>202</w:t>
            </w:r>
            <w:r w:rsidR="009E04DE" w:rsidRPr="004C0FBB">
              <w:rPr>
                <w:rFonts w:ascii="Arial" w:hAnsi="Arial" w:cs="Arial"/>
                <w:b/>
                <w:sz w:val="22"/>
                <w:szCs w:val="22"/>
                <w:u w:val="single"/>
              </w:rPr>
              <w:t>3</w:t>
            </w:r>
            <w:r w:rsidR="00065AB7" w:rsidRPr="004C0FBB">
              <w:rPr>
                <w:rFonts w:ascii="Arial" w:hAnsi="Arial" w:cs="Arial"/>
                <w:b/>
                <w:sz w:val="22"/>
                <w:szCs w:val="22"/>
                <w:u w:val="single"/>
              </w:rPr>
              <w:t xml:space="preserve"> </w:t>
            </w:r>
            <w:r w:rsidR="00B46AE8" w:rsidRPr="004C0FBB">
              <w:rPr>
                <w:rFonts w:ascii="Arial" w:hAnsi="Arial" w:cs="Arial"/>
                <w:b/>
                <w:sz w:val="22"/>
                <w:szCs w:val="22"/>
                <w:u w:val="single"/>
              </w:rPr>
              <w:t>M</w:t>
            </w:r>
            <w:r w:rsidR="00065AB7" w:rsidRPr="004C0FBB">
              <w:rPr>
                <w:rFonts w:ascii="Arial" w:hAnsi="Arial" w:cs="Arial"/>
                <w:b/>
                <w:sz w:val="22"/>
                <w:szCs w:val="22"/>
                <w:u w:val="single"/>
              </w:rPr>
              <w:t>eetings:</w:t>
            </w:r>
          </w:p>
          <w:p w14:paraId="1D9A740A" w14:textId="2E81769D" w:rsidR="001E2158" w:rsidRPr="004C0FBB" w:rsidRDefault="00065AB7" w:rsidP="00E50312">
            <w:pPr>
              <w:jc w:val="both"/>
              <w:rPr>
                <w:rFonts w:ascii="Arial" w:hAnsi="Arial" w:cs="Arial"/>
                <w:b/>
                <w:sz w:val="22"/>
                <w:szCs w:val="22"/>
                <w:u w:val="single"/>
              </w:rPr>
            </w:pPr>
            <w:r w:rsidRPr="004C0FBB">
              <w:rPr>
                <w:rFonts w:ascii="Arial" w:hAnsi="Arial" w:cs="Arial"/>
                <w:b/>
                <w:sz w:val="22"/>
                <w:szCs w:val="22"/>
                <w:u w:val="single"/>
              </w:rPr>
              <w:t xml:space="preserve"> </w:t>
            </w:r>
          </w:p>
          <w:p w14:paraId="6A47AA35" w14:textId="2DA01341" w:rsidR="00B46AE8" w:rsidRPr="004C0FBB" w:rsidRDefault="00B46AE8" w:rsidP="00E50312">
            <w:pPr>
              <w:jc w:val="both"/>
              <w:rPr>
                <w:rFonts w:ascii="Arial" w:hAnsi="Arial" w:cs="Arial"/>
                <w:b/>
                <w:sz w:val="22"/>
                <w:szCs w:val="22"/>
              </w:rPr>
            </w:pPr>
            <w:r w:rsidRPr="004C0FBB">
              <w:rPr>
                <w:rFonts w:ascii="Arial" w:hAnsi="Arial" w:cs="Arial"/>
                <w:b/>
                <w:sz w:val="22"/>
                <w:szCs w:val="22"/>
              </w:rPr>
              <w:t>July 10, 2023 – Virtual</w:t>
            </w:r>
          </w:p>
          <w:p w14:paraId="6BFC3FC0" w14:textId="163D7AEE" w:rsidR="00B46AE8" w:rsidRPr="004C0FBB" w:rsidRDefault="00B46AE8" w:rsidP="00E50312">
            <w:pPr>
              <w:jc w:val="both"/>
              <w:rPr>
                <w:rFonts w:ascii="Arial" w:hAnsi="Arial" w:cs="Arial"/>
                <w:b/>
                <w:sz w:val="22"/>
                <w:szCs w:val="22"/>
              </w:rPr>
            </w:pPr>
            <w:r w:rsidRPr="004C0FBB">
              <w:rPr>
                <w:rFonts w:ascii="Arial" w:hAnsi="Arial" w:cs="Arial"/>
                <w:b/>
                <w:sz w:val="22"/>
                <w:szCs w:val="22"/>
              </w:rPr>
              <w:t>October 16, 2023 - Virtual</w:t>
            </w:r>
          </w:p>
          <w:p w14:paraId="59237DFD" w14:textId="121C7E29" w:rsidR="00065AB7" w:rsidRPr="004C0FBB" w:rsidRDefault="00065AB7" w:rsidP="00E50312">
            <w:pPr>
              <w:jc w:val="both"/>
              <w:rPr>
                <w:rFonts w:ascii="Arial" w:hAnsi="Arial" w:cs="Arial"/>
                <w:color w:val="000000"/>
                <w:sz w:val="22"/>
                <w:szCs w:val="22"/>
              </w:rPr>
            </w:pPr>
          </w:p>
        </w:tc>
      </w:tr>
    </w:tbl>
    <w:p w14:paraId="5C88F512" w14:textId="77777777" w:rsidR="007621FD" w:rsidRPr="004C0FBB" w:rsidRDefault="007621FD" w:rsidP="00E50312">
      <w:pPr>
        <w:tabs>
          <w:tab w:val="left" w:pos="1608"/>
        </w:tabs>
        <w:contextualSpacing/>
        <w:jc w:val="both"/>
        <w:rPr>
          <w:rFonts w:ascii="Arial" w:hAnsi="Arial" w:cs="Arial"/>
          <w:sz w:val="22"/>
          <w:szCs w:val="22"/>
        </w:rPr>
      </w:pPr>
    </w:p>
    <w:sectPr w:rsidR="007621FD" w:rsidRPr="004C0FBB"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1C03D" w14:textId="77777777" w:rsidR="00A417E4" w:rsidRDefault="00A417E4">
      <w:r>
        <w:separator/>
      </w:r>
    </w:p>
  </w:endnote>
  <w:endnote w:type="continuationSeparator" w:id="0">
    <w:p w14:paraId="3402D492" w14:textId="77777777" w:rsidR="00A417E4" w:rsidRDefault="00A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3B298" w14:textId="77777777" w:rsidR="00A417E4" w:rsidRDefault="00A417E4">
      <w:r>
        <w:separator/>
      </w:r>
    </w:p>
  </w:footnote>
  <w:footnote w:type="continuationSeparator" w:id="0">
    <w:p w14:paraId="56A4ECA1" w14:textId="77777777" w:rsidR="00A417E4" w:rsidRDefault="00A4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3AC0324"/>
    <w:multiLevelType w:val="hybridMultilevel"/>
    <w:tmpl w:val="644AE0F6"/>
    <w:lvl w:ilvl="0" w:tplc="04090013">
      <w:start w:val="1"/>
      <w:numFmt w:val="upperRoman"/>
      <w:lvlText w:val="%1."/>
      <w:lvlJc w:val="righ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7FAE01A">
      <w:start w:val="1"/>
      <w:numFmt w:val="bullet"/>
      <w:lvlText w:val=""/>
      <w:lvlJc w:val="left"/>
      <w:pPr>
        <w:tabs>
          <w:tab w:val="num" w:pos="2160"/>
        </w:tabs>
        <w:ind w:left="2160" w:hanging="360"/>
      </w:pPr>
      <w:rPr>
        <w:rFonts w:ascii="Wingdings 2" w:hAnsi="Wingdings 2" w:hint="default"/>
      </w:rPr>
    </w:lvl>
    <w:lvl w:ilvl="3" w:tplc="D12297A6">
      <w:start w:val="1"/>
      <w:numFmt w:val="bullet"/>
      <w:lvlText w:val=""/>
      <w:lvlJc w:val="left"/>
      <w:pPr>
        <w:tabs>
          <w:tab w:val="num" w:pos="2880"/>
        </w:tabs>
        <w:ind w:left="2880" w:hanging="360"/>
      </w:pPr>
      <w:rPr>
        <w:rFonts w:ascii="Wingdings 2" w:hAnsi="Wingdings 2" w:hint="default"/>
      </w:rPr>
    </w:lvl>
    <w:lvl w:ilvl="4" w:tplc="521A095E">
      <w:start w:val="1"/>
      <w:numFmt w:val="bullet"/>
      <w:lvlText w:val=""/>
      <w:lvlJc w:val="left"/>
      <w:pPr>
        <w:tabs>
          <w:tab w:val="num" w:pos="3600"/>
        </w:tabs>
        <w:ind w:left="3600" w:hanging="360"/>
      </w:pPr>
      <w:rPr>
        <w:rFonts w:ascii="Wingdings 2" w:hAnsi="Wingdings 2" w:hint="default"/>
      </w:rPr>
    </w:lvl>
    <w:lvl w:ilvl="5" w:tplc="A7584506" w:tentative="1">
      <w:start w:val="1"/>
      <w:numFmt w:val="bullet"/>
      <w:lvlText w:val=""/>
      <w:lvlJc w:val="left"/>
      <w:pPr>
        <w:tabs>
          <w:tab w:val="num" w:pos="4320"/>
        </w:tabs>
        <w:ind w:left="4320" w:hanging="360"/>
      </w:pPr>
      <w:rPr>
        <w:rFonts w:ascii="Wingdings 2" w:hAnsi="Wingdings 2" w:hint="default"/>
      </w:rPr>
    </w:lvl>
    <w:lvl w:ilvl="6" w:tplc="89ACF4A4" w:tentative="1">
      <w:start w:val="1"/>
      <w:numFmt w:val="bullet"/>
      <w:lvlText w:val=""/>
      <w:lvlJc w:val="left"/>
      <w:pPr>
        <w:tabs>
          <w:tab w:val="num" w:pos="5040"/>
        </w:tabs>
        <w:ind w:left="5040" w:hanging="360"/>
      </w:pPr>
      <w:rPr>
        <w:rFonts w:ascii="Wingdings 2" w:hAnsi="Wingdings 2" w:hint="default"/>
      </w:rPr>
    </w:lvl>
    <w:lvl w:ilvl="7" w:tplc="DE587B3A" w:tentative="1">
      <w:start w:val="1"/>
      <w:numFmt w:val="bullet"/>
      <w:lvlText w:val=""/>
      <w:lvlJc w:val="left"/>
      <w:pPr>
        <w:tabs>
          <w:tab w:val="num" w:pos="5760"/>
        </w:tabs>
        <w:ind w:left="5760" w:hanging="360"/>
      </w:pPr>
      <w:rPr>
        <w:rFonts w:ascii="Wingdings 2" w:hAnsi="Wingdings 2" w:hint="default"/>
      </w:rPr>
    </w:lvl>
    <w:lvl w:ilvl="8" w:tplc="DBE4430A" w:tentative="1">
      <w:start w:val="1"/>
      <w:numFmt w:val="bullet"/>
      <w:lvlText w:val=""/>
      <w:lvlJc w:val="left"/>
      <w:pPr>
        <w:tabs>
          <w:tab w:val="num" w:pos="6480"/>
        </w:tabs>
        <w:ind w:left="6480" w:hanging="360"/>
      </w:pPr>
      <w:rPr>
        <w:rFonts w:ascii="Wingdings 2" w:hAnsi="Wingdings 2" w:hint="default"/>
      </w:rPr>
    </w:lvl>
  </w:abstractNum>
  <w:num w:numId="1" w16cid:durableId="43256032">
    <w:abstractNumId w:val="0"/>
  </w:num>
  <w:num w:numId="2" w16cid:durableId="213190099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840"/>
    <w:rsid w:val="00002B80"/>
    <w:rsid w:val="00006EF7"/>
    <w:rsid w:val="00006F86"/>
    <w:rsid w:val="00007228"/>
    <w:rsid w:val="0000745F"/>
    <w:rsid w:val="00010652"/>
    <w:rsid w:val="000119E5"/>
    <w:rsid w:val="000123D1"/>
    <w:rsid w:val="00014BB2"/>
    <w:rsid w:val="00015B92"/>
    <w:rsid w:val="00015CBA"/>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4F05"/>
    <w:rsid w:val="00025619"/>
    <w:rsid w:val="00026309"/>
    <w:rsid w:val="00027EF1"/>
    <w:rsid w:val="000304A3"/>
    <w:rsid w:val="00030797"/>
    <w:rsid w:val="00030E37"/>
    <w:rsid w:val="00031810"/>
    <w:rsid w:val="00031B32"/>
    <w:rsid w:val="0003201B"/>
    <w:rsid w:val="00032560"/>
    <w:rsid w:val="000328A0"/>
    <w:rsid w:val="00032A1A"/>
    <w:rsid w:val="00036BE8"/>
    <w:rsid w:val="00036DB9"/>
    <w:rsid w:val="00040A14"/>
    <w:rsid w:val="00041A63"/>
    <w:rsid w:val="0004270D"/>
    <w:rsid w:val="00044BCD"/>
    <w:rsid w:val="0004595C"/>
    <w:rsid w:val="000461B2"/>
    <w:rsid w:val="00046797"/>
    <w:rsid w:val="00046A7F"/>
    <w:rsid w:val="000477A0"/>
    <w:rsid w:val="00047B22"/>
    <w:rsid w:val="000512D7"/>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0E28"/>
    <w:rsid w:val="000711C6"/>
    <w:rsid w:val="00071DBB"/>
    <w:rsid w:val="00071F75"/>
    <w:rsid w:val="000723F9"/>
    <w:rsid w:val="000743B2"/>
    <w:rsid w:val="000743E3"/>
    <w:rsid w:val="00075383"/>
    <w:rsid w:val="00075579"/>
    <w:rsid w:val="000759D8"/>
    <w:rsid w:val="00075DA5"/>
    <w:rsid w:val="00075FD8"/>
    <w:rsid w:val="00076A24"/>
    <w:rsid w:val="00077872"/>
    <w:rsid w:val="00077AE9"/>
    <w:rsid w:val="00080196"/>
    <w:rsid w:val="00080424"/>
    <w:rsid w:val="0008073E"/>
    <w:rsid w:val="00080AAC"/>
    <w:rsid w:val="00081049"/>
    <w:rsid w:val="000847F5"/>
    <w:rsid w:val="00084B88"/>
    <w:rsid w:val="00084D37"/>
    <w:rsid w:val="00085274"/>
    <w:rsid w:val="000852B2"/>
    <w:rsid w:val="00085453"/>
    <w:rsid w:val="000859A5"/>
    <w:rsid w:val="00086397"/>
    <w:rsid w:val="000863F7"/>
    <w:rsid w:val="00086CAF"/>
    <w:rsid w:val="00087094"/>
    <w:rsid w:val="00087559"/>
    <w:rsid w:val="0009011F"/>
    <w:rsid w:val="00090849"/>
    <w:rsid w:val="0009167D"/>
    <w:rsid w:val="00091A02"/>
    <w:rsid w:val="00091C00"/>
    <w:rsid w:val="0009290E"/>
    <w:rsid w:val="00092E94"/>
    <w:rsid w:val="00092FBD"/>
    <w:rsid w:val="000930E0"/>
    <w:rsid w:val="0009348F"/>
    <w:rsid w:val="00093677"/>
    <w:rsid w:val="00093AE1"/>
    <w:rsid w:val="00094BFB"/>
    <w:rsid w:val="00095021"/>
    <w:rsid w:val="00095987"/>
    <w:rsid w:val="0009615F"/>
    <w:rsid w:val="000964D7"/>
    <w:rsid w:val="000974DD"/>
    <w:rsid w:val="00097A21"/>
    <w:rsid w:val="00097CF9"/>
    <w:rsid w:val="000A004E"/>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5ABF"/>
    <w:rsid w:val="000B5C18"/>
    <w:rsid w:val="000B61F6"/>
    <w:rsid w:val="000B65AF"/>
    <w:rsid w:val="000B6A53"/>
    <w:rsid w:val="000B7DF2"/>
    <w:rsid w:val="000B7FC2"/>
    <w:rsid w:val="000C05B4"/>
    <w:rsid w:val="000C06FD"/>
    <w:rsid w:val="000C087E"/>
    <w:rsid w:val="000C099A"/>
    <w:rsid w:val="000C1335"/>
    <w:rsid w:val="000C1348"/>
    <w:rsid w:val="000C2045"/>
    <w:rsid w:val="000C204D"/>
    <w:rsid w:val="000C2992"/>
    <w:rsid w:val="000C423E"/>
    <w:rsid w:val="000C4F03"/>
    <w:rsid w:val="000C5469"/>
    <w:rsid w:val="000C5F1E"/>
    <w:rsid w:val="000C7F7A"/>
    <w:rsid w:val="000D04C7"/>
    <w:rsid w:val="000D0A90"/>
    <w:rsid w:val="000D0D11"/>
    <w:rsid w:val="000D136A"/>
    <w:rsid w:val="000D2B44"/>
    <w:rsid w:val="000D2C85"/>
    <w:rsid w:val="000D32E2"/>
    <w:rsid w:val="000D3FE2"/>
    <w:rsid w:val="000D4119"/>
    <w:rsid w:val="000D5A40"/>
    <w:rsid w:val="000D770C"/>
    <w:rsid w:val="000D7760"/>
    <w:rsid w:val="000E16D5"/>
    <w:rsid w:val="000E2DE8"/>
    <w:rsid w:val="000E2FC3"/>
    <w:rsid w:val="000E3193"/>
    <w:rsid w:val="000E33A7"/>
    <w:rsid w:val="000E522C"/>
    <w:rsid w:val="000E6080"/>
    <w:rsid w:val="000E616E"/>
    <w:rsid w:val="000E69D9"/>
    <w:rsid w:val="000E782E"/>
    <w:rsid w:val="000E7D16"/>
    <w:rsid w:val="000F0848"/>
    <w:rsid w:val="000F1908"/>
    <w:rsid w:val="000F2475"/>
    <w:rsid w:val="000F259D"/>
    <w:rsid w:val="000F2E78"/>
    <w:rsid w:val="000F472E"/>
    <w:rsid w:val="000F4CA8"/>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200F"/>
    <w:rsid w:val="00113529"/>
    <w:rsid w:val="00113B3B"/>
    <w:rsid w:val="001146C3"/>
    <w:rsid w:val="00114C7C"/>
    <w:rsid w:val="00115369"/>
    <w:rsid w:val="00115D51"/>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083"/>
    <w:rsid w:val="00141132"/>
    <w:rsid w:val="0014135C"/>
    <w:rsid w:val="00141687"/>
    <w:rsid w:val="001416B7"/>
    <w:rsid w:val="00141D56"/>
    <w:rsid w:val="00142327"/>
    <w:rsid w:val="00142B53"/>
    <w:rsid w:val="001435E1"/>
    <w:rsid w:val="0014460B"/>
    <w:rsid w:val="00144BF1"/>
    <w:rsid w:val="00145CEE"/>
    <w:rsid w:val="00145F5B"/>
    <w:rsid w:val="00145F75"/>
    <w:rsid w:val="001464F1"/>
    <w:rsid w:val="00146B9A"/>
    <w:rsid w:val="00146D2F"/>
    <w:rsid w:val="001474A2"/>
    <w:rsid w:val="00150CA1"/>
    <w:rsid w:val="00151CB2"/>
    <w:rsid w:val="00151EA1"/>
    <w:rsid w:val="00152899"/>
    <w:rsid w:val="0015301F"/>
    <w:rsid w:val="001534C4"/>
    <w:rsid w:val="00154765"/>
    <w:rsid w:val="00154953"/>
    <w:rsid w:val="00154EE8"/>
    <w:rsid w:val="001560B7"/>
    <w:rsid w:val="0015617F"/>
    <w:rsid w:val="001577B4"/>
    <w:rsid w:val="00157D80"/>
    <w:rsid w:val="001602A9"/>
    <w:rsid w:val="00160DDD"/>
    <w:rsid w:val="001647C0"/>
    <w:rsid w:val="001648C1"/>
    <w:rsid w:val="00164D2C"/>
    <w:rsid w:val="001651FF"/>
    <w:rsid w:val="00165580"/>
    <w:rsid w:val="00166C7F"/>
    <w:rsid w:val="001674EE"/>
    <w:rsid w:val="00167C1E"/>
    <w:rsid w:val="001701C7"/>
    <w:rsid w:val="00170459"/>
    <w:rsid w:val="00170B27"/>
    <w:rsid w:val="00170C55"/>
    <w:rsid w:val="00170E3B"/>
    <w:rsid w:val="00170F17"/>
    <w:rsid w:val="00171111"/>
    <w:rsid w:val="0017125A"/>
    <w:rsid w:val="00171392"/>
    <w:rsid w:val="00171756"/>
    <w:rsid w:val="001730AC"/>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11A6"/>
    <w:rsid w:val="00182A2E"/>
    <w:rsid w:val="00182CB0"/>
    <w:rsid w:val="001835DC"/>
    <w:rsid w:val="001904A0"/>
    <w:rsid w:val="00190DAA"/>
    <w:rsid w:val="001913DD"/>
    <w:rsid w:val="00191E6D"/>
    <w:rsid w:val="00192E98"/>
    <w:rsid w:val="00192F4E"/>
    <w:rsid w:val="00193235"/>
    <w:rsid w:val="0019415A"/>
    <w:rsid w:val="00194850"/>
    <w:rsid w:val="00194F4E"/>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3A2"/>
    <w:rsid w:val="001A76EA"/>
    <w:rsid w:val="001A77A9"/>
    <w:rsid w:val="001B1D38"/>
    <w:rsid w:val="001B20DD"/>
    <w:rsid w:val="001B2D18"/>
    <w:rsid w:val="001B50EF"/>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6F4"/>
    <w:rsid w:val="001F1BD7"/>
    <w:rsid w:val="001F2073"/>
    <w:rsid w:val="001F3843"/>
    <w:rsid w:val="001F3BF1"/>
    <w:rsid w:val="001F3E19"/>
    <w:rsid w:val="001F42B2"/>
    <w:rsid w:val="001F505D"/>
    <w:rsid w:val="001F57ED"/>
    <w:rsid w:val="001F6A57"/>
    <w:rsid w:val="001F6BFB"/>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7A3"/>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620B"/>
    <w:rsid w:val="00226E14"/>
    <w:rsid w:val="00227820"/>
    <w:rsid w:val="00230346"/>
    <w:rsid w:val="002306F5"/>
    <w:rsid w:val="00230930"/>
    <w:rsid w:val="00231509"/>
    <w:rsid w:val="00231784"/>
    <w:rsid w:val="00231EAF"/>
    <w:rsid w:val="0023225D"/>
    <w:rsid w:val="00233E51"/>
    <w:rsid w:val="002341B6"/>
    <w:rsid w:val="00234FB3"/>
    <w:rsid w:val="0023557D"/>
    <w:rsid w:val="00235586"/>
    <w:rsid w:val="00236195"/>
    <w:rsid w:val="00236C48"/>
    <w:rsid w:val="00240B6A"/>
    <w:rsid w:val="00242D84"/>
    <w:rsid w:val="00243032"/>
    <w:rsid w:val="00243193"/>
    <w:rsid w:val="00243560"/>
    <w:rsid w:val="002447A9"/>
    <w:rsid w:val="0024546B"/>
    <w:rsid w:val="00245A32"/>
    <w:rsid w:val="00246043"/>
    <w:rsid w:val="00247622"/>
    <w:rsid w:val="0025148B"/>
    <w:rsid w:val="00251EF8"/>
    <w:rsid w:val="002526CB"/>
    <w:rsid w:val="00253BE2"/>
    <w:rsid w:val="002559E0"/>
    <w:rsid w:val="00255B81"/>
    <w:rsid w:val="002564A5"/>
    <w:rsid w:val="0025742F"/>
    <w:rsid w:val="00257555"/>
    <w:rsid w:val="002578C2"/>
    <w:rsid w:val="00260329"/>
    <w:rsid w:val="002606BE"/>
    <w:rsid w:val="00260F84"/>
    <w:rsid w:val="00262335"/>
    <w:rsid w:val="00262CFB"/>
    <w:rsid w:val="002630B4"/>
    <w:rsid w:val="00263C9B"/>
    <w:rsid w:val="00264C09"/>
    <w:rsid w:val="00265D18"/>
    <w:rsid w:val="00265EBE"/>
    <w:rsid w:val="002662F6"/>
    <w:rsid w:val="00267B8B"/>
    <w:rsid w:val="00267DEC"/>
    <w:rsid w:val="00270425"/>
    <w:rsid w:val="00271A8E"/>
    <w:rsid w:val="0027248D"/>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6D6B"/>
    <w:rsid w:val="00287B04"/>
    <w:rsid w:val="002900EF"/>
    <w:rsid w:val="0029063B"/>
    <w:rsid w:val="00290FC4"/>
    <w:rsid w:val="00291772"/>
    <w:rsid w:val="002927E1"/>
    <w:rsid w:val="0029325B"/>
    <w:rsid w:val="00293A19"/>
    <w:rsid w:val="00293E91"/>
    <w:rsid w:val="002944E2"/>
    <w:rsid w:val="00295A8E"/>
    <w:rsid w:val="00295CD2"/>
    <w:rsid w:val="0029781C"/>
    <w:rsid w:val="00297BA2"/>
    <w:rsid w:val="00297CDC"/>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9D9"/>
    <w:rsid w:val="002A4BAF"/>
    <w:rsid w:val="002A5080"/>
    <w:rsid w:val="002A52EC"/>
    <w:rsid w:val="002A54DD"/>
    <w:rsid w:val="002A5634"/>
    <w:rsid w:val="002A5E7F"/>
    <w:rsid w:val="002A662D"/>
    <w:rsid w:val="002A6EE4"/>
    <w:rsid w:val="002B069C"/>
    <w:rsid w:val="002B0FED"/>
    <w:rsid w:val="002B1182"/>
    <w:rsid w:val="002B1CAF"/>
    <w:rsid w:val="002B1D1C"/>
    <w:rsid w:val="002B296C"/>
    <w:rsid w:val="002B32DD"/>
    <w:rsid w:val="002B32F3"/>
    <w:rsid w:val="002B41C7"/>
    <w:rsid w:val="002B4BE0"/>
    <w:rsid w:val="002B5B1C"/>
    <w:rsid w:val="002B6654"/>
    <w:rsid w:val="002B68BF"/>
    <w:rsid w:val="002B73C9"/>
    <w:rsid w:val="002C0BC0"/>
    <w:rsid w:val="002C16E9"/>
    <w:rsid w:val="002C1B6B"/>
    <w:rsid w:val="002C23A5"/>
    <w:rsid w:val="002C2533"/>
    <w:rsid w:val="002C2D4B"/>
    <w:rsid w:val="002C2D52"/>
    <w:rsid w:val="002C2E60"/>
    <w:rsid w:val="002C2EFB"/>
    <w:rsid w:val="002C2F7D"/>
    <w:rsid w:val="002C31D1"/>
    <w:rsid w:val="002C527A"/>
    <w:rsid w:val="002C55EA"/>
    <w:rsid w:val="002C5C5B"/>
    <w:rsid w:val="002C5E8A"/>
    <w:rsid w:val="002C66D4"/>
    <w:rsid w:val="002C6D2C"/>
    <w:rsid w:val="002D068A"/>
    <w:rsid w:val="002D0B5F"/>
    <w:rsid w:val="002D17F6"/>
    <w:rsid w:val="002D1E65"/>
    <w:rsid w:val="002D2177"/>
    <w:rsid w:val="002D2780"/>
    <w:rsid w:val="002D2C05"/>
    <w:rsid w:val="002D60CC"/>
    <w:rsid w:val="002D7051"/>
    <w:rsid w:val="002D789B"/>
    <w:rsid w:val="002E0B33"/>
    <w:rsid w:val="002E1465"/>
    <w:rsid w:val="002E15F2"/>
    <w:rsid w:val="002E3C7A"/>
    <w:rsid w:val="002E44C4"/>
    <w:rsid w:val="002E4DBE"/>
    <w:rsid w:val="002E5B28"/>
    <w:rsid w:val="002E6B5C"/>
    <w:rsid w:val="002E7609"/>
    <w:rsid w:val="002F00A6"/>
    <w:rsid w:val="002F08DF"/>
    <w:rsid w:val="002F0AC0"/>
    <w:rsid w:val="002F0C7E"/>
    <w:rsid w:val="002F0CEE"/>
    <w:rsid w:val="002F1790"/>
    <w:rsid w:val="002F1A6B"/>
    <w:rsid w:val="002F28A6"/>
    <w:rsid w:val="002F2B4C"/>
    <w:rsid w:val="002F4AEA"/>
    <w:rsid w:val="002F4D88"/>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996"/>
    <w:rsid w:val="00316BDC"/>
    <w:rsid w:val="003173F6"/>
    <w:rsid w:val="00317A18"/>
    <w:rsid w:val="00317C49"/>
    <w:rsid w:val="0032084A"/>
    <w:rsid w:val="00321200"/>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5F5D"/>
    <w:rsid w:val="003363CA"/>
    <w:rsid w:val="0033664B"/>
    <w:rsid w:val="00340A89"/>
    <w:rsid w:val="00341656"/>
    <w:rsid w:val="0034190C"/>
    <w:rsid w:val="0034193E"/>
    <w:rsid w:val="00341A42"/>
    <w:rsid w:val="00343661"/>
    <w:rsid w:val="003437D6"/>
    <w:rsid w:val="00343DF1"/>
    <w:rsid w:val="00344417"/>
    <w:rsid w:val="0034518A"/>
    <w:rsid w:val="00345F36"/>
    <w:rsid w:val="00346AD8"/>
    <w:rsid w:val="00347E7C"/>
    <w:rsid w:val="00350388"/>
    <w:rsid w:val="00354288"/>
    <w:rsid w:val="00354DE0"/>
    <w:rsid w:val="00355322"/>
    <w:rsid w:val="00356943"/>
    <w:rsid w:val="0035726B"/>
    <w:rsid w:val="00357486"/>
    <w:rsid w:val="00360109"/>
    <w:rsid w:val="003602E4"/>
    <w:rsid w:val="003609A0"/>
    <w:rsid w:val="00360AB4"/>
    <w:rsid w:val="00361313"/>
    <w:rsid w:val="0036199B"/>
    <w:rsid w:val="00361DEE"/>
    <w:rsid w:val="00361EF5"/>
    <w:rsid w:val="003644E0"/>
    <w:rsid w:val="003659ED"/>
    <w:rsid w:val="0036647F"/>
    <w:rsid w:val="0036661E"/>
    <w:rsid w:val="00367B3B"/>
    <w:rsid w:val="0037037B"/>
    <w:rsid w:val="00370BA2"/>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25FD"/>
    <w:rsid w:val="0038436A"/>
    <w:rsid w:val="00390014"/>
    <w:rsid w:val="00390F5D"/>
    <w:rsid w:val="00391389"/>
    <w:rsid w:val="00391C28"/>
    <w:rsid w:val="00391E9A"/>
    <w:rsid w:val="00391EAD"/>
    <w:rsid w:val="00391F67"/>
    <w:rsid w:val="003923BD"/>
    <w:rsid w:val="003925A7"/>
    <w:rsid w:val="0039329C"/>
    <w:rsid w:val="00394138"/>
    <w:rsid w:val="00394867"/>
    <w:rsid w:val="00395FD9"/>
    <w:rsid w:val="003962F7"/>
    <w:rsid w:val="00396FC5"/>
    <w:rsid w:val="0039708E"/>
    <w:rsid w:val="0039753D"/>
    <w:rsid w:val="003A050A"/>
    <w:rsid w:val="003A1A7A"/>
    <w:rsid w:val="003A1ABF"/>
    <w:rsid w:val="003A1DEB"/>
    <w:rsid w:val="003A2670"/>
    <w:rsid w:val="003A2E7A"/>
    <w:rsid w:val="003A3867"/>
    <w:rsid w:val="003A3A54"/>
    <w:rsid w:val="003A42E0"/>
    <w:rsid w:val="003A5474"/>
    <w:rsid w:val="003A5B29"/>
    <w:rsid w:val="003A674A"/>
    <w:rsid w:val="003A72BC"/>
    <w:rsid w:val="003B0AD8"/>
    <w:rsid w:val="003B1802"/>
    <w:rsid w:val="003B1EE7"/>
    <w:rsid w:val="003B276D"/>
    <w:rsid w:val="003B36C5"/>
    <w:rsid w:val="003B393A"/>
    <w:rsid w:val="003B3A16"/>
    <w:rsid w:val="003B514D"/>
    <w:rsid w:val="003C0BE4"/>
    <w:rsid w:val="003C15B3"/>
    <w:rsid w:val="003C1B4B"/>
    <w:rsid w:val="003C1DA9"/>
    <w:rsid w:val="003C2BD5"/>
    <w:rsid w:val="003C3979"/>
    <w:rsid w:val="003C408C"/>
    <w:rsid w:val="003C4438"/>
    <w:rsid w:val="003C5554"/>
    <w:rsid w:val="003C7776"/>
    <w:rsid w:val="003C7EC1"/>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2990"/>
    <w:rsid w:val="003E3196"/>
    <w:rsid w:val="003E40B7"/>
    <w:rsid w:val="003E4622"/>
    <w:rsid w:val="003E4BB6"/>
    <w:rsid w:val="003E5048"/>
    <w:rsid w:val="003E6FA9"/>
    <w:rsid w:val="003E7EFC"/>
    <w:rsid w:val="003F07B7"/>
    <w:rsid w:val="003F15B1"/>
    <w:rsid w:val="003F2A7A"/>
    <w:rsid w:val="003F35EA"/>
    <w:rsid w:val="003F3A45"/>
    <w:rsid w:val="003F419A"/>
    <w:rsid w:val="003F602D"/>
    <w:rsid w:val="003F60AD"/>
    <w:rsid w:val="003F67D1"/>
    <w:rsid w:val="003F686D"/>
    <w:rsid w:val="003F6DE0"/>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3B9"/>
    <w:rsid w:val="00420F4F"/>
    <w:rsid w:val="004238DC"/>
    <w:rsid w:val="004241EA"/>
    <w:rsid w:val="00424BE1"/>
    <w:rsid w:val="004257F1"/>
    <w:rsid w:val="004267EF"/>
    <w:rsid w:val="00427602"/>
    <w:rsid w:val="00427735"/>
    <w:rsid w:val="00427783"/>
    <w:rsid w:val="00430041"/>
    <w:rsid w:val="00430356"/>
    <w:rsid w:val="00430D27"/>
    <w:rsid w:val="004310E8"/>
    <w:rsid w:val="004312BE"/>
    <w:rsid w:val="00433D98"/>
    <w:rsid w:val="004340E9"/>
    <w:rsid w:val="004349B2"/>
    <w:rsid w:val="00436575"/>
    <w:rsid w:val="00437440"/>
    <w:rsid w:val="0044080A"/>
    <w:rsid w:val="00441307"/>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57E87"/>
    <w:rsid w:val="00460A5E"/>
    <w:rsid w:val="00463547"/>
    <w:rsid w:val="004641C2"/>
    <w:rsid w:val="004642DC"/>
    <w:rsid w:val="00464993"/>
    <w:rsid w:val="00464B22"/>
    <w:rsid w:val="00465D94"/>
    <w:rsid w:val="00465F66"/>
    <w:rsid w:val="004661F8"/>
    <w:rsid w:val="004667F4"/>
    <w:rsid w:val="00466A4A"/>
    <w:rsid w:val="00466ED6"/>
    <w:rsid w:val="004672E4"/>
    <w:rsid w:val="00467987"/>
    <w:rsid w:val="00467DDB"/>
    <w:rsid w:val="00470A8F"/>
    <w:rsid w:val="00470F0B"/>
    <w:rsid w:val="00471114"/>
    <w:rsid w:val="004714B8"/>
    <w:rsid w:val="0047313C"/>
    <w:rsid w:val="004738B2"/>
    <w:rsid w:val="00474791"/>
    <w:rsid w:val="00474D33"/>
    <w:rsid w:val="00476E53"/>
    <w:rsid w:val="00477454"/>
    <w:rsid w:val="0048063C"/>
    <w:rsid w:val="0048272C"/>
    <w:rsid w:val="0048517F"/>
    <w:rsid w:val="00485B3C"/>
    <w:rsid w:val="00487007"/>
    <w:rsid w:val="004904A0"/>
    <w:rsid w:val="00490CCC"/>
    <w:rsid w:val="00491673"/>
    <w:rsid w:val="004917DD"/>
    <w:rsid w:val="00491F50"/>
    <w:rsid w:val="004923A5"/>
    <w:rsid w:val="004926C0"/>
    <w:rsid w:val="00492778"/>
    <w:rsid w:val="00492C88"/>
    <w:rsid w:val="00494AD5"/>
    <w:rsid w:val="00494F1F"/>
    <w:rsid w:val="004977B5"/>
    <w:rsid w:val="004979CC"/>
    <w:rsid w:val="00497C1B"/>
    <w:rsid w:val="00497F1E"/>
    <w:rsid w:val="004A13B1"/>
    <w:rsid w:val="004A1C95"/>
    <w:rsid w:val="004A3DC6"/>
    <w:rsid w:val="004A4A82"/>
    <w:rsid w:val="004A5FD4"/>
    <w:rsid w:val="004A68EF"/>
    <w:rsid w:val="004A6D27"/>
    <w:rsid w:val="004A701E"/>
    <w:rsid w:val="004A746C"/>
    <w:rsid w:val="004A7A28"/>
    <w:rsid w:val="004A7BC8"/>
    <w:rsid w:val="004A7FC2"/>
    <w:rsid w:val="004B0ADA"/>
    <w:rsid w:val="004B0E92"/>
    <w:rsid w:val="004B19F4"/>
    <w:rsid w:val="004B24D5"/>
    <w:rsid w:val="004B2835"/>
    <w:rsid w:val="004B45F9"/>
    <w:rsid w:val="004B47B7"/>
    <w:rsid w:val="004B5144"/>
    <w:rsid w:val="004B5361"/>
    <w:rsid w:val="004B6445"/>
    <w:rsid w:val="004B7328"/>
    <w:rsid w:val="004B73A7"/>
    <w:rsid w:val="004B7699"/>
    <w:rsid w:val="004B7765"/>
    <w:rsid w:val="004B78C0"/>
    <w:rsid w:val="004C0130"/>
    <w:rsid w:val="004C033B"/>
    <w:rsid w:val="004C06BA"/>
    <w:rsid w:val="004C075D"/>
    <w:rsid w:val="004C0C94"/>
    <w:rsid w:val="004C0E55"/>
    <w:rsid w:val="004C0FBB"/>
    <w:rsid w:val="004C184F"/>
    <w:rsid w:val="004C1F9A"/>
    <w:rsid w:val="004C22FD"/>
    <w:rsid w:val="004C28BB"/>
    <w:rsid w:val="004C2D5A"/>
    <w:rsid w:val="004C33E3"/>
    <w:rsid w:val="004C3640"/>
    <w:rsid w:val="004C4A01"/>
    <w:rsid w:val="004C5B5D"/>
    <w:rsid w:val="004C5F1D"/>
    <w:rsid w:val="004C6232"/>
    <w:rsid w:val="004C6C97"/>
    <w:rsid w:val="004C7160"/>
    <w:rsid w:val="004C7469"/>
    <w:rsid w:val="004C762C"/>
    <w:rsid w:val="004C7EF0"/>
    <w:rsid w:val="004D00D5"/>
    <w:rsid w:val="004D0A9A"/>
    <w:rsid w:val="004D3834"/>
    <w:rsid w:val="004D3B31"/>
    <w:rsid w:val="004D40C6"/>
    <w:rsid w:val="004D563E"/>
    <w:rsid w:val="004D647D"/>
    <w:rsid w:val="004D6B9D"/>
    <w:rsid w:val="004D6CB8"/>
    <w:rsid w:val="004D731B"/>
    <w:rsid w:val="004E00E6"/>
    <w:rsid w:val="004E0A45"/>
    <w:rsid w:val="004E1274"/>
    <w:rsid w:val="004E1275"/>
    <w:rsid w:val="004E3AA8"/>
    <w:rsid w:val="004E3CFC"/>
    <w:rsid w:val="004E3F3C"/>
    <w:rsid w:val="004E5136"/>
    <w:rsid w:val="004E54A5"/>
    <w:rsid w:val="004E5C15"/>
    <w:rsid w:val="004E637C"/>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06FF3"/>
    <w:rsid w:val="00510D17"/>
    <w:rsid w:val="00511847"/>
    <w:rsid w:val="0051227C"/>
    <w:rsid w:val="00512FDE"/>
    <w:rsid w:val="005138D0"/>
    <w:rsid w:val="005174A8"/>
    <w:rsid w:val="00517687"/>
    <w:rsid w:val="0052034F"/>
    <w:rsid w:val="005205DC"/>
    <w:rsid w:val="00520E30"/>
    <w:rsid w:val="00521C04"/>
    <w:rsid w:val="005222D5"/>
    <w:rsid w:val="00523819"/>
    <w:rsid w:val="00523945"/>
    <w:rsid w:val="00523EDF"/>
    <w:rsid w:val="0052479A"/>
    <w:rsid w:val="00524C94"/>
    <w:rsid w:val="00524FFE"/>
    <w:rsid w:val="00525C2E"/>
    <w:rsid w:val="00526A2F"/>
    <w:rsid w:val="00527128"/>
    <w:rsid w:val="005272A4"/>
    <w:rsid w:val="005275A5"/>
    <w:rsid w:val="005279E2"/>
    <w:rsid w:val="0053033C"/>
    <w:rsid w:val="005313C7"/>
    <w:rsid w:val="005315E0"/>
    <w:rsid w:val="00532153"/>
    <w:rsid w:val="005321CF"/>
    <w:rsid w:val="0053338C"/>
    <w:rsid w:val="00534893"/>
    <w:rsid w:val="005353E9"/>
    <w:rsid w:val="00536A16"/>
    <w:rsid w:val="005401BB"/>
    <w:rsid w:val="005401E1"/>
    <w:rsid w:val="005406DF"/>
    <w:rsid w:val="005415A2"/>
    <w:rsid w:val="00541FE9"/>
    <w:rsid w:val="00542230"/>
    <w:rsid w:val="0054267F"/>
    <w:rsid w:val="00542FE6"/>
    <w:rsid w:val="00543FF5"/>
    <w:rsid w:val="00544075"/>
    <w:rsid w:val="00544241"/>
    <w:rsid w:val="005452B3"/>
    <w:rsid w:val="00545A40"/>
    <w:rsid w:val="005460AF"/>
    <w:rsid w:val="0054750F"/>
    <w:rsid w:val="00547A58"/>
    <w:rsid w:val="00547E5E"/>
    <w:rsid w:val="005502AF"/>
    <w:rsid w:val="0055312D"/>
    <w:rsid w:val="00553261"/>
    <w:rsid w:val="00553A95"/>
    <w:rsid w:val="00553B59"/>
    <w:rsid w:val="00554A2F"/>
    <w:rsid w:val="00554BA5"/>
    <w:rsid w:val="00554CB8"/>
    <w:rsid w:val="00555D72"/>
    <w:rsid w:val="00557057"/>
    <w:rsid w:val="005600BB"/>
    <w:rsid w:val="00560314"/>
    <w:rsid w:val="00561248"/>
    <w:rsid w:val="00561EEA"/>
    <w:rsid w:val="00562F0F"/>
    <w:rsid w:val="00563156"/>
    <w:rsid w:val="0056477C"/>
    <w:rsid w:val="00564DDE"/>
    <w:rsid w:val="0056641D"/>
    <w:rsid w:val="00566ED5"/>
    <w:rsid w:val="005705FF"/>
    <w:rsid w:val="005718E2"/>
    <w:rsid w:val="00571DF6"/>
    <w:rsid w:val="00572972"/>
    <w:rsid w:val="005731C2"/>
    <w:rsid w:val="00573592"/>
    <w:rsid w:val="00573EFF"/>
    <w:rsid w:val="005744B1"/>
    <w:rsid w:val="00574696"/>
    <w:rsid w:val="00574839"/>
    <w:rsid w:val="0057528E"/>
    <w:rsid w:val="0057552A"/>
    <w:rsid w:val="005764BE"/>
    <w:rsid w:val="005765BF"/>
    <w:rsid w:val="005812D9"/>
    <w:rsid w:val="00581368"/>
    <w:rsid w:val="0058141C"/>
    <w:rsid w:val="00583FD8"/>
    <w:rsid w:val="0058545C"/>
    <w:rsid w:val="00591846"/>
    <w:rsid w:val="00593078"/>
    <w:rsid w:val="00593FF8"/>
    <w:rsid w:val="00594D7C"/>
    <w:rsid w:val="005950C5"/>
    <w:rsid w:val="00595270"/>
    <w:rsid w:val="005953AD"/>
    <w:rsid w:val="005959F7"/>
    <w:rsid w:val="00596ABB"/>
    <w:rsid w:val="00596E29"/>
    <w:rsid w:val="00597537"/>
    <w:rsid w:val="00597FFB"/>
    <w:rsid w:val="005A0997"/>
    <w:rsid w:val="005A11D8"/>
    <w:rsid w:val="005A159B"/>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0DCC"/>
    <w:rsid w:val="005B3272"/>
    <w:rsid w:val="005B487E"/>
    <w:rsid w:val="005B50EA"/>
    <w:rsid w:val="005B60D3"/>
    <w:rsid w:val="005B6602"/>
    <w:rsid w:val="005C0B18"/>
    <w:rsid w:val="005C2760"/>
    <w:rsid w:val="005C5D3A"/>
    <w:rsid w:val="005C5EFB"/>
    <w:rsid w:val="005C6028"/>
    <w:rsid w:val="005C66E9"/>
    <w:rsid w:val="005C6808"/>
    <w:rsid w:val="005C70B8"/>
    <w:rsid w:val="005C75C6"/>
    <w:rsid w:val="005C7724"/>
    <w:rsid w:val="005C7DFF"/>
    <w:rsid w:val="005C7F40"/>
    <w:rsid w:val="005D0180"/>
    <w:rsid w:val="005D0A2B"/>
    <w:rsid w:val="005D125C"/>
    <w:rsid w:val="005D2330"/>
    <w:rsid w:val="005D25EE"/>
    <w:rsid w:val="005D2D6A"/>
    <w:rsid w:val="005D3520"/>
    <w:rsid w:val="005D388C"/>
    <w:rsid w:val="005D3FC8"/>
    <w:rsid w:val="005D4157"/>
    <w:rsid w:val="005D419C"/>
    <w:rsid w:val="005D492E"/>
    <w:rsid w:val="005D4D75"/>
    <w:rsid w:val="005D51BC"/>
    <w:rsid w:val="005D7164"/>
    <w:rsid w:val="005D71BD"/>
    <w:rsid w:val="005D73EB"/>
    <w:rsid w:val="005D75DA"/>
    <w:rsid w:val="005E0866"/>
    <w:rsid w:val="005E0AB0"/>
    <w:rsid w:val="005E0D96"/>
    <w:rsid w:val="005E2689"/>
    <w:rsid w:val="005E2909"/>
    <w:rsid w:val="005E3A20"/>
    <w:rsid w:val="005E3D04"/>
    <w:rsid w:val="005E66EF"/>
    <w:rsid w:val="005E73DC"/>
    <w:rsid w:val="005F0686"/>
    <w:rsid w:val="005F0E37"/>
    <w:rsid w:val="005F19F9"/>
    <w:rsid w:val="005F360D"/>
    <w:rsid w:val="005F3D0D"/>
    <w:rsid w:val="005F3FA2"/>
    <w:rsid w:val="005F3FB0"/>
    <w:rsid w:val="005F65C5"/>
    <w:rsid w:val="005F6BF2"/>
    <w:rsid w:val="005F7259"/>
    <w:rsid w:val="005F7F53"/>
    <w:rsid w:val="00600352"/>
    <w:rsid w:val="00600411"/>
    <w:rsid w:val="00601F22"/>
    <w:rsid w:val="00604DAD"/>
    <w:rsid w:val="00605E7B"/>
    <w:rsid w:val="00605FA5"/>
    <w:rsid w:val="0060766B"/>
    <w:rsid w:val="00607959"/>
    <w:rsid w:val="00610759"/>
    <w:rsid w:val="006111C6"/>
    <w:rsid w:val="00611952"/>
    <w:rsid w:val="00612080"/>
    <w:rsid w:val="00613D18"/>
    <w:rsid w:val="0061489D"/>
    <w:rsid w:val="00614930"/>
    <w:rsid w:val="00614B9A"/>
    <w:rsid w:val="006166F7"/>
    <w:rsid w:val="00616BA6"/>
    <w:rsid w:val="006171B6"/>
    <w:rsid w:val="006175E9"/>
    <w:rsid w:val="0061793D"/>
    <w:rsid w:val="00617C93"/>
    <w:rsid w:val="0062065D"/>
    <w:rsid w:val="006206B3"/>
    <w:rsid w:val="00621086"/>
    <w:rsid w:val="006252D1"/>
    <w:rsid w:val="00626C8A"/>
    <w:rsid w:val="00626D99"/>
    <w:rsid w:val="006272A6"/>
    <w:rsid w:val="0063028B"/>
    <w:rsid w:val="00630DD8"/>
    <w:rsid w:val="00630FFD"/>
    <w:rsid w:val="006317E3"/>
    <w:rsid w:val="00632320"/>
    <w:rsid w:val="00633B7F"/>
    <w:rsid w:val="006340BD"/>
    <w:rsid w:val="00635982"/>
    <w:rsid w:val="00635F65"/>
    <w:rsid w:val="006368C4"/>
    <w:rsid w:val="00636A0D"/>
    <w:rsid w:val="00637D61"/>
    <w:rsid w:val="00640A7E"/>
    <w:rsid w:val="00640B9E"/>
    <w:rsid w:val="006419EE"/>
    <w:rsid w:val="0064233F"/>
    <w:rsid w:val="00642A74"/>
    <w:rsid w:val="0064352D"/>
    <w:rsid w:val="00643672"/>
    <w:rsid w:val="00643F7C"/>
    <w:rsid w:val="0064414C"/>
    <w:rsid w:val="00644797"/>
    <w:rsid w:val="00645235"/>
    <w:rsid w:val="006457A8"/>
    <w:rsid w:val="0064594F"/>
    <w:rsid w:val="00645AC9"/>
    <w:rsid w:val="00651EA5"/>
    <w:rsid w:val="006527C9"/>
    <w:rsid w:val="006528D7"/>
    <w:rsid w:val="00653B88"/>
    <w:rsid w:val="0065574D"/>
    <w:rsid w:val="00655E46"/>
    <w:rsid w:val="006561B6"/>
    <w:rsid w:val="00656523"/>
    <w:rsid w:val="00656D68"/>
    <w:rsid w:val="00660320"/>
    <w:rsid w:val="00660DAE"/>
    <w:rsid w:val="0066180A"/>
    <w:rsid w:val="00661B59"/>
    <w:rsid w:val="00661D64"/>
    <w:rsid w:val="00662D6C"/>
    <w:rsid w:val="006637FA"/>
    <w:rsid w:val="00663EE8"/>
    <w:rsid w:val="006641AB"/>
    <w:rsid w:val="006645CE"/>
    <w:rsid w:val="006646FE"/>
    <w:rsid w:val="006647AB"/>
    <w:rsid w:val="00664823"/>
    <w:rsid w:val="00666A32"/>
    <w:rsid w:val="006670F4"/>
    <w:rsid w:val="00670B5A"/>
    <w:rsid w:val="00672D08"/>
    <w:rsid w:val="00674141"/>
    <w:rsid w:val="0067454B"/>
    <w:rsid w:val="00674D4E"/>
    <w:rsid w:val="00674E60"/>
    <w:rsid w:val="00675745"/>
    <w:rsid w:val="00675D68"/>
    <w:rsid w:val="00675F91"/>
    <w:rsid w:val="006767FE"/>
    <w:rsid w:val="00676E34"/>
    <w:rsid w:val="00677AAC"/>
    <w:rsid w:val="006809D3"/>
    <w:rsid w:val="00680A93"/>
    <w:rsid w:val="0068153D"/>
    <w:rsid w:val="006818EB"/>
    <w:rsid w:val="00683F76"/>
    <w:rsid w:val="0068513F"/>
    <w:rsid w:val="006858DB"/>
    <w:rsid w:val="00686632"/>
    <w:rsid w:val="00686636"/>
    <w:rsid w:val="00687987"/>
    <w:rsid w:val="00687A9C"/>
    <w:rsid w:val="006904EA"/>
    <w:rsid w:val="0069052F"/>
    <w:rsid w:val="006914D1"/>
    <w:rsid w:val="006915D3"/>
    <w:rsid w:val="00692660"/>
    <w:rsid w:val="006945E1"/>
    <w:rsid w:val="00694A48"/>
    <w:rsid w:val="00694BA7"/>
    <w:rsid w:val="006952E4"/>
    <w:rsid w:val="00695E6B"/>
    <w:rsid w:val="0069631A"/>
    <w:rsid w:val="00697390"/>
    <w:rsid w:val="00697F28"/>
    <w:rsid w:val="006A03AB"/>
    <w:rsid w:val="006A16A7"/>
    <w:rsid w:val="006A1F3F"/>
    <w:rsid w:val="006A2251"/>
    <w:rsid w:val="006A2C3F"/>
    <w:rsid w:val="006A32F2"/>
    <w:rsid w:val="006A3ECB"/>
    <w:rsid w:val="006A4036"/>
    <w:rsid w:val="006A4130"/>
    <w:rsid w:val="006A425C"/>
    <w:rsid w:val="006A4292"/>
    <w:rsid w:val="006A513A"/>
    <w:rsid w:val="006A600D"/>
    <w:rsid w:val="006A6FA8"/>
    <w:rsid w:val="006A74C7"/>
    <w:rsid w:val="006B0627"/>
    <w:rsid w:val="006B1B35"/>
    <w:rsid w:val="006B1BE3"/>
    <w:rsid w:val="006B2487"/>
    <w:rsid w:val="006B293C"/>
    <w:rsid w:val="006B440C"/>
    <w:rsid w:val="006B4E1B"/>
    <w:rsid w:val="006B5335"/>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8B8"/>
    <w:rsid w:val="006C5E6A"/>
    <w:rsid w:val="006C62A1"/>
    <w:rsid w:val="006C79B8"/>
    <w:rsid w:val="006D0823"/>
    <w:rsid w:val="006D2AC9"/>
    <w:rsid w:val="006D2E78"/>
    <w:rsid w:val="006D4D02"/>
    <w:rsid w:val="006D5319"/>
    <w:rsid w:val="006D5690"/>
    <w:rsid w:val="006D5A9B"/>
    <w:rsid w:val="006D606E"/>
    <w:rsid w:val="006D616F"/>
    <w:rsid w:val="006D6343"/>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E7BF8"/>
    <w:rsid w:val="006F0CA5"/>
    <w:rsid w:val="006F163F"/>
    <w:rsid w:val="006F325D"/>
    <w:rsid w:val="006F367B"/>
    <w:rsid w:val="006F38ED"/>
    <w:rsid w:val="006F3D65"/>
    <w:rsid w:val="006F41B9"/>
    <w:rsid w:val="006F440D"/>
    <w:rsid w:val="006F4586"/>
    <w:rsid w:val="006F5923"/>
    <w:rsid w:val="006F78F9"/>
    <w:rsid w:val="007004C9"/>
    <w:rsid w:val="00700896"/>
    <w:rsid w:val="00700D5B"/>
    <w:rsid w:val="00701034"/>
    <w:rsid w:val="00701062"/>
    <w:rsid w:val="00701AC4"/>
    <w:rsid w:val="00701BBF"/>
    <w:rsid w:val="00701E43"/>
    <w:rsid w:val="00701EE0"/>
    <w:rsid w:val="0070346F"/>
    <w:rsid w:val="007034FB"/>
    <w:rsid w:val="0070493F"/>
    <w:rsid w:val="00704A84"/>
    <w:rsid w:val="00704F8D"/>
    <w:rsid w:val="007063B7"/>
    <w:rsid w:val="0070665B"/>
    <w:rsid w:val="0070669E"/>
    <w:rsid w:val="007067F8"/>
    <w:rsid w:val="00706C26"/>
    <w:rsid w:val="007103E5"/>
    <w:rsid w:val="00710D5C"/>
    <w:rsid w:val="00711CF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429"/>
    <w:rsid w:val="00726D8F"/>
    <w:rsid w:val="00726FAC"/>
    <w:rsid w:val="00726FCC"/>
    <w:rsid w:val="00727736"/>
    <w:rsid w:val="00727754"/>
    <w:rsid w:val="007310AA"/>
    <w:rsid w:val="00731F13"/>
    <w:rsid w:val="00733008"/>
    <w:rsid w:val="00733513"/>
    <w:rsid w:val="00733B2E"/>
    <w:rsid w:val="007344FD"/>
    <w:rsid w:val="00734AA0"/>
    <w:rsid w:val="00734B68"/>
    <w:rsid w:val="00735635"/>
    <w:rsid w:val="007369B9"/>
    <w:rsid w:val="00736C44"/>
    <w:rsid w:val="0073774B"/>
    <w:rsid w:val="00740450"/>
    <w:rsid w:val="00741F2A"/>
    <w:rsid w:val="0074342E"/>
    <w:rsid w:val="00743A8A"/>
    <w:rsid w:val="0074418A"/>
    <w:rsid w:val="0074467C"/>
    <w:rsid w:val="0074497D"/>
    <w:rsid w:val="007450A2"/>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3D8D"/>
    <w:rsid w:val="00764663"/>
    <w:rsid w:val="00764CE2"/>
    <w:rsid w:val="00765181"/>
    <w:rsid w:val="007665A7"/>
    <w:rsid w:val="00770088"/>
    <w:rsid w:val="00770A94"/>
    <w:rsid w:val="00773228"/>
    <w:rsid w:val="007744F5"/>
    <w:rsid w:val="00775B1F"/>
    <w:rsid w:val="00776ED6"/>
    <w:rsid w:val="007802A1"/>
    <w:rsid w:val="007803FC"/>
    <w:rsid w:val="00780D87"/>
    <w:rsid w:val="00780DDD"/>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34F6"/>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3F13"/>
    <w:rsid w:val="007A40E3"/>
    <w:rsid w:val="007A4775"/>
    <w:rsid w:val="007A4D52"/>
    <w:rsid w:val="007A53D0"/>
    <w:rsid w:val="007A6751"/>
    <w:rsid w:val="007A68FA"/>
    <w:rsid w:val="007A7349"/>
    <w:rsid w:val="007A7B66"/>
    <w:rsid w:val="007B0729"/>
    <w:rsid w:val="007B1976"/>
    <w:rsid w:val="007B19D1"/>
    <w:rsid w:val="007B201B"/>
    <w:rsid w:val="007B2404"/>
    <w:rsid w:val="007B2561"/>
    <w:rsid w:val="007B25B5"/>
    <w:rsid w:val="007B2B85"/>
    <w:rsid w:val="007B303B"/>
    <w:rsid w:val="007B35BF"/>
    <w:rsid w:val="007B5898"/>
    <w:rsid w:val="007C11CE"/>
    <w:rsid w:val="007C1D9B"/>
    <w:rsid w:val="007C25A0"/>
    <w:rsid w:val="007C33EA"/>
    <w:rsid w:val="007C34A3"/>
    <w:rsid w:val="007C48C5"/>
    <w:rsid w:val="007C4F73"/>
    <w:rsid w:val="007C5247"/>
    <w:rsid w:val="007C5B4F"/>
    <w:rsid w:val="007C66F3"/>
    <w:rsid w:val="007C67BB"/>
    <w:rsid w:val="007C7B5F"/>
    <w:rsid w:val="007D0702"/>
    <w:rsid w:val="007D0B4B"/>
    <w:rsid w:val="007D129C"/>
    <w:rsid w:val="007D1DB3"/>
    <w:rsid w:val="007D3068"/>
    <w:rsid w:val="007D3EA1"/>
    <w:rsid w:val="007D4D5A"/>
    <w:rsid w:val="007D4D97"/>
    <w:rsid w:val="007D4F1D"/>
    <w:rsid w:val="007D63CF"/>
    <w:rsid w:val="007D68C2"/>
    <w:rsid w:val="007D6DC6"/>
    <w:rsid w:val="007E1004"/>
    <w:rsid w:val="007E2528"/>
    <w:rsid w:val="007E2BC2"/>
    <w:rsid w:val="007E2D5E"/>
    <w:rsid w:val="007E3DA2"/>
    <w:rsid w:val="007E5156"/>
    <w:rsid w:val="007E6A91"/>
    <w:rsid w:val="007E6DF0"/>
    <w:rsid w:val="007E713F"/>
    <w:rsid w:val="007E742B"/>
    <w:rsid w:val="007E7AB9"/>
    <w:rsid w:val="007F0505"/>
    <w:rsid w:val="007F058E"/>
    <w:rsid w:val="007F2871"/>
    <w:rsid w:val="007F2A77"/>
    <w:rsid w:val="007F2FC0"/>
    <w:rsid w:val="007F3AE8"/>
    <w:rsid w:val="007F4634"/>
    <w:rsid w:val="007F4A58"/>
    <w:rsid w:val="007F5392"/>
    <w:rsid w:val="007F597F"/>
    <w:rsid w:val="007F5C41"/>
    <w:rsid w:val="007F5DBF"/>
    <w:rsid w:val="007F62C9"/>
    <w:rsid w:val="007F65CD"/>
    <w:rsid w:val="007F6B70"/>
    <w:rsid w:val="007F7ACD"/>
    <w:rsid w:val="007F7E76"/>
    <w:rsid w:val="00800038"/>
    <w:rsid w:val="00801C4E"/>
    <w:rsid w:val="00802980"/>
    <w:rsid w:val="00802A02"/>
    <w:rsid w:val="00802F7A"/>
    <w:rsid w:val="00802F9B"/>
    <w:rsid w:val="008031EF"/>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080E"/>
    <w:rsid w:val="00820E67"/>
    <w:rsid w:val="008217B2"/>
    <w:rsid w:val="00821AB0"/>
    <w:rsid w:val="008222F8"/>
    <w:rsid w:val="00822E2D"/>
    <w:rsid w:val="00822F56"/>
    <w:rsid w:val="0082446A"/>
    <w:rsid w:val="0082468F"/>
    <w:rsid w:val="0082515E"/>
    <w:rsid w:val="008259F5"/>
    <w:rsid w:val="0082660E"/>
    <w:rsid w:val="0082745D"/>
    <w:rsid w:val="00827636"/>
    <w:rsid w:val="0083269F"/>
    <w:rsid w:val="008327F2"/>
    <w:rsid w:val="00833A93"/>
    <w:rsid w:val="0083416A"/>
    <w:rsid w:val="0083492F"/>
    <w:rsid w:val="008353D4"/>
    <w:rsid w:val="00835B6D"/>
    <w:rsid w:val="008361C5"/>
    <w:rsid w:val="00837BFF"/>
    <w:rsid w:val="00840600"/>
    <w:rsid w:val="00840627"/>
    <w:rsid w:val="00841302"/>
    <w:rsid w:val="00842676"/>
    <w:rsid w:val="0084274A"/>
    <w:rsid w:val="0084324C"/>
    <w:rsid w:val="00843335"/>
    <w:rsid w:val="00843A05"/>
    <w:rsid w:val="00844226"/>
    <w:rsid w:val="00844813"/>
    <w:rsid w:val="00844DBD"/>
    <w:rsid w:val="008451B7"/>
    <w:rsid w:val="0084525F"/>
    <w:rsid w:val="0084616B"/>
    <w:rsid w:val="00846849"/>
    <w:rsid w:val="00846E95"/>
    <w:rsid w:val="00847115"/>
    <w:rsid w:val="008500ED"/>
    <w:rsid w:val="00850670"/>
    <w:rsid w:val="0085077F"/>
    <w:rsid w:val="00850C9F"/>
    <w:rsid w:val="00851804"/>
    <w:rsid w:val="00851B23"/>
    <w:rsid w:val="008520E2"/>
    <w:rsid w:val="00853ED0"/>
    <w:rsid w:val="00854148"/>
    <w:rsid w:val="008545BB"/>
    <w:rsid w:val="0085504C"/>
    <w:rsid w:val="0085613E"/>
    <w:rsid w:val="00856895"/>
    <w:rsid w:val="00857319"/>
    <w:rsid w:val="00857DCF"/>
    <w:rsid w:val="00857E1E"/>
    <w:rsid w:val="008606C5"/>
    <w:rsid w:val="00860963"/>
    <w:rsid w:val="008614F5"/>
    <w:rsid w:val="0086199C"/>
    <w:rsid w:val="00862C12"/>
    <w:rsid w:val="00862E19"/>
    <w:rsid w:val="0086354A"/>
    <w:rsid w:val="00863952"/>
    <w:rsid w:val="00863E20"/>
    <w:rsid w:val="008640A5"/>
    <w:rsid w:val="008640BF"/>
    <w:rsid w:val="008650A4"/>
    <w:rsid w:val="00865244"/>
    <w:rsid w:val="008703AB"/>
    <w:rsid w:val="008704B2"/>
    <w:rsid w:val="0087103C"/>
    <w:rsid w:val="00871C4B"/>
    <w:rsid w:val="00873681"/>
    <w:rsid w:val="00873BFD"/>
    <w:rsid w:val="008750A2"/>
    <w:rsid w:val="00875C3E"/>
    <w:rsid w:val="008763C6"/>
    <w:rsid w:val="0087650F"/>
    <w:rsid w:val="0087653A"/>
    <w:rsid w:val="00877048"/>
    <w:rsid w:val="00877958"/>
    <w:rsid w:val="008811CC"/>
    <w:rsid w:val="00881270"/>
    <w:rsid w:val="00881D10"/>
    <w:rsid w:val="00882D4C"/>
    <w:rsid w:val="00882F0B"/>
    <w:rsid w:val="00884946"/>
    <w:rsid w:val="008854E8"/>
    <w:rsid w:val="00886190"/>
    <w:rsid w:val="00886754"/>
    <w:rsid w:val="008868AF"/>
    <w:rsid w:val="00886E07"/>
    <w:rsid w:val="008875B0"/>
    <w:rsid w:val="008913BA"/>
    <w:rsid w:val="00893E33"/>
    <w:rsid w:val="0089429F"/>
    <w:rsid w:val="008944B1"/>
    <w:rsid w:val="00894D2E"/>
    <w:rsid w:val="00895284"/>
    <w:rsid w:val="008A02F5"/>
    <w:rsid w:val="008A0FB8"/>
    <w:rsid w:val="008A0FE4"/>
    <w:rsid w:val="008A143C"/>
    <w:rsid w:val="008A1552"/>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14C5"/>
    <w:rsid w:val="008B2380"/>
    <w:rsid w:val="008B2455"/>
    <w:rsid w:val="008B3335"/>
    <w:rsid w:val="008B34CD"/>
    <w:rsid w:val="008B3D33"/>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3B6A"/>
    <w:rsid w:val="008D760A"/>
    <w:rsid w:val="008D788F"/>
    <w:rsid w:val="008E02F4"/>
    <w:rsid w:val="008E0764"/>
    <w:rsid w:val="008E0A19"/>
    <w:rsid w:val="008E0A63"/>
    <w:rsid w:val="008E203A"/>
    <w:rsid w:val="008E2F04"/>
    <w:rsid w:val="008E411F"/>
    <w:rsid w:val="008E4375"/>
    <w:rsid w:val="008E6090"/>
    <w:rsid w:val="008E78DD"/>
    <w:rsid w:val="008F0809"/>
    <w:rsid w:val="008F0E3E"/>
    <w:rsid w:val="008F2A6F"/>
    <w:rsid w:val="008F2FD7"/>
    <w:rsid w:val="008F3524"/>
    <w:rsid w:val="008F3740"/>
    <w:rsid w:val="008F4184"/>
    <w:rsid w:val="008F4C40"/>
    <w:rsid w:val="008F4E51"/>
    <w:rsid w:val="008F4F14"/>
    <w:rsid w:val="008F4FF0"/>
    <w:rsid w:val="008F5A53"/>
    <w:rsid w:val="008F6383"/>
    <w:rsid w:val="008F7EFA"/>
    <w:rsid w:val="00900488"/>
    <w:rsid w:val="00900569"/>
    <w:rsid w:val="00900E1F"/>
    <w:rsid w:val="009019C6"/>
    <w:rsid w:val="00902AEE"/>
    <w:rsid w:val="0090540B"/>
    <w:rsid w:val="0090586A"/>
    <w:rsid w:val="00905DC7"/>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3932"/>
    <w:rsid w:val="00924492"/>
    <w:rsid w:val="009244A4"/>
    <w:rsid w:val="00924B7C"/>
    <w:rsid w:val="00924F59"/>
    <w:rsid w:val="009251B9"/>
    <w:rsid w:val="00925E24"/>
    <w:rsid w:val="00926355"/>
    <w:rsid w:val="00926628"/>
    <w:rsid w:val="00926E21"/>
    <w:rsid w:val="00927BA6"/>
    <w:rsid w:val="00931128"/>
    <w:rsid w:val="009311D9"/>
    <w:rsid w:val="009316AF"/>
    <w:rsid w:val="00931C6C"/>
    <w:rsid w:val="009320F7"/>
    <w:rsid w:val="00932DF6"/>
    <w:rsid w:val="009332B8"/>
    <w:rsid w:val="0093339C"/>
    <w:rsid w:val="009346D9"/>
    <w:rsid w:val="00934E3E"/>
    <w:rsid w:val="00934EB1"/>
    <w:rsid w:val="00936128"/>
    <w:rsid w:val="0093756A"/>
    <w:rsid w:val="00937BFD"/>
    <w:rsid w:val="00937F60"/>
    <w:rsid w:val="00937F9A"/>
    <w:rsid w:val="00937FB0"/>
    <w:rsid w:val="009411F3"/>
    <w:rsid w:val="00942066"/>
    <w:rsid w:val="00943670"/>
    <w:rsid w:val="00943FD9"/>
    <w:rsid w:val="009444B8"/>
    <w:rsid w:val="0094547E"/>
    <w:rsid w:val="0094580B"/>
    <w:rsid w:val="009472BD"/>
    <w:rsid w:val="00947E0C"/>
    <w:rsid w:val="00951162"/>
    <w:rsid w:val="009513F5"/>
    <w:rsid w:val="009516FB"/>
    <w:rsid w:val="00952401"/>
    <w:rsid w:val="00952E53"/>
    <w:rsid w:val="00954D54"/>
    <w:rsid w:val="009552D0"/>
    <w:rsid w:val="00955B47"/>
    <w:rsid w:val="00956051"/>
    <w:rsid w:val="00957652"/>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5FC"/>
    <w:rsid w:val="00973902"/>
    <w:rsid w:val="0097390C"/>
    <w:rsid w:val="0097397D"/>
    <w:rsid w:val="009744DB"/>
    <w:rsid w:val="0097490F"/>
    <w:rsid w:val="00974B94"/>
    <w:rsid w:val="00975600"/>
    <w:rsid w:val="0097563C"/>
    <w:rsid w:val="009765FC"/>
    <w:rsid w:val="00976890"/>
    <w:rsid w:val="00976A84"/>
    <w:rsid w:val="00977A8A"/>
    <w:rsid w:val="00977D75"/>
    <w:rsid w:val="00980743"/>
    <w:rsid w:val="00981D4A"/>
    <w:rsid w:val="009821E3"/>
    <w:rsid w:val="0098229A"/>
    <w:rsid w:val="00982963"/>
    <w:rsid w:val="00984685"/>
    <w:rsid w:val="0098477A"/>
    <w:rsid w:val="00985EF2"/>
    <w:rsid w:val="00986725"/>
    <w:rsid w:val="00986C05"/>
    <w:rsid w:val="00986D51"/>
    <w:rsid w:val="00987C41"/>
    <w:rsid w:val="00990F5C"/>
    <w:rsid w:val="009910EE"/>
    <w:rsid w:val="00992618"/>
    <w:rsid w:val="00993C36"/>
    <w:rsid w:val="00993D19"/>
    <w:rsid w:val="0099553D"/>
    <w:rsid w:val="00996405"/>
    <w:rsid w:val="00997693"/>
    <w:rsid w:val="00997B96"/>
    <w:rsid w:val="009A02E5"/>
    <w:rsid w:val="009A2202"/>
    <w:rsid w:val="009A2E8F"/>
    <w:rsid w:val="009A3020"/>
    <w:rsid w:val="009A4080"/>
    <w:rsid w:val="009A40BD"/>
    <w:rsid w:val="009A5332"/>
    <w:rsid w:val="009A556E"/>
    <w:rsid w:val="009A5620"/>
    <w:rsid w:val="009A581B"/>
    <w:rsid w:val="009A6025"/>
    <w:rsid w:val="009A62A2"/>
    <w:rsid w:val="009A679C"/>
    <w:rsid w:val="009A67EE"/>
    <w:rsid w:val="009A761D"/>
    <w:rsid w:val="009A77F8"/>
    <w:rsid w:val="009A7E74"/>
    <w:rsid w:val="009B0D6B"/>
    <w:rsid w:val="009B1A13"/>
    <w:rsid w:val="009B1F0A"/>
    <w:rsid w:val="009B39EF"/>
    <w:rsid w:val="009B3B69"/>
    <w:rsid w:val="009B3D47"/>
    <w:rsid w:val="009B408B"/>
    <w:rsid w:val="009B44A7"/>
    <w:rsid w:val="009B46D2"/>
    <w:rsid w:val="009B4BF7"/>
    <w:rsid w:val="009B4F2D"/>
    <w:rsid w:val="009B54DB"/>
    <w:rsid w:val="009B553C"/>
    <w:rsid w:val="009B590C"/>
    <w:rsid w:val="009B6B82"/>
    <w:rsid w:val="009B7DAB"/>
    <w:rsid w:val="009C0B70"/>
    <w:rsid w:val="009C10C2"/>
    <w:rsid w:val="009C142E"/>
    <w:rsid w:val="009C1B00"/>
    <w:rsid w:val="009C1C93"/>
    <w:rsid w:val="009C267B"/>
    <w:rsid w:val="009C433D"/>
    <w:rsid w:val="009C44E1"/>
    <w:rsid w:val="009C4AD4"/>
    <w:rsid w:val="009C5C68"/>
    <w:rsid w:val="009C7A56"/>
    <w:rsid w:val="009D0A71"/>
    <w:rsid w:val="009D1C24"/>
    <w:rsid w:val="009D4431"/>
    <w:rsid w:val="009D548D"/>
    <w:rsid w:val="009D6254"/>
    <w:rsid w:val="009D64B8"/>
    <w:rsid w:val="009E0370"/>
    <w:rsid w:val="009E04DE"/>
    <w:rsid w:val="009E05C3"/>
    <w:rsid w:val="009E0D3C"/>
    <w:rsid w:val="009E20A8"/>
    <w:rsid w:val="009E25D5"/>
    <w:rsid w:val="009E27A0"/>
    <w:rsid w:val="009E27AA"/>
    <w:rsid w:val="009E2D52"/>
    <w:rsid w:val="009E30E9"/>
    <w:rsid w:val="009E4DA6"/>
    <w:rsid w:val="009E5395"/>
    <w:rsid w:val="009E6939"/>
    <w:rsid w:val="009E6957"/>
    <w:rsid w:val="009E707D"/>
    <w:rsid w:val="009F0308"/>
    <w:rsid w:val="009F0C98"/>
    <w:rsid w:val="009F0FE7"/>
    <w:rsid w:val="009F2757"/>
    <w:rsid w:val="009F42A7"/>
    <w:rsid w:val="009F4324"/>
    <w:rsid w:val="009F483C"/>
    <w:rsid w:val="009F4876"/>
    <w:rsid w:val="009F4A21"/>
    <w:rsid w:val="009F5D07"/>
    <w:rsid w:val="009F60BB"/>
    <w:rsid w:val="009F7793"/>
    <w:rsid w:val="009F7C9C"/>
    <w:rsid w:val="00A0069B"/>
    <w:rsid w:val="00A00EFA"/>
    <w:rsid w:val="00A02CB4"/>
    <w:rsid w:val="00A0375F"/>
    <w:rsid w:val="00A03C92"/>
    <w:rsid w:val="00A046FA"/>
    <w:rsid w:val="00A05471"/>
    <w:rsid w:val="00A05EC3"/>
    <w:rsid w:val="00A061D5"/>
    <w:rsid w:val="00A06CC4"/>
    <w:rsid w:val="00A078B8"/>
    <w:rsid w:val="00A1049F"/>
    <w:rsid w:val="00A10574"/>
    <w:rsid w:val="00A13407"/>
    <w:rsid w:val="00A139B6"/>
    <w:rsid w:val="00A14E5C"/>
    <w:rsid w:val="00A15A5A"/>
    <w:rsid w:val="00A15B66"/>
    <w:rsid w:val="00A175B7"/>
    <w:rsid w:val="00A1798B"/>
    <w:rsid w:val="00A17A03"/>
    <w:rsid w:val="00A20ED8"/>
    <w:rsid w:val="00A22133"/>
    <w:rsid w:val="00A23374"/>
    <w:rsid w:val="00A23736"/>
    <w:rsid w:val="00A239C8"/>
    <w:rsid w:val="00A23C11"/>
    <w:rsid w:val="00A23C6C"/>
    <w:rsid w:val="00A23F36"/>
    <w:rsid w:val="00A2537F"/>
    <w:rsid w:val="00A25A43"/>
    <w:rsid w:val="00A27DE8"/>
    <w:rsid w:val="00A30055"/>
    <w:rsid w:val="00A30137"/>
    <w:rsid w:val="00A30142"/>
    <w:rsid w:val="00A304FF"/>
    <w:rsid w:val="00A31300"/>
    <w:rsid w:val="00A31652"/>
    <w:rsid w:val="00A31920"/>
    <w:rsid w:val="00A31D09"/>
    <w:rsid w:val="00A32FEF"/>
    <w:rsid w:val="00A336C0"/>
    <w:rsid w:val="00A33CB4"/>
    <w:rsid w:val="00A34662"/>
    <w:rsid w:val="00A34B8D"/>
    <w:rsid w:val="00A34C00"/>
    <w:rsid w:val="00A37774"/>
    <w:rsid w:val="00A400FE"/>
    <w:rsid w:val="00A405C6"/>
    <w:rsid w:val="00A40FB0"/>
    <w:rsid w:val="00A4160A"/>
    <w:rsid w:val="00A417E4"/>
    <w:rsid w:val="00A4248F"/>
    <w:rsid w:val="00A42B7A"/>
    <w:rsid w:val="00A4325B"/>
    <w:rsid w:val="00A43704"/>
    <w:rsid w:val="00A43D0C"/>
    <w:rsid w:val="00A449D3"/>
    <w:rsid w:val="00A4556D"/>
    <w:rsid w:val="00A46035"/>
    <w:rsid w:val="00A47696"/>
    <w:rsid w:val="00A47A6E"/>
    <w:rsid w:val="00A50D0D"/>
    <w:rsid w:val="00A50D38"/>
    <w:rsid w:val="00A51162"/>
    <w:rsid w:val="00A51A96"/>
    <w:rsid w:val="00A521A7"/>
    <w:rsid w:val="00A523F3"/>
    <w:rsid w:val="00A546E6"/>
    <w:rsid w:val="00A54970"/>
    <w:rsid w:val="00A54E1B"/>
    <w:rsid w:val="00A54E3F"/>
    <w:rsid w:val="00A55381"/>
    <w:rsid w:val="00A5552C"/>
    <w:rsid w:val="00A5695D"/>
    <w:rsid w:val="00A57099"/>
    <w:rsid w:val="00A57683"/>
    <w:rsid w:val="00A60520"/>
    <w:rsid w:val="00A61A97"/>
    <w:rsid w:val="00A61C17"/>
    <w:rsid w:val="00A62BE4"/>
    <w:rsid w:val="00A6378F"/>
    <w:rsid w:val="00A63BBA"/>
    <w:rsid w:val="00A64564"/>
    <w:rsid w:val="00A64982"/>
    <w:rsid w:val="00A65195"/>
    <w:rsid w:val="00A65DFF"/>
    <w:rsid w:val="00A66E1E"/>
    <w:rsid w:val="00A670A7"/>
    <w:rsid w:val="00A676F1"/>
    <w:rsid w:val="00A70E70"/>
    <w:rsid w:val="00A71639"/>
    <w:rsid w:val="00A71A57"/>
    <w:rsid w:val="00A72082"/>
    <w:rsid w:val="00A7216E"/>
    <w:rsid w:val="00A72297"/>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287"/>
    <w:rsid w:val="00A903D0"/>
    <w:rsid w:val="00A90D10"/>
    <w:rsid w:val="00A90EBD"/>
    <w:rsid w:val="00A914B0"/>
    <w:rsid w:val="00A91D8A"/>
    <w:rsid w:val="00A92166"/>
    <w:rsid w:val="00A92CBA"/>
    <w:rsid w:val="00A93D30"/>
    <w:rsid w:val="00A94AFD"/>
    <w:rsid w:val="00A95AFB"/>
    <w:rsid w:val="00A962B1"/>
    <w:rsid w:val="00A96399"/>
    <w:rsid w:val="00A966DF"/>
    <w:rsid w:val="00A97949"/>
    <w:rsid w:val="00AA0311"/>
    <w:rsid w:val="00AA1E68"/>
    <w:rsid w:val="00AA2B7D"/>
    <w:rsid w:val="00AA3FAF"/>
    <w:rsid w:val="00AA4490"/>
    <w:rsid w:val="00AA4AE7"/>
    <w:rsid w:val="00AA4E4F"/>
    <w:rsid w:val="00AA606B"/>
    <w:rsid w:val="00AA6353"/>
    <w:rsid w:val="00AA6874"/>
    <w:rsid w:val="00AA6B01"/>
    <w:rsid w:val="00AA6E9D"/>
    <w:rsid w:val="00AA74B7"/>
    <w:rsid w:val="00AA7650"/>
    <w:rsid w:val="00AA7B95"/>
    <w:rsid w:val="00AB264D"/>
    <w:rsid w:val="00AB2926"/>
    <w:rsid w:val="00AB2C31"/>
    <w:rsid w:val="00AB3246"/>
    <w:rsid w:val="00AB3DA8"/>
    <w:rsid w:val="00AB46F6"/>
    <w:rsid w:val="00AB476F"/>
    <w:rsid w:val="00AB5169"/>
    <w:rsid w:val="00AB5573"/>
    <w:rsid w:val="00AB5752"/>
    <w:rsid w:val="00AB5F1E"/>
    <w:rsid w:val="00AB5FDD"/>
    <w:rsid w:val="00AB6530"/>
    <w:rsid w:val="00AB6DD4"/>
    <w:rsid w:val="00AB7138"/>
    <w:rsid w:val="00AB7AF0"/>
    <w:rsid w:val="00AB7F9E"/>
    <w:rsid w:val="00AC1702"/>
    <w:rsid w:val="00AC1B80"/>
    <w:rsid w:val="00AC1C39"/>
    <w:rsid w:val="00AC2438"/>
    <w:rsid w:val="00AC2EA3"/>
    <w:rsid w:val="00AC32E1"/>
    <w:rsid w:val="00AC39F3"/>
    <w:rsid w:val="00AC4139"/>
    <w:rsid w:val="00AC449E"/>
    <w:rsid w:val="00AC5C09"/>
    <w:rsid w:val="00AC6CE3"/>
    <w:rsid w:val="00AC7418"/>
    <w:rsid w:val="00AC7747"/>
    <w:rsid w:val="00AC7785"/>
    <w:rsid w:val="00AD1192"/>
    <w:rsid w:val="00AD159B"/>
    <w:rsid w:val="00AD2336"/>
    <w:rsid w:val="00AD31CA"/>
    <w:rsid w:val="00AD3EA7"/>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610C"/>
    <w:rsid w:val="00AF7089"/>
    <w:rsid w:val="00AF70F6"/>
    <w:rsid w:val="00B01F59"/>
    <w:rsid w:val="00B027F6"/>
    <w:rsid w:val="00B02B2A"/>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C1C"/>
    <w:rsid w:val="00B16F45"/>
    <w:rsid w:val="00B17BB0"/>
    <w:rsid w:val="00B20035"/>
    <w:rsid w:val="00B204A7"/>
    <w:rsid w:val="00B212A1"/>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06"/>
    <w:rsid w:val="00B43F50"/>
    <w:rsid w:val="00B454A3"/>
    <w:rsid w:val="00B46707"/>
    <w:rsid w:val="00B46AE8"/>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69E7"/>
    <w:rsid w:val="00B67260"/>
    <w:rsid w:val="00B67B5C"/>
    <w:rsid w:val="00B707AB"/>
    <w:rsid w:val="00B71398"/>
    <w:rsid w:val="00B72380"/>
    <w:rsid w:val="00B730A0"/>
    <w:rsid w:val="00B73B4E"/>
    <w:rsid w:val="00B740F9"/>
    <w:rsid w:val="00B7431C"/>
    <w:rsid w:val="00B74BEB"/>
    <w:rsid w:val="00B75F21"/>
    <w:rsid w:val="00B767B0"/>
    <w:rsid w:val="00B768BF"/>
    <w:rsid w:val="00B8022F"/>
    <w:rsid w:val="00B81E46"/>
    <w:rsid w:val="00B82228"/>
    <w:rsid w:val="00B82823"/>
    <w:rsid w:val="00B840F2"/>
    <w:rsid w:val="00B84922"/>
    <w:rsid w:val="00B84C89"/>
    <w:rsid w:val="00B854C1"/>
    <w:rsid w:val="00B85F6E"/>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A7529"/>
    <w:rsid w:val="00BA7ACC"/>
    <w:rsid w:val="00BB0557"/>
    <w:rsid w:val="00BB0766"/>
    <w:rsid w:val="00BB0CDB"/>
    <w:rsid w:val="00BB21B8"/>
    <w:rsid w:val="00BB2C41"/>
    <w:rsid w:val="00BB2DBF"/>
    <w:rsid w:val="00BB2E47"/>
    <w:rsid w:val="00BB2E97"/>
    <w:rsid w:val="00BB2F40"/>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50F6"/>
    <w:rsid w:val="00BD599A"/>
    <w:rsid w:val="00BD6CC2"/>
    <w:rsid w:val="00BD6DCF"/>
    <w:rsid w:val="00BD70D7"/>
    <w:rsid w:val="00BE01E3"/>
    <w:rsid w:val="00BE0E67"/>
    <w:rsid w:val="00BE1FAB"/>
    <w:rsid w:val="00BE265C"/>
    <w:rsid w:val="00BE2D29"/>
    <w:rsid w:val="00BE3070"/>
    <w:rsid w:val="00BE468E"/>
    <w:rsid w:val="00BE4B2D"/>
    <w:rsid w:val="00BE4C81"/>
    <w:rsid w:val="00BE5110"/>
    <w:rsid w:val="00BE5FCD"/>
    <w:rsid w:val="00BE60DA"/>
    <w:rsid w:val="00BE78B0"/>
    <w:rsid w:val="00BE7DB8"/>
    <w:rsid w:val="00BE7E77"/>
    <w:rsid w:val="00BE7EC3"/>
    <w:rsid w:val="00BF11C7"/>
    <w:rsid w:val="00BF2687"/>
    <w:rsid w:val="00BF2CA6"/>
    <w:rsid w:val="00BF2DF8"/>
    <w:rsid w:val="00BF5D3D"/>
    <w:rsid w:val="00BF5FA8"/>
    <w:rsid w:val="00C00406"/>
    <w:rsid w:val="00C01D68"/>
    <w:rsid w:val="00C039FF"/>
    <w:rsid w:val="00C03AFC"/>
    <w:rsid w:val="00C03CEA"/>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0CC"/>
    <w:rsid w:val="00C24AC5"/>
    <w:rsid w:val="00C24E23"/>
    <w:rsid w:val="00C24EF4"/>
    <w:rsid w:val="00C25E68"/>
    <w:rsid w:val="00C300E2"/>
    <w:rsid w:val="00C3051E"/>
    <w:rsid w:val="00C306F7"/>
    <w:rsid w:val="00C30773"/>
    <w:rsid w:val="00C314CA"/>
    <w:rsid w:val="00C31C20"/>
    <w:rsid w:val="00C31C98"/>
    <w:rsid w:val="00C32329"/>
    <w:rsid w:val="00C3256B"/>
    <w:rsid w:val="00C32ED4"/>
    <w:rsid w:val="00C3348D"/>
    <w:rsid w:val="00C33F1A"/>
    <w:rsid w:val="00C34208"/>
    <w:rsid w:val="00C34700"/>
    <w:rsid w:val="00C3481A"/>
    <w:rsid w:val="00C34A4A"/>
    <w:rsid w:val="00C34E63"/>
    <w:rsid w:val="00C353A1"/>
    <w:rsid w:val="00C36544"/>
    <w:rsid w:val="00C366FB"/>
    <w:rsid w:val="00C36C80"/>
    <w:rsid w:val="00C36CBA"/>
    <w:rsid w:val="00C36D93"/>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0AC"/>
    <w:rsid w:val="00C56BB7"/>
    <w:rsid w:val="00C56F98"/>
    <w:rsid w:val="00C6125A"/>
    <w:rsid w:val="00C6169F"/>
    <w:rsid w:val="00C6212C"/>
    <w:rsid w:val="00C626AE"/>
    <w:rsid w:val="00C639A7"/>
    <w:rsid w:val="00C63CF6"/>
    <w:rsid w:val="00C63E12"/>
    <w:rsid w:val="00C63E15"/>
    <w:rsid w:val="00C64E18"/>
    <w:rsid w:val="00C65C8C"/>
    <w:rsid w:val="00C667E7"/>
    <w:rsid w:val="00C66A1D"/>
    <w:rsid w:val="00C67097"/>
    <w:rsid w:val="00C67931"/>
    <w:rsid w:val="00C7092C"/>
    <w:rsid w:val="00C70B02"/>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4F9C"/>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19A"/>
    <w:rsid w:val="00C9520C"/>
    <w:rsid w:val="00C957A8"/>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693"/>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3C"/>
    <w:rsid w:val="00CC45B4"/>
    <w:rsid w:val="00CC4680"/>
    <w:rsid w:val="00CC480A"/>
    <w:rsid w:val="00CC4A0D"/>
    <w:rsid w:val="00CC4E28"/>
    <w:rsid w:val="00CC5B80"/>
    <w:rsid w:val="00CC5CA3"/>
    <w:rsid w:val="00CC61C4"/>
    <w:rsid w:val="00CC640E"/>
    <w:rsid w:val="00CC6BCA"/>
    <w:rsid w:val="00CC735A"/>
    <w:rsid w:val="00CC762A"/>
    <w:rsid w:val="00CD04F9"/>
    <w:rsid w:val="00CD0C4D"/>
    <w:rsid w:val="00CD1339"/>
    <w:rsid w:val="00CD1BE6"/>
    <w:rsid w:val="00CD20AA"/>
    <w:rsid w:val="00CD21CB"/>
    <w:rsid w:val="00CD24C2"/>
    <w:rsid w:val="00CD2912"/>
    <w:rsid w:val="00CD2AC6"/>
    <w:rsid w:val="00CD2B4E"/>
    <w:rsid w:val="00CD30E0"/>
    <w:rsid w:val="00CD3120"/>
    <w:rsid w:val="00CD350E"/>
    <w:rsid w:val="00CD36F2"/>
    <w:rsid w:val="00CD4A22"/>
    <w:rsid w:val="00CD581E"/>
    <w:rsid w:val="00CD5C1B"/>
    <w:rsid w:val="00CD6A45"/>
    <w:rsid w:val="00CD71EA"/>
    <w:rsid w:val="00CD7208"/>
    <w:rsid w:val="00CD775A"/>
    <w:rsid w:val="00CE04FE"/>
    <w:rsid w:val="00CE0AA1"/>
    <w:rsid w:val="00CE0F0D"/>
    <w:rsid w:val="00CE16C7"/>
    <w:rsid w:val="00CE240C"/>
    <w:rsid w:val="00CE299F"/>
    <w:rsid w:val="00CE3E72"/>
    <w:rsid w:val="00CE400F"/>
    <w:rsid w:val="00CE4036"/>
    <w:rsid w:val="00CE4994"/>
    <w:rsid w:val="00CE5491"/>
    <w:rsid w:val="00CE5E82"/>
    <w:rsid w:val="00CE66E4"/>
    <w:rsid w:val="00CE6839"/>
    <w:rsid w:val="00CE6C12"/>
    <w:rsid w:val="00CF1D10"/>
    <w:rsid w:val="00CF2541"/>
    <w:rsid w:val="00CF2BB7"/>
    <w:rsid w:val="00CF2E0D"/>
    <w:rsid w:val="00CF3D46"/>
    <w:rsid w:val="00CF4419"/>
    <w:rsid w:val="00CF52A3"/>
    <w:rsid w:val="00CF66E1"/>
    <w:rsid w:val="00CF6B0D"/>
    <w:rsid w:val="00CF726C"/>
    <w:rsid w:val="00D0255E"/>
    <w:rsid w:val="00D02E86"/>
    <w:rsid w:val="00D04163"/>
    <w:rsid w:val="00D049A6"/>
    <w:rsid w:val="00D05D58"/>
    <w:rsid w:val="00D0662B"/>
    <w:rsid w:val="00D06696"/>
    <w:rsid w:val="00D067E8"/>
    <w:rsid w:val="00D06FB9"/>
    <w:rsid w:val="00D1040C"/>
    <w:rsid w:val="00D10DE5"/>
    <w:rsid w:val="00D11A2F"/>
    <w:rsid w:val="00D12154"/>
    <w:rsid w:val="00D1227C"/>
    <w:rsid w:val="00D1383C"/>
    <w:rsid w:val="00D13C41"/>
    <w:rsid w:val="00D1468B"/>
    <w:rsid w:val="00D148BC"/>
    <w:rsid w:val="00D14A99"/>
    <w:rsid w:val="00D14F8E"/>
    <w:rsid w:val="00D15261"/>
    <w:rsid w:val="00D153ED"/>
    <w:rsid w:val="00D15C47"/>
    <w:rsid w:val="00D16014"/>
    <w:rsid w:val="00D16AF9"/>
    <w:rsid w:val="00D17279"/>
    <w:rsid w:val="00D20A3D"/>
    <w:rsid w:val="00D22420"/>
    <w:rsid w:val="00D2284A"/>
    <w:rsid w:val="00D23353"/>
    <w:rsid w:val="00D237BE"/>
    <w:rsid w:val="00D23C36"/>
    <w:rsid w:val="00D244C8"/>
    <w:rsid w:val="00D2467D"/>
    <w:rsid w:val="00D25D39"/>
    <w:rsid w:val="00D2635D"/>
    <w:rsid w:val="00D265F7"/>
    <w:rsid w:val="00D27A3A"/>
    <w:rsid w:val="00D30556"/>
    <w:rsid w:val="00D306D9"/>
    <w:rsid w:val="00D30EAF"/>
    <w:rsid w:val="00D31056"/>
    <w:rsid w:val="00D316B6"/>
    <w:rsid w:val="00D31A36"/>
    <w:rsid w:val="00D31C88"/>
    <w:rsid w:val="00D31DCE"/>
    <w:rsid w:val="00D327E2"/>
    <w:rsid w:val="00D35369"/>
    <w:rsid w:val="00D3580D"/>
    <w:rsid w:val="00D35BCD"/>
    <w:rsid w:val="00D36E66"/>
    <w:rsid w:val="00D37AE4"/>
    <w:rsid w:val="00D4034F"/>
    <w:rsid w:val="00D4055D"/>
    <w:rsid w:val="00D41396"/>
    <w:rsid w:val="00D413DB"/>
    <w:rsid w:val="00D41A6D"/>
    <w:rsid w:val="00D41DEE"/>
    <w:rsid w:val="00D43180"/>
    <w:rsid w:val="00D43D4D"/>
    <w:rsid w:val="00D448DE"/>
    <w:rsid w:val="00D45C71"/>
    <w:rsid w:val="00D46271"/>
    <w:rsid w:val="00D47563"/>
    <w:rsid w:val="00D50BA4"/>
    <w:rsid w:val="00D51022"/>
    <w:rsid w:val="00D5105D"/>
    <w:rsid w:val="00D529B3"/>
    <w:rsid w:val="00D54CD3"/>
    <w:rsid w:val="00D550D0"/>
    <w:rsid w:val="00D5520F"/>
    <w:rsid w:val="00D552D5"/>
    <w:rsid w:val="00D568EF"/>
    <w:rsid w:val="00D5745A"/>
    <w:rsid w:val="00D575A0"/>
    <w:rsid w:val="00D6044B"/>
    <w:rsid w:val="00D60837"/>
    <w:rsid w:val="00D611B2"/>
    <w:rsid w:val="00D615B5"/>
    <w:rsid w:val="00D62C60"/>
    <w:rsid w:val="00D62E22"/>
    <w:rsid w:val="00D631E2"/>
    <w:rsid w:val="00D63256"/>
    <w:rsid w:val="00D642E2"/>
    <w:rsid w:val="00D65802"/>
    <w:rsid w:val="00D65C20"/>
    <w:rsid w:val="00D665D3"/>
    <w:rsid w:val="00D708D1"/>
    <w:rsid w:val="00D71533"/>
    <w:rsid w:val="00D726AA"/>
    <w:rsid w:val="00D72DCB"/>
    <w:rsid w:val="00D72F05"/>
    <w:rsid w:val="00D73930"/>
    <w:rsid w:val="00D73EB5"/>
    <w:rsid w:val="00D7460D"/>
    <w:rsid w:val="00D75086"/>
    <w:rsid w:val="00D76400"/>
    <w:rsid w:val="00D76406"/>
    <w:rsid w:val="00D76690"/>
    <w:rsid w:val="00D7764C"/>
    <w:rsid w:val="00D77939"/>
    <w:rsid w:val="00D803AF"/>
    <w:rsid w:val="00D811CE"/>
    <w:rsid w:val="00D829D9"/>
    <w:rsid w:val="00D8464F"/>
    <w:rsid w:val="00D8509D"/>
    <w:rsid w:val="00D860F9"/>
    <w:rsid w:val="00D868B5"/>
    <w:rsid w:val="00D87B0E"/>
    <w:rsid w:val="00D87D02"/>
    <w:rsid w:val="00D9046C"/>
    <w:rsid w:val="00D90A97"/>
    <w:rsid w:val="00D90EC2"/>
    <w:rsid w:val="00D9170B"/>
    <w:rsid w:val="00D92DEC"/>
    <w:rsid w:val="00D92E45"/>
    <w:rsid w:val="00D931DD"/>
    <w:rsid w:val="00D93DF2"/>
    <w:rsid w:val="00D95494"/>
    <w:rsid w:val="00D96471"/>
    <w:rsid w:val="00D96999"/>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2C0F"/>
    <w:rsid w:val="00DB3A25"/>
    <w:rsid w:val="00DB4671"/>
    <w:rsid w:val="00DB4AF1"/>
    <w:rsid w:val="00DB4C69"/>
    <w:rsid w:val="00DB4DB1"/>
    <w:rsid w:val="00DB5096"/>
    <w:rsid w:val="00DB519E"/>
    <w:rsid w:val="00DB5637"/>
    <w:rsid w:val="00DB6B13"/>
    <w:rsid w:val="00DB70D1"/>
    <w:rsid w:val="00DB795F"/>
    <w:rsid w:val="00DB7C4A"/>
    <w:rsid w:val="00DB7E66"/>
    <w:rsid w:val="00DC1982"/>
    <w:rsid w:val="00DC2414"/>
    <w:rsid w:val="00DC33A5"/>
    <w:rsid w:val="00DC3FA1"/>
    <w:rsid w:val="00DC4073"/>
    <w:rsid w:val="00DC41F4"/>
    <w:rsid w:val="00DC47D0"/>
    <w:rsid w:val="00DC5EE8"/>
    <w:rsid w:val="00DC7EBD"/>
    <w:rsid w:val="00DD1DB3"/>
    <w:rsid w:val="00DD1DCE"/>
    <w:rsid w:val="00DD2049"/>
    <w:rsid w:val="00DD3AA9"/>
    <w:rsid w:val="00DD44D5"/>
    <w:rsid w:val="00DD5DDA"/>
    <w:rsid w:val="00DD6097"/>
    <w:rsid w:val="00DD60D3"/>
    <w:rsid w:val="00DD63C7"/>
    <w:rsid w:val="00DD68AF"/>
    <w:rsid w:val="00DD6919"/>
    <w:rsid w:val="00DD6C88"/>
    <w:rsid w:val="00DD75EE"/>
    <w:rsid w:val="00DE0340"/>
    <w:rsid w:val="00DE0408"/>
    <w:rsid w:val="00DE1938"/>
    <w:rsid w:val="00DE1C8D"/>
    <w:rsid w:val="00DE2425"/>
    <w:rsid w:val="00DE285C"/>
    <w:rsid w:val="00DE2DB9"/>
    <w:rsid w:val="00DE3705"/>
    <w:rsid w:val="00DE3B2D"/>
    <w:rsid w:val="00DE46C6"/>
    <w:rsid w:val="00DE5F2F"/>
    <w:rsid w:val="00DE6434"/>
    <w:rsid w:val="00DE69E2"/>
    <w:rsid w:val="00DF0AD6"/>
    <w:rsid w:val="00DF2CB3"/>
    <w:rsid w:val="00DF65EF"/>
    <w:rsid w:val="00DF6ABA"/>
    <w:rsid w:val="00DF6BDD"/>
    <w:rsid w:val="00E00D7B"/>
    <w:rsid w:val="00E0132B"/>
    <w:rsid w:val="00E014EE"/>
    <w:rsid w:val="00E019CF"/>
    <w:rsid w:val="00E01A28"/>
    <w:rsid w:val="00E01EA6"/>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4E65"/>
    <w:rsid w:val="00E158CC"/>
    <w:rsid w:val="00E16116"/>
    <w:rsid w:val="00E16872"/>
    <w:rsid w:val="00E17F61"/>
    <w:rsid w:val="00E22072"/>
    <w:rsid w:val="00E22717"/>
    <w:rsid w:val="00E228B2"/>
    <w:rsid w:val="00E2402F"/>
    <w:rsid w:val="00E244F0"/>
    <w:rsid w:val="00E245BA"/>
    <w:rsid w:val="00E25073"/>
    <w:rsid w:val="00E255DE"/>
    <w:rsid w:val="00E25C9C"/>
    <w:rsid w:val="00E27999"/>
    <w:rsid w:val="00E314A4"/>
    <w:rsid w:val="00E31612"/>
    <w:rsid w:val="00E31CFF"/>
    <w:rsid w:val="00E32982"/>
    <w:rsid w:val="00E335E1"/>
    <w:rsid w:val="00E34F50"/>
    <w:rsid w:val="00E35B22"/>
    <w:rsid w:val="00E35C6C"/>
    <w:rsid w:val="00E36370"/>
    <w:rsid w:val="00E363E4"/>
    <w:rsid w:val="00E36939"/>
    <w:rsid w:val="00E373F6"/>
    <w:rsid w:val="00E40476"/>
    <w:rsid w:val="00E40AA7"/>
    <w:rsid w:val="00E41ECD"/>
    <w:rsid w:val="00E4228A"/>
    <w:rsid w:val="00E4240F"/>
    <w:rsid w:val="00E42E31"/>
    <w:rsid w:val="00E440F1"/>
    <w:rsid w:val="00E447FA"/>
    <w:rsid w:val="00E45CCF"/>
    <w:rsid w:val="00E4617A"/>
    <w:rsid w:val="00E464EF"/>
    <w:rsid w:val="00E4675D"/>
    <w:rsid w:val="00E469FC"/>
    <w:rsid w:val="00E46DC4"/>
    <w:rsid w:val="00E46FD3"/>
    <w:rsid w:val="00E47F78"/>
    <w:rsid w:val="00E50312"/>
    <w:rsid w:val="00E50800"/>
    <w:rsid w:val="00E51BB0"/>
    <w:rsid w:val="00E52AC0"/>
    <w:rsid w:val="00E54498"/>
    <w:rsid w:val="00E550B3"/>
    <w:rsid w:val="00E561AC"/>
    <w:rsid w:val="00E56374"/>
    <w:rsid w:val="00E56401"/>
    <w:rsid w:val="00E56BCF"/>
    <w:rsid w:val="00E57057"/>
    <w:rsid w:val="00E579E8"/>
    <w:rsid w:val="00E57C51"/>
    <w:rsid w:val="00E57E6E"/>
    <w:rsid w:val="00E60CC1"/>
    <w:rsid w:val="00E6186D"/>
    <w:rsid w:val="00E62577"/>
    <w:rsid w:val="00E62D0C"/>
    <w:rsid w:val="00E6314A"/>
    <w:rsid w:val="00E6393C"/>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602E"/>
    <w:rsid w:val="00E77CF8"/>
    <w:rsid w:val="00E77D8D"/>
    <w:rsid w:val="00E77E34"/>
    <w:rsid w:val="00E80449"/>
    <w:rsid w:val="00E80A87"/>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C9E"/>
    <w:rsid w:val="00EA0F75"/>
    <w:rsid w:val="00EA1306"/>
    <w:rsid w:val="00EA1A79"/>
    <w:rsid w:val="00EA1ACB"/>
    <w:rsid w:val="00EA22D7"/>
    <w:rsid w:val="00EA2E29"/>
    <w:rsid w:val="00EA3505"/>
    <w:rsid w:val="00EA3D1C"/>
    <w:rsid w:val="00EA41C0"/>
    <w:rsid w:val="00EA467E"/>
    <w:rsid w:val="00EA46C0"/>
    <w:rsid w:val="00EA48EE"/>
    <w:rsid w:val="00EA4D42"/>
    <w:rsid w:val="00EA52C8"/>
    <w:rsid w:val="00EA57AF"/>
    <w:rsid w:val="00EA5AC9"/>
    <w:rsid w:val="00EA6288"/>
    <w:rsid w:val="00EA62F1"/>
    <w:rsid w:val="00EA78A7"/>
    <w:rsid w:val="00EB04D1"/>
    <w:rsid w:val="00EB0ABF"/>
    <w:rsid w:val="00EB11B4"/>
    <w:rsid w:val="00EB1302"/>
    <w:rsid w:val="00EB2025"/>
    <w:rsid w:val="00EB282A"/>
    <w:rsid w:val="00EB3FA4"/>
    <w:rsid w:val="00EB4F25"/>
    <w:rsid w:val="00EB53C9"/>
    <w:rsid w:val="00EB5F25"/>
    <w:rsid w:val="00EB5FF7"/>
    <w:rsid w:val="00EB6646"/>
    <w:rsid w:val="00EB71D2"/>
    <w:rsid w:val="00EB7639"/>
    <w:rsid w:val="00EB77A3"/>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F54"/>
    <w:rsid w:val="00ED6DE5"/>
    <w:rsid w:val="00EE0241"/>
    <w:rsid w:val="00EE02E9"/>
    <w:rsid w:val="00EE2166"/>
    <w:rsid w:val="00EE3FE3"/>
    <w:rsid w:val="00EE4336"/>
    <w:rsid w:val="00EE5EE2"/>
    <w:rsid w:val="00EE6B3E"/>
    <w:rsid w:val="00EF09DD"/>
    <w:rsid w:val="00EF0D6A"/>
    <w:rsid w:val="00EF244A"/>
    <w:rsid w:val="00EF36F2"/>
    <w:rsid w:val="00EF3D79"/>
    <w:rsid w:val="00EF4BB8"/>
    <w:rsid w:val="00EF4DA3"/>
    <w:rsid w:val="00EF54C1"/>
    <w:rsid w:val="00EF6AF8"/>
    <w:rsid w:val="00EF7572"/>
    <w:rsid w:val="00EF7736"/>
    <w:rsid w:val="00F0104E"/>
    <w:rsid w:val="00F01EA9"/>
    <w:rsid w:val="00F02243"/>
    <w:rsid w:val="00F0226B"/>
    <w:rsid w:val="00F023C8"/>
    <w:rsid w:val="00F0342D"/>
    <w:rsid w:val="00F04417"/>
    <w:rsid w:val="00F04A27"/>
    <w:rsid w:val="00F078A9"/>
    <w:rsid w:val="00F07DD2"/>
    <w:rsid w:val="00F11166"/>
    <w:rsid w:val="00F115D6"/>
    <w:rsid w:val="00F11DDF"/>
    <w:rsid w:val="00F124B8"/>
    <w:rsid w:val="00F15ABD"/>
    <w:rsid w:val="00F15C09"/>
    <w:rsid w:val="00F15F01"/>
    <w:rsid w:val="00F15F38"/>
    <w:rsid w:val="00F17A7A"/>
    <w:rsid w:val="00F21787"/>
    <w:rsid w:val="00F22A9D"/>
    <w:rsid w:val="00F22E24"/>
    <w:rsid w:val="00F23C73"/>
    <w:rsid w:val="00F24529"/>
    <w:rsid w:val="00F24E97"/>
    <w:rsid w:val="00F255C5"/>
    <w:rsid w:val="00F258CE"/>
    <w:rsid w:val="00F25FC2"/>
    <w:rsid w:val="00F27350"/>
    <w:rsid w:val="00F30B8A"/>
    <w:rsid w:val="00F318AF"/>
    <w:rsid w:val="00F31C23"/>
    <w:rsid w:val="00F31C89"/>
    <w:rsid w:val="00F32283"/>
    <w:rsid w:val="00F326C7"/>
    <w:rsid w:val="00F3347A"/>
    <w:rsid w:val="00F336B1"/>
    <w:rsid w:val="00F33A4D"/>
    <w:rsid w:val="00F33B69"/>
    <w:rsid w:val="00F33D39"/>
    <w:rsid w:val="00F352ED"/>
    <w:rsid w:val="00F365BC"/>
    <w:rsid w:val="00F42E69"/>
    <w:rsid w:val="00F432F8"/>
    <w:rsid w:val="00F4342A"/>
    <w:rsid w:val="00F447C4"/>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5C6C"/>
    <w:rsid w:val="00F65E96"/>
    <w:rsid w:val="00F66F3E"/>
    <w:rsid w:val="00F672F4"/>
    <w:rsid w:val="00F67B45"/>
    <w:rsid w:val="00F703B3"/>
    <w:rsid w:val="00F70D43"/>
    <w:rsid w:val="00F71318"/>
    <w:rsid w:val="00F728C8"/>
    <w:rsid w:val="00F72F79"/>
    <w:rsid w:val="00F73430"/>
    <w:rsid w:val="00F74AEF"/>
    <w:rsid w:val="00F74ECF"/>
    <w:rsid w:val="00F763B9"/>
    <w:rsid w:val="00F76B94"/>
    <w:rsid w:val="00F80676"/>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04A"/>
    <w:rsid w:val="00FA17CE"/>
    <w:rsid w:val="00FA1D27"/>
    <w:rsid w:val="00FA393D"/>
    <w:rsid w:val="00FA5E32"/>
    <w:rsid w:val="00FA5F72"/>
    <w:rsid w:val="00FA706A"/>
    <w:rsid w:val="00FB124B"/>
    <w:rsid w:val="00FB2D84"/>
    <w:rsid w:val="00FB2FFA"/>
    <w:rsid w:val="00FB3465"/>
    <w:rsid w:val="00FB3562"/>
    <w:rsid w:val="00FB3C5B"/>
    <w:rsid w:val="00FB4011"/>
    <w:rsid w:val="00FB6232"/>
    <w:rsid w:val="00FB6434"/>
    <w:rsid w:val="00FB7BAC"/>
    <w:rsid w:val="00FC0520"/>
    <w:rsid w:val="00FC07B6"/>
    <w:rsid w:val="00FC163D"/>
    <w:rsid w:val="00FC184A"/>
    <w:rsid w:val="00FC1ABA"/>
    <w:rsid w:val="00FC1BAC"/>
    <w:rsid w:val="00FC283A"/>
    <w:rsid w:val="00FC2932"/>
    <w:rsid w:val="00FC3099"/>
    <w:rsid w:val="00FC452E"/>
    <w:rsid w:val="00FC4612"/>
    <w:rsid w:val="00FC4FC9"/>
    <w:rsid w:val="00FC5042"/>
    <w:rsid w:val="00FC5172"/>
    <w:rsid w:val="00FC6586"/>
    <w:rsid w:val="00FC68F6"/>
    <w:rsid w:val="00FC7091"/>
    <w:rsid w:val="00FC73F2"/>
    <w:rsid w:val="00FC7E2C"/>
    <w:rsid w:val="00FD0DE7"/>
    <w:rsid w:val="00FD22C4"/>
    <w:rsid w:val="00FD2655"/>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336"/>
    <w:rsid w:val="00FE6DF2"/>
    <w:rsid w:val="00FE6E20"/>
    <w:rsid w:val="00FF1349"/>
    <w:rsid w:val="00FF146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character" w:customStyle="1" w:styleId="user-name-span">
    <w:name w:val="user-name-span"/>
    <w:basedOn w:val="DefaultParagraphFont"/>
    <w:rsid w:val="00DE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78019282">
      <w:bodyDiv w:val="1"/>
      <w:marLeft w:val="0"/>
      <w:marRight w:val="0"/>
      <w:marTop w:val="0"/>
      <w:marBottom w:val="0"/>
      <w:divBdr>
        <w:top w:val="none" w:sz="0" w:space="0" w:color="auto"/>
        <w:left w:val="none" w:sz="0" w:space="0" w:color="auto"/>
        <w:bottom w:val="none" w:sz="0" w:space="0" w:color="auto"/>
        <w:right w:val="none" w:sz="0" w:space="0" w:color="auto"/>
      </w:divBdr>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7916771">
      <w:bodyDiv w:val="1"/>
      <w:marLeft w:val="0"/>
      <w:marRight w:val="0"/>
      <w:marTop w:val="0"/>
      <w:marBottom w:val="0"/>
      <w:divBdr>
        <w:top w:val="none" w:sz="0" w:space="0" w:color="auto"/>
        <w:left w:val="none" w:sz="0" w:space="0" w:color="auto"/>
        <w:bottom w:val="none" w:sz="0" w:space="0" w:color="auto"/>
        <w:right w:val="none" w:sz="0" w:space="0" w:color="auto"/>
      </w:divBdr>
      <w:divsChild>
        <w:div w:id="65106454">
          <w:marLeft w:val="0"/>
          <w:marRight w:val="0"/>
          <w:marTop w:val="0"/>
          <w:marBottom w:val="0"/>
          <w:divBdr>
            <w:top w:val="none" w:sz="0" w:space="0" w:color="auto"/>
            <w:left w:val="none" w:sz="0" w:space="0" w:color="auto"/>
            <w:bottom w:val="none" w:sz="0" w:space="0" w:color="auto"/>
            <w:right w:val="none" w:sz="0" w:space="0" w:color="auto"/>
          </w:divBdr>
        </w:div>
        <w:div w:id="1655836407">
          <w:marLeft w:val="0"/>
          <w:marRight w:val="0"/>
          <w:marTop w:val="0"/>
          <w:marBottom w:val="0"/>
          <w:divBdr>
            <w:top w:val="none" w:sz="0" w:space="0" w:color="auto"/>
            <w:left w:val="none" w:sz="0" w:space="0" w:color="auto"/>
            <w:bottom w:val="none" w:sz="0" w:space="0" w:color="auto"/>
            <w:right w:val="none" w:sz="0" w:space="0" w:color="auto"/>
          </w:divBdr>
        </w:div>
      </w:divsChild>
    </w:div>
    <w:div w:id="459767740">
      <w:bodyDiv w:val="1"/>
      <w:marLeft w:val="0"/>
      <w:marRight w:val="0"/>
      <w:marTop w:val="0"/>
      <w:marBottom w:val="0"/>
      <w:divBdr>
        <w:top w:val="none" w:sz="0" w:space="0" w:color="auto"/>
        <w:left w:val="none" w:sz="0" w:space="0" w:color="auto"/>
        <w:bottom w:val="none" w:sz="0" w:space="0" w:color="auto"/>
        <w:right w:val="none" w:sz="0" w:space="0" w:color="auto"/>
      </w:divBdr>
      <w:divsChild>
        <w:div w:id="1775322128">
          <w:marLeft w:val="0"/>
          <w:marRight w:val="0"/>
          <w:marTop w:val="0"/>
          <w:marBottom w:val="0"/>
          <w:divBdr>
            <w:top w:val="none" w:sz="0" w:space="0" w:color="auto"/>
            <w:left w:val="none" w:sz="0" w:space="0" w:color="auto"/>
            <w:bottom w:val="none" w:sz="0" w:space="0" w:color="auto"/>
            <w:right w:val="none" w:sz="0" w:space="0" w:color="auto"/>
          </w:divBdr>
        </w:div>
        <w:div w:id="919413739">
          <w:marLeft w:val="0"/>
          <w:marRight w:val="0"/>
          <w:marTop w:val="0"/>
          <w:marBottom w:val="0"/>
          <w:divBdr>
            <w:top w:val="none" w:sz="0" w:space="0" w:color="auto"/>
            <w:left w:val="none" w:sz="0" w:space="0" w:color="auto"/>
            <w:bottom w:val="none" w:sz="0" w:space="0" w:color="auto"/>
            <w:right w:val="none" w:sz="0" w:space="0" w:color="auto"/>
          </w:divBdr>
        </w:div>
        <w:div w:id="1904490455">
          <w:marLeft w:val="0"/>
          <w:marRight w:val="0"/>
          <w:marTop w:val="0"/>
          <w:marBottom w:val="0"/>
          <w:divBdr>
            <w:top w:val="none" w:sz="0" w:space="0" w:color="auto"/>
            <w:left w:val="none" w:sz="0" w:space="0" w:color="auto"/>
            <w:bottom w:val="none" w:sz="0" w:space="0" w:color="auto"/>
            <w:right w:val="none" w:sz="0" w:space="0" w:color="auto"/>
          </w:divBdr>
        </w:div>
        <w:div w:id="1534685398">
          <w:marLeft w:val="0"/>
          <w:marRight w:val="0"/>
          <w:marTop w:val="0"/>
          <w:marBottom w:val="0"/>
          <w:divBdr>
            <w:top w:val="none" w:sz="0" w:space="0" w:color="auto"/>
            <w:left w:val="none" w:sz="0" w:space="0" w:color="auto"/>
            <w:bottom w:val="none" w:sz="0" w:space="0" w:color="auto"/>
            <w:right w:val="none" w:sz="0" w:space="0" w:color="auto"/>
          </w:divBdr>
        </w:div>
        <w:div w:id="1902903929">
          <w:marLeft w:val="0"/>
          <w:marRight w:val="0"/>
          <w:marTop w:val="0"/>
          <w:marBottom w:val="0"/>
          <w:divBdr>
            <w:top w:val="none" w:sz="0" w:space="0" w:color="auto"/>
            <w:left w:val="none" w:sz="0" w:space="0" w:color="auto"/>
            <w:bottom w:val="none" w:sz="0" w:space="0" w:color="auto"/>
            <w:right w:val="none" w:sz="0" w:space="0" w:color="auto"/>
          </w:divBdr>
        </w:div>
        <w:div w:id="1957180316">
          <w:marLeft w:val="0"/>
          <w:marRight w:val="0"/>
          <w:marTop w:val="0"/>
          <w:marBottom w:val="0"/>
          <w:divBdr>
            <w:top w:val="none" w:sz="0" w:space="0" w:color="auto"/>
            <w:left w:val="none" w:sz="0" w:space="0" w:color="auto"/>
            <w:bottom w:val="none" w:sz="0" w:space="0" w:color="auto"/>
            <w:right w:val="none" w:sz="0" w:space="0" w:color="auto"/>
          </w:divBdr>
        </w:div>
        <w:div w:id="1996180523">
          <w:marLeft w:val="0"/>
          <w:marRight w:val="0"/>
          <w:marTop w:val="0"/>
          <w:marBottom w:val="0"/>
          <w:divBdr>
            <w:top w:val="none" w:sz="0" w:space="0" w:color="auto"/>
            <w:left w:val="none" w:sz="0" w:space="0" w:color="auto"/>
            <w:bottom w:val="none" w:sz="0" w:space="0" w:color="auto"/>
            <w:right w:val="none" w:sz="0" w:space="0" w:color="auto"/>
          </w:divBdr>
        </w:div>
        <w:div w:id="700517793">
          <w:marLeft w:val="0"/>
          <w:marRight w:val="0"/>
          <w:marTop w:val="0"/>
          <w:marBottom w:val="0"/>
          <w:divBdr>
            <w:top w:val="none" w:sz="0" w:space="0" w:color="auto"/>
            <w:left w:val="none" w:sz="0" w:space="0" w:color="auto"/>
            <w:bottom w:val="none" w:sz="0" w:space="0" w:color="auto"/>
            <w:right w:val="none" w:sz="0" w:space="0" w:color="auto"/>
          </w:divBdr>
        </w:div>
        <w:div w:id="1959337062">
          <w:marLeft w:val="0"/>
          <w:marRight w:val="0"/>
          <w:marTop w:val="0"/>
          <w:marBottom w:val="0"/>
          <w:divBdr>
            <w:top w:val="none" w:sz="0" w:space="0" w:color="auto"/>
            <w:left w:val="none" w:sz="0" w:space="0" w:color="auto"/>
            <w:bottom w:val="none" w:sz="0" w:space="0" w:color="auto"/>
            <w:right w:val="none" w:sz="0" w:space="0" w:color="auto"/>
          </w:divBdr>
        </w:div>
        <w:div w:id="154996817">
          <w:marLeft w:val="0"/>
          <w:marRight w:val="0"/>
          <w:marTop w:val="0"/>
          <w:marBottom w:val="0"/>
          <w:divBdr>
            <w:top w:val="none" w:sz="0" w:space="0" w:color="auto"/>
            <w:left w:val="none" w:sz="0" w:space="0" w:color="auto"/>
            <w:bottom w:val="none" w:sz="0" w:space="0" w:color="auto"/>
            <w:right w:val="none" w:sz="0" w:space="0" w:color="auto"/>
          </w:divBdr>
        </w:div>
        <w:div w:id="157959842">
          <w:marLeft w:val="0"/>
          <w:marRight w:val="0"/>
          <w:marTop w:val="0"/>
          <w:marBottom w:val="0"/>
          <w:divBdr>
            <w:top w:val="none" w:sz="0" w:space="0" w:color="auto"/>
            <w:left w:val="none" w:sz="0" w:space="0" w:color="auto"/>
            <w:bottom w:val="none" w:sz="0" w:space="0" w:color="auto"/>
            <w:right w:val="none" w:sz="0" w:space="0" w:color="auto"/>
          </w:divBdr>
        </w:div>
        <w:div w:id="1063484174">
          <w:marLeft w:val="0"/>
          <w:marRight w:val="0"/>
          <w:marTop w:val="0"/>
          <w:marBottom w:val="0"/>
          <w:divBdr>
            <w:top w:val="none" w:sz="0" w:space="0" w:color="auto"/>
            <w:left w:val="none" w:sz="0" w:space="0" w:color="auto"/>
            <w:bottom w:val="none" w:sz="0" w:space="0" w:color="auto"/>
            <w:right w:val="none" w:sz="0" w:space="0" w:color="auto"/>
          </w:divBdr>
        </w:div>
        <w:div w:id="1897886748">
          <w:marLeft w:val="0"/>
          <w:marRight w:val="0"/>
          <w:marTop w:val="0"/>
          <w:marBottom w:val="0"/>
          <w:divBdr>
            <w:top w:val="none" w:sz="0" w:space="0" w:color="auto"/>
            <w:left w:val="none" w:sz="0" w:space="0" w:color="auto"/>
            <w:bottom w:val="none" w:sz="0" w:space="0" w:color="auto"/>
            <w:right w:val="none" w:sz="0" w:space="0" w:color="auto"/>
          </w:divBdr>
        </w:div>
        <w:div w:id="108859590">
          <w:marLeft w:val="0"/>
          <w:marRight w:val="0"/>
          <w:marTop w:val="0"/>
          <w:marBottom w:val="0"/>
          <w:divBdr>
            <w:top w:val="none" w:sz="0" w:space="0" w:color="auto"/>
            <w:left w:val="none" w:sz="0" w:space="0" w:color="auto"/>
            <w:bottom w:val="none" w:sz="0" w:space="0" w:color="auto"/>
            <w:right w:val="none" w:sz="0" w:space="0" w:color="auto"/>
          </w:divBdr>
        </w:div>
        <w:div w:id="57825019">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868979376">
          <w:marLeft w:val="0"/>
          <w:marRight w:val="0"/>
          <w:marTop w:val="0"/>
          <w:marBottom w:val="0"/>
          <w:divBdr>
            <w:top w:val="none" w:sz="0" w:space="0" w:color="auto"/>
            <w:left w:val="none" w:sz="0" w:space="0" w:color="auto"/>
            <w:bottom w:val="none" w:sz="0" w:space="0" w:color="auto"/>
            <w:right w:val="none" w:sz="0" w:space="0" w:color="auto"/>
          </w:divBdr>
        </w:div>
        <w:div w:id="1908346256">
          <w:marLeft w:val="0"/>
          <w:marRight w:val="0"/>
          <w:marTop w:val="0"/>
          <w:marBottom w:val="0"/>
          <w:divBdr>
            <w:top w:val="none" w:sz="0" w:space="0" w:color="auto"/>
            <w:left w:val="none" w:sz="0" w:space="0" w:color="auto"/>
            <w:bottom w:val="none" w:sz="0" w:space="0" w:color="auto"/>
            <w:right w:val="none" w:sz="0" w:space="0" w:color="auto"/>
          </w:divBdr>
        </w:div>
        <w:div w:id="1793860421">
          <w:marLeft w:val="0"/>
          <w:marRight w:val="0"/>
          <w:marTop w:val="0"/>
          <w:marBottom w:val="0"/>
          <w:divBdr>
            <w:top w:val="none" w:sz="0" w:space="0" w:color="auto"/>
            <w:left w:val="none" w:sz="0" w:space="0" w:color="auto"/>
            <w:bottom w:val="none" w:sz="0" w:space="0" w:color="auto"/>
            <w:right w:val="none" w:sz="0" w:space="0" w:color="auto"/>
          </w:divBdr>
        </w:div>
        <w:div w:id="538248278">
          <w:marLeft w:val="0"/>
          <w:marRight w:val="0"/>
          <w:marTop w:val="0"/>
          <w:marBottom w:val="0"/>
          <w:divBdr>
            <w:top w:val="none" w:sz="0" w:space="0" w:color="auto"/>
            <w:left w:val="none" w:sz="0" w:space="0" w:color="auto"/>
            <w:bottom w:val="none" w:sz="0" w:space="0" w:color="auto"/>
            <w:right w:val="none" w:sz="0" w:space="0" w:color="auto"/>
          </w:divBdr>
        </w:div>
        <w:div w:id="1425757693">
          <w:marLeft w:val="0"/>
          <w:marRight w:val="0"/>
          <w:marTop w:val="0"/>
          <w:marBottom w:val="0"/>
          <w:divBdr>
            <w:top w:val="none" w:sz="0" w:space="0" w:color="auto"/>
            <w:left w:val="none" w:sz="0" w:space="0" w:color="auto"/>
            <w:bottom w:val="none" w:sz="0" w:space="0" w:color="auto"/>
            <w:right w:val="none" w:sz="0" w:space="0" w:color="auto"/>
          </w:divBdr>
        </w:div>
        <w:div w:id="1757555268">
          <w:marLeft w:val="0"/>
          <w:marRight w:val="0"/>
          <w:marTop w:val="0"/>
          <w:marBottom w:val="0"/>
          <w:divBdr>
            <w:top w:val="none" w:sz="0" w:space="0" w:color="auto"/>
            <w:left w:val="none" w:sz="0" w:space="0" w:color="auto"/>
            <w:bottom w:val="none" w:sz="0" w:space="0" w:color="auto"/>
            <w:right w:val="none" w:sz="0" w:space="0" w:color="auto"/>
          </w:divBdr>
        </w:div>
        <w:div w:id="184096049">
          <w:marLeft w:val="0"/>
          <w:marRight w:val="0"/>
          <w:marTop w:val="0"/>
          <w:marBottom w:val="0"/>
          <w:divBdr>
            <w:top w:val="none" w:sz="0" w:space="0" w:color="auto"/>
            <w:left w:val="none" w:sz="0" w:space="0" w:color="auto"/>
            <w:bottom w:val="none" w:sz="0" w:space="0" w:color="auto"/>
            <w:right w:val="none" w:sz="0" w:space="0" w:color="auto"/>
          </w:divBdr>
        </w:div>
        <w:div w:id="2111003180">
          <w:marLeft w:val="0"/>
          <w:marRight w:val="0"/>
          <w:marTop w:val="0"/>
          <w:marBottom w:val="0"/>
          <w:divBdr>
            <w:top w:val="none" w:sz="0" w:space="0" w:color="auto"/>
            <w:left w:val="none" w:sz="0" w:space="0" w:color="auto"/>
            <w:bottom w:val="none" w:sz="0" w:space="0" w:color="auto"/>
            <w:right w:val="none" w:sz="0" w:space="0" w:color="auto"/>
          </w:divBdr>
        </w:div>
        <w:div w:id="1698191990">
          <w:marLeft w:val="0"/>
          <w:marRight w:val="0"/>
          <w:marTop w:val="0"/>
          <w:marBottom w:val="0"/>
          <w:divBdr>
            <w:top w:val="none" w:sz="0" w:space="0" w:color="auto"/>
            <w:left w:val="none" w:sz="0" w:space="0" w:color="auto"/>
            <w:bottom w:val="none" w:sz="0" w:space="0" w:color="auto"/>
            <w:right w:val="none" w:sz="0" w:space="0" w:color="auto"/>
          </w:divBdr>
        </w:div>
        <w:div w:id="2142336808">
          <w:marLeft w:val="0"/>
          <w:marRight w:val="0"/>
          <w:marTop w:val="0"/>
          <w:marBottom w:val="0"/>
          <w:divBdr>
            <w:top w:val="none" w:sz="0" w:space="0" w:color="auto"/>
            <w:left w:val="none" w:sz="0" w:space="0" w:color="auto"/>
            <w:bottom w:val="none" w:sz="0" w:space="0" w:color="auto"/>
            <w:right w:val="none" w:sz="0" w:space="0" w:color="auto"/>
          </w:divBdr>
        </w:div>
        <w:div w:id="1589928650">
          <w:marLeft w:val="0"/>
          <w:marRight w:val="0"/>
          <w:marTop w:val="0"/>
          <w:marBottom w:val="0"/>
          <w:divBdr>
            <w:top w:val="none" w:sz="0" w:space="0" w:color="auto"/>
            <w:left w:val="none" w:sz="0" w:space="0" w:color="auto"/>
            <w:bottom w:val="none" w:sz="0" w:space="0" w:color="auto"/>
            <w:right w:val="none" w:sz="0" w:space="0" w:color="auto"/>
          </w:divBdr>
        </w:div>
        <w:div w:id="2021810421">
          <w:marLeft w:val="0"/>
          <w:marRight w:val="0"/>
          <w:marTop w:val="0"/>
          <w:marBottom w:val="0"/>
          <w:divBdr>
            <w:top w:val="none" w:sz="0" w:space="0" w:color="auto"/>
            <w:left w:val="none" w:sz="0" w:space="0" w:color="auto"/>
            <w:bottom w:val="none" w:sz="0" w:space="0" w:color="auto"/>
            <w:right w:val="none" w:sz="0" w:space="0" w:color="auto"/>
          </w:divBdr>
        </w:div>
        <w:div w:id="1080060481">
          <w:marLeft w:val="0"/>
          <w:marRight w:val="0"/>
          <w:marTop w:val="0"/>
          <w:marBottom w:val="0"/>
          <w:divBdr>
            <w:top w:val="none" w:sz="0" w:space="0" w:color="auto"/>
            <w:left w:val="none" w:sz="0" w:space="0" w:color="auto"/>
            <w:bottom w:val="none" w:sz="0" w:space="0" w:color="auto"/>
            <w:right w:val="none" w:sz="0" w:space="0" w:color="auto"/>
          </w:divBdr>
        </w:div>
        <w:div w:id="1437142404">
          <w:marLeft w:val="0"/>
          <w:marRight w:val="0"/>
          <w:marTop w:val="0"/>
          <w:marBottom w:val="0"/>
          <w:divBdr>
            <w:top w:val="none" w:sz="0" w:space="0" w:color="auto"/>
            <w:left w:val="none" w:sz="0" w:space="0" w:color="auto"/>
            <w:bottom w:val="none" w:sz="0" w:space="0" w:color="auto"/>
            <w:right w:val="none" w:sz="0" w:space="0" w:color="auto"/>
          </w:divBdr>
        </w:div>
        <w:div w:id="32391920">
          <w:marLeft w:val="0"/>
          <w:marRight w:val="0"/>
          <w:marTop w:val="0"/>
          <w:marBottom w:val="0"/>
          <w:divBdr>
            <w:top w:val="none" w:sz="0" w:space="0" w:color="auto"/>
            <w:left w:val="none" w:sz="0" w:space="0" w:color="auto"/>
            <w:bottom w:val="none" w:sz="0" w:space="0" w:color="auto"/>
            <w:right w:val="none" w:sz="0" w:space="0" w:color="auto"/>
          </w:divBdr>
        </w:div>
        <w:div w:id="477377433">
          <w:marLeft w:val="0"/>
          <w:marRight w:val="0"/>
          <w:marTop w:val="0"/>
          <w:marBottom w:val="0"/>
          <w:divBdr>
            <w:top w:val="none" w:sz="0" w:space="0" w:color="auto"/>
            <w:left w:val="none" w:sz="0" w:space="0" w:color="auto"/>
            <w:bottom w:val="none" w:sz="0" w:space="0" w:color="auto"/>
            <w:right w:val="none" w:sz="0" w:space="0" w:color="auto"/>
          </w:divBdr>
        </w:div>
        <w:div w:id="22903097">
          <w:marLeft w:val="0"/>
          <w:marRight w:val="0"/>
          <w:marTop w:val="0"/>
          <w:marBottom w:val="0"/>
          <w:divBdr>
            <w:top w:val="none" w:sz="0" w:space="0" w:color="auto"/>
            <w:left w:val="none" w:sz="0" w:space="0" w:color="auto"/>
            <w:bottom w:val="none" w:sz="0" w:space="0" w:color="auto"/>
            <w:right w:val="none" w:sz="0" w:space="0" w:color="auto"/>
          </w:divBdr>
        </w:div>
        <w:div w:id="942150536">
          <w:marLeft w:val="0"/>
          <w:marRight w:val="0"/>
          <w:marTop w:val="0"/>
          <w:marBottom w:val="0"/>
          <w:divBdr>
            <w:top w:val="none" w:sz="0" w:space="0" w:color="auto"/>
            <w:left w:val="none" w:sz="0" w:space="0" w:color="auto"/>
            <w:bottom w:val="none" w:sz="0" w:space="0" w:color="auto"/>
            <w:right w:val="none" w:sz="0" w:space="0" w:color="auto"/>
          </w:divBdr>
        </w:div>
        <w:div w:id="1613710549">
          <w:marLeft w:val="0"/>
          <w:marRight w:val="0"/>
          <w:marTop w:val="0"/>
          <w:marBottom w:val="0"/>
          <w:divBdr>
            <w:top w:val="none" w:sz="0" w:space="0" w:color="auto"/>
            <w:left w:val="none" w:sz="0" w:space="0" w:color="auto"/>
            <w:bottom w:val="none" w:sz="0" w:space="0" w:color="auto"/>
            <w:right w:val="none" w:sz="0" w:space="0" w:color="auto"/>
          </w:divBdr>
        </w:div>
        <w:div w:id="1173761414">
          <w:marLeft w:val="0"/>
          <w:marRight w:val="0"/>
          <w:marTop w:val="0"/>
          <w:marBottom w:val="0"/>
          <w:divBdr>
            <w:top w:val="none" w:sz="0" w:space="0" w:color="auto"/>
            <w:left w:val="none" w:sz="0" w:space="0" w:color="auto"/>
            <w:bottom w:val="none" w:sz="0" w:space="0" w:color="auto"/>
            <w:right w:val="none" w:sz="0" w:space="0" w:color="auto"/>
          </w:divBdr>
        </w:div>
        <w:div w:id="2117096493">
          <w:marLeft w:val="0"/>
          <w:marRight w:val="0"/>
          <w:marTop w:val="0"/>
          <w:marBottom w:val="0"/>
          <w:divBdr>
            <w:top w:val="none" w:sz="0" w:space="0" w:color="auto"/>
            <w:left w:val="none" w:sz="0" w:space="0" w:color="auto"/>
            <w:bottom w:val="none" w:sz="0" w:space="0" w:color="auto"/>
            <w:right w:val="none" w:sz="0" w:space="0" w:color="auto"/>
          </w:divBdr>
        </w:div>
        <w:div w:id="1402100583">
          <w:marLeft w:val="0"/>
          <w:marRight w:val="0"/>
          <w:marTop w:val="0"/>
          <w:marBottom w:val="0"/>
          <w:divBdr>
            <w:top w:val="none" w:sz="0" w:space="0" w:color="auto"/>
            <w:left w:val="none" w:sz="0" w:space="0" w:color="auto"/>
            <w:bottom w:val="none" w:sz="0" w:space="0" w:color="auto"/>
            <w:right w:val="none" w:sz="0" w:space="0" w:color="auto"/>
          </w:divBdr>
        </w:div>
        <w:div w:id="384526723">
          <w:marLeft w:val="0"/>
          <w:marRight w:val="0"/>
          <w:marTop w:val="0"/>
          <w:marBottom w:val="0"/>
          <w:divBdr>
            <w:top w:val="none" w:sz="0" w:space="0" w:color="auto"/>
            <w:left w:val="none" w:sz="0" w:space="0" w:color="auto"/>
            <w:bottom w:val="none" w:sz="0" w:space="0" w:color="auto"/>
            <w:right w:val="none" w:sz="0" w:space="0" w:color="auto"/>
          </w:divBdr>
        </w:div>
        <w:div w:id="1997800334">
          <w:marLeft w:val="0"/>
          <w:marRight w:val="0"/>
          <w:marTop w:val="0"/>
          <w:marBottom w:val="0"/>
          <w:divBdr>
            <w:top w:val="none" w:sz="0" w:space="0" w:color="auto"/>
            <w:left w:val="none" w:sz="0" w:space="0" w:color="auto"/>
            <w:bottom w:val="none" w:sz="0" w:space="0" w:color="auto"/>
            <w:right w:val="none" w:sz="0" w:space="0" w:color="auto"/>
          </w:divBdr>
        </w:div>
        <w:div w:id="2053725400">
          <w:marLeft w:val="0"/>
          <w:marRight w:val="0"/>
          <w:marTop w:val="0"/>
          <w:marBottom w:val="0"/>
          <w:divBdr>
            <w:top w:val="none" w:sz="0" w:space="0" w:color="auto"/>
            <w:left w:val="none" w:sz="0" w:space="0" w:color="auto"/>
            <w:bottom w:val="none" w:sz="0" w:space="0" w:color="auto"/>
            <w:right w:val="none" w:sz="0" w:space="0" w:color="auto"/>
          </w:divBdr>
        </w:div>
        <w:div w:id="1730229177">
          <w:marLeft w:val="0"/>
          <w:marRight w:val="0"/>
          <w:marTop w:val="0"/>
          <w:marBottom w:val="0"/>
          <w:divBdr>
            <w:top w:val="none" w:sz="0" w:space="0" w:color="auto"/>
            <w:left w:val="none" w:sz="0" w:space="0" w:color="auto"/>
            <w:bottom w:val="none" w:sz="0" w:space="0" w:color="auto"/>
            <w:right w:val="none" w:sz="0" w:space="0" w:color="auto"/>
          </w:divBdr>
        </w:div>
        <w:div w:id="1413622806">
          <w:marLeft w:val="0"/>
          <w:marRight w:val="0"/>
          <w:marTop w:val="0"/>
          <w:marBottom w:val="0"/>
          <w:divBdr>
            <w:top w:val="none" w:sz="0" w:space="0" w:color="auto"/>
            <w:left w:val="none" w:sz="0" w:space="0" w:color="auto"/>
            <w:bottom w:val="none" w:sz="0" w:space="0" w:color="auto"/>
            <w:right w:val="none" w:sz="0" w:space="0" w:color="auto"/>
          </w:divBdr>
        </w:div>
        <w:div w:id="1339382923">
          <w:marLeft w:val="0"/>
          <w:marRight w:val="0"/>
          <w:marTop w:val="0"/>
          <w:marBottom w:val="0"/>
          <w:divBdr>
            <w:top w:val="none" w:sz="0" w:space="0" w:color="auto"/>
            <w:left w:val="none" w:sz="0" w:space="0" w:color="auto"/>
            <w:bottom w:val="none" w:sz="0" w:space="0" w:color="auto"/>
            <w:right w:val="none" w:sz="0" w:space="0" w:color="auto"/>
          </w:divBdr>
        </w:div>
        <w:div w:id="1521771847">
          <w:marLeft w:val="0"/>
          <w:marRight w:val="0"/>
          <w:marTop w:val="0"/>
          <w:marBottom w:val="0"/>
          <w:divBdr>
            <w:top w:val="none" w:sz="0" w:space="0" w:color="auto"/>
            <w:left w:val="none" w:sz="0" w:space="0" w:color="auto"/>
            <w:bottom w:val="none" w:sz="0" w:space="0" w:color="auto"/>
            <w:right w:val="none" w:sz="0" w:space="0" w:color="auto"/>
          </w:divBdr>
        </w:div>
        <w:div w:id="2063357484">
          <w:marLeft w:val="0"/>
          <w:marRight w:val="0"/>
          <w:marTop w:val="0"/>
          <w:marBottom w:val="0"/>
          <w:divBdr>
            <w:top w:val="none" w:sz="0" w:space="0" w:color="auto"/>
            <w:left w:val="none" w:sz="0" w:space="0" w:color="auto"/>
            <w:bottom w:val="none" w:sz="0" w:space="0" w:color="auto"/>
            <w:right w:val="none" w:sz="0" w:space="0" w:color="auto"/>
          </w:divBdr>
        </w:div>
        <w:div w:id="2143302370">
          <w:marLeft w:val="0"/>
          <w:marRight w:val="0"/>
          <w:marTop w:val="0"/>
          <w:marBottom w:val="0"/>
          <w:divBdr>
            <w:top w:val="none" w:sz="0" w:space="0" w:color="auto"/>
            <w:left w:val="none" w:sz="0" w:space="0" w:color="auto"/>
            <w:bottom w:val="none" w:sz="0" w:space="0" w:color="auto"/>
            <w:right w:val="none" w:sz="0" w:space="0" w:color="auto"/>
          </w:divBdr>
        </w:div>
        <w:div w:id="699284099">
          <w:marLeft w:val="0"/>
          <w:marRight w:val="0"/>
          <w:marTop w:val="0"/>
          <w:marBottom w:val="0"/>
          <w:divBdr>
            <w:top w:val="none" w:sz="0" w:space="0" w:color="auto"/>
            <w:left w:val="none" w:sz="0" w:space="0" w:color="auto"/>
            <w:bottom w:val="none" w:sz="0" w:space="0" w:color="auto"/>
            <w:right w:val="none" w:sz="0" w:space="0" w:color="auto"/>
          </w:divBdr>
        </w:div>
        <w:div w:id="1131942319">
          <w:marLeft w:val="0"/>
          <w:marRight w:val="0"/>
          <w:marTop w:val="0"/>
          <w:marBottom w:val="0"/>
          <w:divBdr>
            <w:top w:val="none" w:sz="0" w:space="0" w:color="auto"/>
            <w:left w:val="none" w:sz="0" w:space="0" w:color="auto"/>
            <w:bottom w:val="none" w:sz="0" w:space="0" w:color="auto"/>
            <w:right w:val="none" w:sz="0" w:space="0" w:color="auto"/>
          </w:divBdr>
        </w:div>
        <w:div w:id="83888861">
          <w:marLeft w:val="0"/>
          <w:marRight w:val="0"/>
          <w:marTop w:val="0"/>
          <w:marBottom w:val="0"/>
          <w:divBdr>
            <w:top w:val="none" w:sz="0" w:space="0" w:color="auto"/>
            <w:left w:val="none" w:sz="0" w:space="0" w:color="auto"/>
            <w:bottom w:val="none" w:sz="0" w:space="0" w:color="auto"/>
            <w:right w:val="none" w:sz="0" w:space="0" w:color="auto"/>
          </w:divBdr>
        </w:div>
        <w:div w:id="1189101841">
          <w:marLeft w:val="0"/>
          <w:marRight w:val="0"/>
          <w:marTop w:val="0"/>
          <w:marBottom w:val="0"/>
          <w:divBdr>
            <w:top w:val="none" w:sz="0" w:space="0" w:color="auto"/>
            <w:left w:val="none" w:sz="0" w:space="0" w:color="auto"/>
            <w:bottom w:val="none" w:sz="0" w:space="0" w:color="auto"/>
            <w:right w:val="none" w:sz="0" w:space="0" w:color="auto"/>
          </w:divBdr>
        </w:div>
        <w:div w:id="1072432987">
          <w:marLeft w:val="0"/>
          <w:marRight w:val="0"/>
          <w:marTop w:val="0"/>
          <w:marBottom w:val="0"/>
          <w:divBdr>
            <w:top w:val="none" w:sz="0" w:space="0" w:color="auto"/>
            <w:left w:val="none" w:sz="0" w:space="0" w:color="auto"/>
            <w:bottom w:val="none" w:sz="0" w:space="0" w:color="auto"/>
            <w:right w:val="none" w:sz="0" w:space="0" w:color="auto"/>
          </w:divBdr>
        </w:div>
        <w:div w:id="1033115741">
          <w:marLeft w:val="0"/>
          <w:marRight w:val="0"/>
          <w:marTop w:val="0"/>
          <w:marBottom w:val="0"/>
          <w:divBdr>
            <w:top w:val="none" w:sz="0" w:space="0" w:color="auto"/>
            <w:left w:val="none" w:sz="0" w:space="0" w:color="auto"/>
            <w:bottom w:val="none" w:sz="0" w:space="0" w:color="auto"/>
            <w:right w:val="none" w:sz="0" w:space="0" w:color="auto"/>
          </w:divBdr>
        </w:div>
        <w:div w:id="971179311">
          <w:marLeft w:val="0"/>
          <w:marRight w:val="0"/>
          <w:marTop w:val="0"/>
          <w:marBottom w:val="0"/>
          <w:divBdr>
            <w:top w:val="none" w:sz="0" w:space="0" w:color="auto"/>
            <w:left w:val="none" w:sz="0" w:space="0" w:color="auto"/>
            <w:bottom w:val="none" w:sz="0" w:space="0" w:color="auto"/>
            <w:right w:val="none" w:sz="0" w:space="0" w:color="auto"/>
          </w:divBdr>
        </w:div>
        <w:div w:id="1469932205">
          <w:marLeft w:val="0"/>
          <w:marRight w:val="0"/>
          <w:marTop w:val="0"/>
          <w:marBottom w:val="0"/>
          <w:divBdr>
            <w:top w:val="none" w:sz="0" w:space="0" w:color="auto"/>
            <w:left w:val="none" w:sz="0" w:space="0" w:color="auto"/>
            <w:bottom w:val="none" w:sz="0" w:space="0" w:color="auto"/>
            <w:right w:val="none" w:sz="0" w:space="0" w:color="auto"/>
          </w:divBdr>
        </w:div>
        <w:div w:id="424497631">
          <w:marLeft w:val="0"/>
          <w:marRight w:val="0"/>
          <w:marTop w:val="0"/>
          <w:marBottom w:val="0"/>
          <w:divBdr>
            <w:top w:val="none" w:sz="0" w:space="0" w:color="auto"/>
            <w:left w:val="none" w:sz="0" w:space="0" w:color="auto"/>
            <w:bottom w:val="none" w:sz="0" w:space="0" w:color="auto"/>
            <w:right w:val="none" w:sz="0" w:space="0" w:color="auto"/>
          </w:divBdr>
        </w:div>
        <w:div w:id="76170952">
          <w:marLeft w:val="0"/>
          <w:marRight w:val="0"/>
          <w:marTop w:val="0"/>
          <w:marBottom w:val="0"/>
          <w:divBdr>
            <w:top w:val="none" w:sz="0" w:space="0" w:color="auto"/>
            <w:left w:val="none" w:sz="0" w:space="0" w:color="auto"/>
            <w:bottom w:val="none" w:sz="0" w:space="0" w:color="auto"/>
            <w:right w:val="none" w:sz="0" w:space="0" w:color="auto"/>
          </w:divBdr>
        </w:div>
        <w:div w:id="2065371123">
          <w:marLeft w:val="0"/>
          <w:marRight w:val="0"/>
          <w:marTop w:val="0"/>
          <w:marBottom w:val="0"/>
          <w:divBdr>
            <w:top w:val="none" w:sz="0" w:space="0" w:color="auto"/>
            <w:left w:val="none" w:sz="0" w:space="0" w:color="auto"/>
            <w:bottom w:val="none" w:sz="0" w:space="0" w:color="auto"/>
            <w:right w:val="none" w:sz="0" w:space="0" w:color="auto"/>
          </w:divBdr>
        </w:div>
        <w:div w:id="1652831327">
          <w:marLeft w:val="0"/>
          <w:marRight w:val="0"/>
          <w:marTop w:val="0"/>
          <w:marBottom w:val="0"/>
          <w:divBdr>
            <w:top w:val="none" w:sz="0" w:space="0" w:color="auto"/>
            <w:left w:val="none" w:sz="0" w:space="0" w:color="auto"/>
            <w:bottom w:val="none" w:sz="0" w:space="0" w:color="auto"/>
            <w:right w:val="none" w:sz="0" w:space="0" w:color="auto"/>
          </w:divBdr>
        </w:div>
        <w:div w:id="1050570439">
          <w:marLeft w:val="0"/>
          <w:marRight w:val="0"/>
          <w:marTop w:val="0"/>
          <w:marBottom w:val="0"/>
          <w:divBdr>
            <w:top w:val="none" w:sz="0" w:space="0" w:color="auto"/>
            <w:left w:val="none" w:sz="0" w:space="0" w:color="auto"/>
            <w:bottom w:val="none" w:sz="0" w:space="0" w:color="auto"/>
            <w:right w:val="none" w:sz="0" w:space="0" w:color="auto"/>
          </w:divBdr>
        </w:div>
        <w:div w:id="1782530391">
          <w:marLeft w:val="0"/>
          <w:marRight w:val="0"/>
          <w:marTop w:val="0"/>
          <w:marBottom w:val="0"/>
          <w:divBdr>
            <w:top w:val="none" w:sz="0" w:space="0" w:color="auto"/>
            <w:left w:val="none" w:sz="0" w:space="0" w:color="auto"/>
            <w:bottom w:val="none" w:sz="0" w:space="0" w:color="auto"/>
            <w:right w:val="none" w:sz="0" w:space="0" w:color="auto"/>
          </w:divBdr>
        </w:div>
        <w:div w:id="1080104468">
          <w:marLeft w:val="0"/>
          <w:marRight w:val="0"/>
          <w:marTop w:val="0"/>
          <w:marBottom w:val="0"/>
          <w:divBdr>
            <w:top w:val="none" w:sz="0" w:space="0" w:color="auto"/>
            <w:left w:val="none" w:sz="0" w:space="0" w:color="auto"/>
            <w:bottom w:val="none" w:sz="0" w:space="0" w:color="auto"/>
            <w:right w:val="none" w:sz="0" w:space="0" w:color="auto"/>
          </w:divBdr>
        </w:div>
        <w:div w:id="20715272">
          <w:marLeft w:val="0"/>
          <w:marRight w:val="0"/>
          <w:marTop w:val="0"/>
          <w:marBottom w:val="0"/>
          <w:divBdr>
            <w:top w:val="none" w:sz="0" w:space="0" w:color="auto"/>
            <w:left w:val="none" w:sz="0" w:space="0" w:color="auto"/>
            <w:bottom w:val="none" w:sz="0" w:space="0" w:color="auto"/>
            <w:right w:val="none" w:sz="0" w:space="0" w:color="auto"/>
          </w:divBdr>
        </w:div>
        <w:div w:id="301814083">
          <w:marLeft w:val="0"/>
          <w:marRight w:val="0"/>
          <w:marTop w:val="0"/>
          <w:marBottom w:val="0"/>
          <w:divBdr>
            <w:top w:val="none" w:sz="0" w:space="0" w:color="auto"/>
            <w:left w:val="none" w:sz="0" w:space="0" w:color="auto"/>
            <w:bottom w:val="none" w:sz="0" w:space="0" w:color="auto"/>
            <w:right w:val="none" w:sz="0" w:space="0" w:color="auto"/>
          </w:divBdr>
        </w:div>
        <w:div w:id="454637525">
          <w:marLeft w:val="0"/>
          <w:marRight w:val="0"/>
          <w:marTop w:val="0"/>
          <w:marBottom w:val="0"/>
          <w:divBdr>
            <w:top w:val="none" w:sz="0" w:space="0" w:color="auto"/>
            <w:left w:val="none" w:sz="0" w:space="0" w:color="auto"/>
            <w:bottom w:val="none" w:sz="0" w:space="0" w:color="auto"/>
            <w:right w:val="none" w:sz="0" w:space="0" w:color="auto"/>
          </w:divBdr>
        </w:div>
        <w:div w:id="1943149254">
          <w:marLeft w:val="0"/>
          <w:marRight w:val="0"/>
          <w:marTop w:val="0"/>
          <w:marBottom w:val="0"/>
          <w:divBdr>
            <w:top w:val="none" w:sz="0" w:space="0" w:color="auto"/>
            <w:left w:val="none" w:sz="0" w:space="0" w:color="auto"/>
            <w:bottom w:val="none" w:sz="0" w:space="0" w:color="auto"/>
            <w:right w:val="none" w:sz="0" w:space="0" w:color="auto"/>
          </w:divBdr>
        </w:div>
        <w:div w:id="686717518">
          <w:marLeft w:val="0"/>
          <w:marRight w:val="0"/>
          <w:marTop w:val="0"/>
          <w:marBottom w:val="0"/>
          <w:divBdr>
            <w:top w:val="none" w:sz="0" w:space="0" w:color="auto"/>
            <w:left w:val="none" w:sz="0" w:space="0" w:color="auto"/>
            <w:bottom w:val="none" w:sz="0" w:space="0" w:color="auto"/>
            <w:right w:val="none" w:sz="0" w:space="0" w:color="auto"/>
          </w:divBdr>
        </w:div>
        <w:div w:id="951400946">
          <w:marLeft w:val="0"/>
          <w:marRight w:val="0"/>
          <w:marTop w:val="0"/>
          <w:marBottom w:val="0"/>
          <w:divBdr>
            <w:top w:val="none" w:sz="0" w:space="0" w:color="auto"/>
            <w:left w:val="none" w:sz="0" w:space="0" w:color="auto"/>
            <w:bottom w:val="none" w:sz="0" w:space="0" w:color="auto"/>
            <w:right w:val="none" w:sz="0" w:space="0" w:color="auto"/>
          </w:divBdr>
        </w:div>
        <w:div w:id="329137920">
          <w:marLeft w:val="0"/>
          <w:marRight w:val="0"/>
          <w:marTop w:val="0"/>
          <w:marBottom w:val="0"/>
          <w:divBdr>
            <w:top w:val="none" w:sz="0" w:space="0" w:color="auto"/>
            <w:left w:val="none" w:sz="0" w:space="0" w:color="auto"/>
            <w:bottom w:val="none" w:sz="0" w:space="0" w:color="auto"/>
            <w:right w:val="none" w:sz="0" w:space="0" w:color="auto"/>
          </w:divBdr>
        </w:div>
        <w:div w:id="225844993">
          <w:marLeft w:val="0"/>
          <w:marRight w:val="0"/>
          <w:marTop w:val="0"/>
          <w:marBottom w:val="0"/>
          <w:divBdr>
            <w:top w:val="none" w:sz="0" w:space="0" w:color="auto"/>
            <w:left w:val="none" w:sz="0" w:space="0" w:color="auto"/>
            <w:bottom w:val="none" w:sz="0" w:space="0" w:color="auto"/>
            <w:right w:val="none" w:sz="0" w:space="0" w:color="auto"/>
          </w:divBdr>
        </w:div>
        <w:div w:id="166949792">
          <w:marLeft w:val="0"/>
          <w:marRight w:val="0"/>
          <w:marTop w:val="0"/>
          <w:marBottom w:val="0"/>
          <w:divBdr>
            <w:top w:val="none" w:sz="0" w:space="0" w:color="auto"/>
            <w:left w:val="none" w:sz="0" w:space="0" w:color="auto"/>
            <w:bottom w:val="none" w:sz="0" w:space="0" w:color="auto"/>
            <w:right w:val="none" w:sz="0" w:space="0" w:color="auto"/>
          </w:divBdr>
          <w:divsChild>
            <w:div w:id="24332917">
              <w:marLeft w:val="0"/>
              <w:marRight w:val="210"/>
              <w:marTop w:val="0"/>
              <w:marBottom w:val="0"/>
              <w:divBdr>
                <w:top w:val="none" w:sz="0" w:space="0" w:color="auto"/>
                <w:left w:val="none" w:sz="0" w:space="0" w:color="auto"/>
                <w:bottom w:val="none" w:sz="0" w:space="0" w:color="auto"/>
                <w:right w:val="none" w:sz="0" w:space="0" w:color="auto"/>
              </w:divBdr>
            </w:div>
            <w:div w:id="93327498">
              <w:marLeft w:val="0"/>
              <w:marRight w:val="0"/>
              <w:marTop w:val="0"/>
              <w:marBottom w:val="0"/>
              <w:divBdr>
                <w:top w:val="none" w:sz="0" w:space="0" w:color="auto"/>
                <w:left w:val="none" w:sz="0" w:space="0" w:color="auto"/>
                <w:bottom w:val="none" w:sz="0" w:space="0" w:color="auto"/>
                <w:right w:val="none" w:sz="0" w:space="0" w:color="auto"/>
              </w:divBdr>
            </w:div>
          </w:divsChild>
        </w:div>
        <w:div w:id="1795176285">
          <w:marLeft w:val="0"/>
          <w:marRight w:val="0"/>
          <w:marTop w:val="0"/>
          <w:marBottom w:val="0"/>
          <w:divBdr>
            <w:top w:val="none" w:sz="0" w:space="0" w:color="auto"/>
            <w:left w:val="none" w:sz="0" w:space="0" w:color="auto"/>
            <w:bottom w:val="none" w:sz="0" w:space="0" w:color="auto"/>
            <w:right w:val="none" w:sz="0" w:space="0" w:color="auto"/>
          </w:divBdr>
        </w:div>
        <w:div w:id="2053843914">
          <w:marLeft w:val="0"/>
          <w:marRight w:val="0"/>
          <w:marTop w:val="0"/>
          <w:marBottom w:val="0"/>
          <w:divBdr>
            <w:top w:val="none" w:sz="0" w:space="0" w:color="auto"/>
            <w:left w:val="none" w:sz="0" w:space="0" w:color="auto"/>
            <w:bottom w:val="none" w:sz="0" w:space="0" w:color="auto"/>
            <w:right w:val="none" w:sz="0" w:space="0" w:color="auto"/>
          </w:divBdr>
        </w:div>
        <w:div w:id="166598059">
          <w:marLeft w:val="0"/>
          <w:marRight w:val="0"/>
          <w:marTop w:val="0"/>
          <w:marBottom w:val="0"/>
          <w:divBdr>
            <w:top w:val="none" w:sz="0" w:space="0" w:color="auto"/>
            <w:left w:val="none" w:sz="0" w:space="0" w:color="auto"/>
            <w:bottom w:val="none" w:sz="0" w:space="0" w:color="auto"/>
            <w:right w:val="none" w:sz="0" w:space="0" w:color="auto"/>
          </w:divBdr>
        </w:div>
        <w:div w:id="1457218935">
          <w:marLeft w:val="0"/>
          <w:marRight w:val="0"/>
          <w:marTop w:val="0"/>
          <w:marBottom w:val="0"/>
          <w:divBdr>
            <w:top w:val="none" w:sz="0" w:space="0" w:color="auto"/>
            <w:left w:val="none" w:sz="0" w:space="0" w:color="auto"/>
            <w:bottom w:val="none" w:sz="0" w:space="0" w:color="auto"/>
            <w:right w:val="none" w:sz="0" w:space="0" w:color="auto"/>
          </w:divBdr>
        </w:div>
        <w:div w:id="747918457">
          <w:marLeft w:val="0"/>
          <w:marRight w:val="0"/>
          <w:marTop w:val="0"/>
          <w:marBottom w:val="0"/>
          <w:divBdr>
            <w:top w:val="none" w:sz="0" w:space="0" w:color="auto"/>
            <w:left w:val="none" w:sz="0" w:space="0" w:color="auto"/>
            <w:bottom w:val="none" w:sz="0" w:space="0" w:color="auto"/>
            <w:right w:val="none" w:sz="0" w:space="0" w:color="auto"/>
          </w:divBdr>
        </w:div>
        <w:div w:id="1302998921">
          <w:marLeft w:val="0"/>
          <w:marRight w:val="0"/>
          <w:marTop w:val="0"/>
          <w:marBottom w:val="0"/>
          <w:divBdr>
            <w:top w:val="none" w:sz="0" w:space="0" w:color="auto"/>
            <w:left w:val="none" w:sz="0" w:space="0" w:color="auto"/>
            <w:bottom w:val="none" w:sz="0" w:space="0" w:color="auto"/>
            <w:right w:val="none" w:sz="0" w:space="0" w:color="auto"/>
          </w:divBdr>
        </w:div>
        <w:div w:id="658844780">
          <w:marLeft w:val="0"/>
          <w:marRight w:val="0"/>
          <w:marTop w:val="0"/>
          <w:marBottom w:val="0"/>
          <w:divBdr>
            <w:top w:val="none" w:sz="0" w:space="0" w:color="auto"/>
            <w:left w:val="none" w:sz="0" w:space="0" w:color="auto"/>
            <w:bottom w:val="none" w:sz="0" w:space="0" w:color="auto"/>
            <w:right w:val="none" w:sz="0" w:space="0" w:color="auto"/>
          </w:divBdr>
        </w:div>
        <w:div w:id="1022703925">
          <w:marLeft w:val="0"/>
          <w:marRight w:val="0"/>
          <w:marTop w:val="0"/>
          <w:marBottom w:val="0"/>
          <w:divBdr>
            <w:top w:val="none" w:sz="0" w:space="0" w:color="auto"/>
            <w:left w:val="none" w:sz="0" w:space="0" w:color="auto"/>
            <w:bottom w:val="none" w:sz="0" w:space="0" w:color="auto"/>
            <w:right w:val="none" w:sz="0" w:space="0" w:color="auto"/>
          </w:divBdr>
        </w:div>
        <w:div w:id="1300266455">
          <w:marLeft w:val="0"/>
          <w:marRight w:val="0"/>
          <w:marTop w:val="0"/>
          <w:marBottom w:val="0"/>
          <w:divBdr>
            <w:top w:val="none" w:sz="0" w:space="0" w:color="auto"/>
            <w:left w:val="none" w:sz="0" w:space="0" w:color="auto"/>
            <w:bottom w:val="none" w:sz="0" w:space="0" w:color="auto"/>
            <w:right w:val="none" w:sz="0" w:space="0" w:color="auto"/>
          </w:divBdr>
        </w:div>
        <w:div w:id="1258908022">
          <w:marLeft w:val="0"/>
          <w:marRight w:val="0"/>
          <w:marTop w:val="0"/>
          <w:marBottom w:val="0"/>
          <w:divBdr>
            <w:top w:val="none" w:sz="0" w:space="0" w:color="auto"/>
            <w:left w:val="none" w:sz="0" w:space="0" w:color="auto"/>
            <w:bottom w:val="none" w:sz="0" w:space="0" w:color="auto"/>
            <w:right w:val="none" w:sz="0" w:space="0" w:color="auto"/>
          </w:divBdr>
        </w:div>
        <w:div w:id="106702376">
          <w:marLeft w:val="0"/>
          <w:marRight w:val="0"/>
          <w:marTop w:val="0"/>
          <w:marBottom w:val="0"/>
          <w:divBdr>
            <w:top w:val="none" w:sz="0" w:space="0" w:color="auto"/>
            <w:left w:val="none" w:sz="0" w:space="0" w:color="auto"/>
            <w:bottom w:val="none" w:sz="0" w:space="0" w:color="auto"/>
            <w:right w:val="none" w:sz="0" w:space="0" w:color="auto"/>
          </w:divBdr>
        </w:div>
        <w:div w:id="518812780">
          <w:marLeft w:val="0"/>
          <w:marRight w:val="0"/>
          <w:marTop w:val="0"/>
          <w:marBottom w:val="0"/>
          <w:divBdr>
            <w:top w:val="none" w:sz="0" w:space="0" w:color="auto"/>
            <w:left w:val="none" w:sz="0" w:space="0" w:color="auto"/>
            <w:bottom w:val="none" w:sz="0" w:space="0" w:color="auto"/>
            <w:right w:val="none" w:sz="0" w:space="0" w:color="auto"/>
          </w:divBdr>
          <w:divsChild>
            <w:div w:id="1676228034">
              <w:marLeft w:val="0"/>
              <w:marRight w:val="210"/>
              <w:marTop w:val="0"/>
              <w:marBottom w:val="0"/>
              <w:divBdr>
                <w:top w:val="none" w:sz="0" w:space="0" w:color="auto"/>
                <w:left w:val="none" w:sz="0" w:space="0" w:color="auto"/>
                <w:bottom w:val="none" w:sz="0" w:space="0" w:color="auto"/>
                <w:right w:val="none" w:sz="0" w:space="0" w:color="auto"/>
              </w:divBdr>
            </w:div>
            <w:div w:id="1922568924">
              <w:marLeft w:val="0"/>
              <w:marRight w:val="0"/>
              <w:marTop w:val="0"/>
              <w:marBottom w:val="0"/>
              <w:divBdr>
                <w:top w:val="none" w:sz="0" w:space="0" w:color="auto"/>
                <w:left w:val="none" w:sz="0" w:space="0" w:color="auto"/>
                <w:bottom w:val="none" w:sz="0" w:space="0" w:color="auto"/>
                <w:right w:val="none" w:sz="0" w:space="0" w:color="auto"/>
              </w:divBdr>
            </w:div>
          </w:divsChild>
        </w:div>
        <w:div w:id="2086875000">
          <w:marLeft w:val="0"/>
          <w:marRight w:val="0"/>
          <w:marTop w:val="0"/>
          <w:marBottom w:val="0"/>
          <w:divBdr>
            <w:top w:val="none" w:sz="0" w:space="0" w:color="auto"/>
            <w:left w:val="none" w:sz="0" w:space="0" w:color="auto"/>
            <w:bottom w:val="none" w:sz="0" w:space="0" w:color="auto"/>
            <w:right w:val="none" w:sz="0" w:space="0" w:color="auto"/>
          </w:divBdr>
        </w:div>
        <w:div w:id="859658360">
          <w:marLeft w:val="0"/>
          <w:marRight w:val="0"/>
          <w:marTop w:val="0"/>
          <w:marBottom w:val="0"/>
          <w:divBdr>
            <w:top w:val="none" w:sz="0" w:space="0" w:color="auto"/>
            <w:left w:val="none" w:sz="0" w:space="0" w:color="auto"/>
            <w:bottom w:val="none" w:sz="0" w:space="0" w:color="auto"/>
            <w:right w:val="none" w:sz="0" w:space="0" w:color="auto"/>
          </w:divBdr>
        </w:div>
        <w:div w:id="565457207">
          <w:marLeft w:val="0"/>
          <w:marRight w:val="0"/>
          <w:marTop w:val="0"/>
          <w:marBottom w:val="0"/>
          <w:divBdr>
            <w:top w:val="none" w:sz="0" w:space="0" w:color="auto"/>
            <w:left w:val="none" w:sz="0" w:space="0" w:color="auto"/>
            <w:bottom w:val="none" w:sz="0" w:space="0" w:color="auto"/>
            <w:right w:val="none" w:sz="0" w:space="0" w:color="auto"/>
          </w:divBdr>
        </w:div>
        <w:div w:id="349911748">
          <w:marLeft w:val="0"/>
          <w:marRight w:val="0"/>
          <w:marTop w:val="0"/>
          <w:marBottom w:val="0"/>
          <w:divBdr>
            <w:top w:val="none" w:sz="0" w:space="0" w:color="auto"/>
            <w:left w:val="none" w:sz="0" w:space="0" w:color="auto"/>
            <w:bottom w:val="none" w:sz="0" w:space="0" w:color="auto"/>
            <w:right w:val="none" w:sz="0" w:space="0" w:color="auto"/>
          </w:divBdr>
        </w:div>
        <w:div w:id="2100326915">
          <w:marLeft w:val="0"/>
          <w:marRight w:val="0"/>
          <w:marTop w:val="0"/>
          <w:marBottom w:val="0"/>
          <w:divBdr>
            <w:top w:val="none" w:sz="0" w:space="0" w:color="auto"/>
            <w:left w:val="none" w:sz="0" w:space="0" w:color="auto"/>
            <w:bottom w:val="none" w:sz="0" w:space="0" w:color="auto"/>
            <w:right w:val="none" w:sz="0" w:space="0" w:color="auto"/>
          </w:divBdr>
        </w:div>
        <w:div w:id="2050182648">
          <w:marLeft w:val="0"/>
          <w:marRight w:val="0"/>
          <w:marTop w:val="0"/>
          <w:marBottom w:val="0"/>
          <w:divBdr>
            <w:top w:val="none" w:sz="0" w:space="0" w:color="auto"/>
            <w:left w:val="none" w:sz="0" w:space="0" w:color="auto"/>
            <w:bottom w:val="none" w:sz="0" w:space="0" w:color="auto"/>
            <w:right w:val="none" w:sz="0" w:space="0" w:color="auto"/>
          </w:divBdr>
        </w:div>
        <w:div w:id="911698932">
          <w:marLeft w:val="0"/>
          <w:marRight w:val="0"/>
          <w:marTop w:val="0"/>
          <w:marBottom w:val="0"/>
          <w:divBdr>
            <w:top w:val="none" w:sz="0" w:space="0" w:color="auto"/>
            <w:left w:val="none" w:sz="0" w:space="0" w:color="auto"/>
            <w:bottom w:val="none" w:sz="0" w:space="0" w:color="auto"/>
            <w:right w:val="none" w:sz="0" w:space="0" w:color="auto"/>
          </w:divBdr>
        </w:div>
        <w:div w:id="1286233400">
          <w:marLeft w:val="0"/>
          <w:marRight w:val="0"/>
          <w:marTop w:val="0"/>
          <w:marBottom w:val="0"/>
          <w:divBdr>
            <w:top w:val="none" w:sz="0" w:space="0" w:color="auto"/>
            <w:left w:val="none" w:sz="0" w:space="0" w:color="auto"/>
            <w:bottom w:val="none" w:sz="0" w:space="0" w:color="auto"/>
            <w:right w:val="none" w:sz="0" w:space="0" w:color="auto"/>
          </w:divBdr>
          <w:divsChild>
            <w:div w:id="689993635">
              <w:marLeft w:val="0"/>
              <w:marRight w:val="210"/>
              <w:marTop w:val="0"/>
              <w:marBottom w:val="0"/>
              <w:divBdr>
                <w:top w:val="none" w:sz="0" w:space="0" w:color="auto"/>
                <w:left w:val="none" w:sz="0" w:space="0" w:color="auto"/>
                <w:bottom w:val="none" w:sz="0" w:space="0" w:color="auto"/>
                <w:right w:val="none" w:sz="0" w:space="0" w:color="auto"/>
              </w:divBdr>
            </w:div>
            <w:div w:id="1550528941">
              <w:marLeft w:val="0"/>
              <w:marRight w:val="0"/>
              <w:marTop w:val="0"/>
              <w:marBottom w:val="0"/>
              <w:divBdr>
                <w:top w:val="none" w:sz="0" w:space="0" w:color="auto"/>
                <w:left w:val="none" w:sz="0" w:space="0" w:color="auto"/>
                <w:bottom w:val="none" w:sz="0" w:space="0" w:color="auto"/>
                <w:right w:val="none" w:sz="0" w:space="0" w:color="auto"/>
              </w:divBdr>
            </w:div>
          </w:divsChild>
        </w:div>
        <w:div w:id="1303342004">
          <w:marLeft w:val="0"/>
          <w:marRight w:val="0"/>
          <w:marTop w:val="0"/>
          <w:marBottom w:val="0"/>
          <w:divBdr>
            <w:top w:val="none" w:sz="0" w:space="0" w:color="auto"/>
            <w:left w:val="none" w:sz="0" w:space="0" w:color="auto"/>
            <w:bottom w:val="none" w:sz="0" w:space="0" w:color="auto"/>
            <w:right w:val="none" w:sz="0" w:space="0" w:color="auto"/>
          </w:divBdr>
        </w:div>
        <w:div w:id="2024892382">
          <w:marLeft w:val="0"/>
          <w:marRight w:val="0"/>
          <w:marTop w:val="0"/>
          <w:marBottom w:val="0"/>
          <w:divBdr>
            <w:top w:val="none" w:sz="0" w:space="0" w:color="auto"/>
            <w:left w:val="none" w:sz="0" w:space="0" w:color="auto"/>
            <w:bottom w:val="none" w:sz="0" w:space="0" w:color="auto"/>
            <w:right w:val="none" w:sz="0" w:space="0" w:color="auto"/>
          </w:divBdr>
        </w:div>
        <w:div w:id="63308243">
          <w:marLeft w:val="0"/>
          <w:marRight w:val="0"/>
          <w:marTop w:val="0"/>
          <w:marBottom w:val="0"/>
          <w:divBdr>
            <w:top w:val="none" w:sz="0" w:space="0" w:color="auto"/>
            <w:left w:val="none" w:sz="0" w:space="0" w:color="auto"/>
            <w:bottom w:val="none" w:sz="0" w:space="0" w:color="auto"/>
            <w:right w:val="none" w:sz="0" w:space="0" w:color="auto"/>
          </w:divBdr>
          <w:divsChild>
            <w:div w:id="1515728189">
              <w:marLeft w:val="0"/>
              <w:marRight w:val="210"/>
              <w:marTop w:val="0"/>
              <w:marBottom w:val="0"/>
              <w:divBdr>
                <w:top w:val="none" w:sz="0" w:space="0" w:color="auto"/>
                <w:left w:val="none" w:sz="0" w:space="0" w:color="auto"/>
                <w:bottom w:val="none" w:sz="0" w:space="0" w:color="auto"/>
                <w:right w:val="none" w:sz="0" w:space="0" w:color="auto"/>
              </w:divBdr>
            </w:div>
            <w:div w:id="298193985">
              <w:marLeft w:val="0"/>
              <w:marRight w:val="0"/>
              <w:marTop w:val="0"/>
              <w:marBottom w:val="0"/>
              <w:divBdr>
                <w:top w:val="none" w:sz="0" w:space="0" w:color="auto"/>
                <w:left w:val="none" w:sz="0" w:space="0" w:color="auto"/>
                <w:bottom w:val="none" w:sz="0" w:space="0" w:color="auto"/>
                <w:right w:val="none" w:sz="0" w:space="0" w:color="auto"/>
              </w:divBdr>
            </w:div>
          </w:divsChild>
        </w:div>
        <w:div w:id="86391894">
          <w:marLeft w:val="0"/>
          <w:marRight w:val="0"/>
          <w:marTop w:val="0"/>
          <w:marBottom w:val="0"/>
          <w:divBdr>
            <w:top w:val="none" w:sz="0" w:space="0" w:color="auto"/>
            <w:left w:val="none" w:sz="0" w:space="0" w:color="auto"/>
            <w:bottom w:val="none" w:sz="0" w:space="0" w:color="auto"/>
            <w:right w:val="none" w:sz="0" w:space="0" w:color="auto"/>
          </w:divBdr>
        </w:div>
        <w:div w:id="1320041332">
          <w:marLeft w:val="0"/>
          <w:marRight w:val="0"/>
          <w:marTop w:val="0"/>
          <w:marBottom w:val="0"/>
          <w:divBdr>
            <w:top w:val="none" w:sz="0" w:space="0" w:color="auto"/>
            <w:left w:val="none" w:sz="0" w:space="0" w:color="auto"/>
            <w:bottom w:val="none" w:sz="0" w:space="0" w:color="auto"/>
            <w:right w:val="none" w:sz="0" w:space="0" w:color="auto"/>
          </w:divBdr>
        </w:div>
        <w:div w:id="1881086577">
          <w:marLeft w:val="0"/>
          <w:marRight w:val="0"/>
          <w:marTop w:val="0"/>
          <w:marBottom w:val="0"/>
          <w:divBdr>
            <w:top w:val="none" w:sz="0" w:space="0" w:color="auto"/>
            <w:left w:val="none" w:sz="0" w:space="0" w:color="auto"/>
            <w:bottom w:val="none" w:sz="0" w:space="0" w:color="auto"/>
            <w:right w:val="none" w:sz="0" w:space="0" w:color="auto"/>
          </w:divBdr>
        </w:div>
        <w:div w:id="41565173">
          <w:marLeft w:val="0"/>
          <w:marRight w:val="0"/>
          <w:marTop w:val="0"/>
          <w:marBottom w:val="0"/>
          <w:divBdr>
            <w:top w:val="none" w:sz="0" w:space="0" w:color="auto"/>
            <w:left w:val="none" w:sz="0" w:space="0" w:color="auto"/>
            <w:bottom w:val="none" w:sz="0" w:space="0" w:color="auto"/>
            <w:right w:val="none" w:sz="0" w:space="0" w:color="auto"/>
          </w:divBdr>
          <w:divsChild>
            <w:div w:id="1593735708">
              <w:marLeft w:val="0"/>
              <w:marRight w:val="210"/>
              <w:marTop w:val="0"/>
              <w:marBottom w:val="0"/>
              <w:divBdr>
                <w:top w:val="none" w:sz="0" w:space="0" w:color="auto"/>
                <w:left w:val="none" w:sz="0" w:space="0" w:color="auto"/>
                <w:bottom w:val="none" w:sz="0" w:space="0" w:color="auto"/>
                <w:right w:val="none" w:sz="0" w:space="0" w:color="auto"/>
              </w:divBdr>
            </w:div>
            <w:div w:id="777990551">
              <w:marLeft w:val="0"/>
              <w:marRight w:val="0"/>
              <w:marTop w:val="0"/>
              <w:marBottom w:val="0"/>
              <w:divBdr>
                <w:top w:val="none" w:sz="0" w:space="0" w:color="auto"/>
                <w:left w:val="none" w:sz="0" w:space="0" w:color="auto"/>
                <w:bottom w:val="none" w:sz="0" w:space="0" w:color="auto"/>
                <w:right w:val="none" w:sz="0" w:space="0" w:color="auto"/>
              </w:divBdr>
            </w:div>
          </w:divsChild>
        </w:div>
        <w:div w:id="834035326">
          <w:marLeft w:val="0"/>
          <w:marRight w:val="0"/>
          <w:marTop w:val="0"/>
          <w:marBottom w:val="0"/>
          <w:divBdr>
            <w:top w:val="none" w:sz="0" w:space="0" w:color="auto"/>
            <w:left w:val="none" w:sz="0" w:space="0" w:color="auto"/>
            <w:bottom w:val="none" w:sz="0" w:space="0" w:color="auto"/>
            <w:right w:val="none" w:sz="0" w:space="0" w:color="auto"/>
          </w:divBdr>
        </w:div>
        <w:div w:id="590285680">
          <w:marLeft w:val="0"/>
          <w:marRight w:val="0"/>
          <w:marTop w:val="0"/>
          <w:marBottom w:val="0"/>
          <w:divBdr>
            <w:top w:val="none" w:sz="0" w:space="0" w:color="auto"/>
            <w:left w:val="none" w:sz="0" w:space="0" w:color="auto"/>
            <w:bottom w:val="none" w:sz="0" w:space="0" w:color="auto"/>
            <w:right w:val="none" w:sz="0" w:space="0" w:color="auto"/>
          </w:divBdr>
          <w:divsChild>
            <w:div w:id="817958182">
              <w:marLeft w:val="0"/>
              <w:marRight w:val="210"/>
              <w:marTop w:val="0"/>
              <w:marBottom w:val="0"/>
              <w:divBdr>
                <w:top w:val="none" w:sz="0" w:space="0" w:color="auto"/>
                <w:left w:val="none" w:sz="0" w:space="0" w:color="auto"/>
                <w:bottom w:val="none" w:sz="0" w:space="0" w:color="auto"/>
                <w:right w:val="none" w:sz="0" w:space="0" w:color="auto"/>
              </w:divBdr>
            </w:div>
            <w:div w:id="2068339125">
              <w:marLeft w:val="0"/>
              <w:marRight w:val="0"/>
              <w:marTop w:val="0"/>
              <w:marBottom w:val="0"/>
              <w:divBdr>
                <w:top w:val="none" w:sz="0" w:space="0" w:color="auto"/>
                <w:left w:val="none" w:sz="0" w:space="0" w:color="auto"/>
                <w:bottom w:val="none" w:sz="0" w:space="0" w:color="auto"/>
                <w:right w:val="none" w:sz="0" w:space="0" w:color="auto"/>
              </w:divBdr>
            </w:div>
          </w:divsChild>
        </w:div>
        <w:div w:id="1248810562">
          <w:marLeft w:val="0"/>
          <w:marRight w:val="0"/>
          <w:marTop w:val="0"/>
          <w:marBottom w:val="0"/>
          <w:divBdr>
            <w:top w:val="none" w:sz="0" w:space="0" w:color="auto"/>
            <w:left w:val="none" w:sz="0" w:space="0" w:color="auto"/>
            <w:bottom w:val="none" w:sz="0" w:space="0" w:color="auto"/>
            <w:right w:val="none" w:sz="0" w:space="0" w:color="auto"/>
          </w:divBdr>
        </w:div>
        <w:div w:id="599336720">
          <w:marLeft w:val="0"/>
          <w:marRight w:val="0"/>
          <w:marTop w:val="0"/>
          <w:marBottom w:val="0"/>
          <w:divBdr>
            <w:top w:val="none" w:sz="0" w:space="0" w:color="auto"/>
            <w:left w:val="none" w:sz="0" w:space="0" w:color="auto"/>
            <w:bottom w:val="none" w:sz="0" w:space="0" w:color="auto"/>
            <w:right w:val="none" w:sz="0" w:space="0" w:color="auto"/>
          </w:divBdr>
          <w:divsChild>
            <w:div w:id="1369067247">
              <w:marLeft w:val="0"/>
              <w:marRight w:val="210"/>
              <w:marTop w:val="0"/>
              <w:marBottom w:val="0"/>
              <w:divBdr>
                <w:top w:val="none" w:sz="0" w:space="0" w:color="auto"/>
                <w:left w:val="none" w:sz="0" w:space="0" w:color="auto"/>
                <w:bottom w:val="none" w:sz="0" w:space="0" w:color="auto"/>
                <w:right w:val="none" w:sz="0" w:space="0" w:color="auto"/>
              </w:divBdr>
            </w:div>
            <w:div w:id="1429352325">
              <w:marLeft w:val="0"/>
              <w:marRight w:val="0"/>
              <w:marTop w:val="0"/>
              <w:marBottom w:val="0"/>
              <w:divBdr>
                <w:top w:val="none" w:sz="0" w:space="0" w:color="auto"/>
                <w:left w:val="none" w:sz="0" w:space="0" w:color="auto"/>
                <w:bottom w:val="none" w:sz="0" w:space="0" w:color="auto"/>
                <w:right w:val="none" w:sz="0" w:space="0" w:color="auto"/>
              </w:divBdr>
            </w:div>
          </w:divsChild>
        </w:div>
        <w:div w:id="615404190">
          <w:marLeft w:val="0"/>
          <w:marRight w:val="0"/>
          <w:marTop w:val="0"/>
          <w:marBottom w:val="0"/>
          <w:divBdr>
            <w:top w:val="none" w:sz="0" w:space="0" w:color="auto"/>
            <w:left w:val="none" w:sz="0" w:space="0" w:color="auto"/>
            <w:bottom w:val="none" w:sz="0" w:space="0" w:color="auto"/>
            <w:right w:val="none" w:sz="0" w:space="0" w:color="auto"/>
          </w:divBdr>
        </w:div>
        <w:div w:id="459106060">
          <w:marLeft w:val="0"/>
          <w:marRight w:val="0"/>
          <w:marTop w:val="0"/>
          <w:marBottom w:val="0"/>
          <w:divBdr>
            <w:top w:val="none" w:sz="0" w:space="0" w:color="auto"/>
            <w:left w:val="none" w:sz="0" w:space="0" w:color="auto"/>
            <w:bottom w:val="none" w:sz="0" w:space="0" w:color="auto"/>
            <w:right w:val="none" w:sz="0" w:space="0" w:color="auto"/>
          </w:divBdr>
        </w:div>
        <w:div w:id="1573812463">
          <w:marLeft w:val="0"/>
          <w:marRight w:val="0"/>
          <w:marTop w:val="0"/>
          <w:marBottom w:val="0"/>
          <w:divBdr>
            <w:top w:val="none" w:sz="0" w:space="0" w:color="auto"/>
            <w:left w:val="none" w:sz="0" w:space="0" w:color="auto"/>
            <w:bottom w:val="none" w:sz="0" w:space="0" w:color="auto"/>
            <w:right w:val="none" w:sz="0" w:space="0" w:color="auto"/>
          </w:divBdr>
        </w:div>
        <w:div w:id="195585148">
          <w:marLeft w:val="0"/>
          <w:marRight w:val="0"/>
          <w:marTop w:val="0"/>
          <w:marBottom w:val="0"/>
          <w:divBdr>
            <w:top w:val="none" w:sz="0" w:space="0" w:color="auto"/>
            <w:left w:val="none" w:sz="0" w:space="0" w:color="auto"/>
            <w:bottom w:val="none" w:sz="0" w:space="0" w:color="auto"/>
            <w:right w:val="none" w:sz="0" w:space="0" w:color="auto"/>
          </w:divBdr>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574704879">
      <w:bodyDiv w:val="1"/>
      <w:marLeft w:val="0"/>
      <w:marRight w:val="0"/>
      <w:marTop w:val="0"/>
      <w:marBottom w:val="0"/>
      <w:divBdr>
        <w:top w:val="none" w:sz="0" w:space="0" w:color="auto"/>
        <w:left w:val="none" w:sz="0" w:space="0" w:color="auto"/>
        <w:bottom w:val="none" w:sz="0" w:space="0" w:color="auto"/>
        <w:right w:val="none" w:sz="0" w:space="0" w:color="auto"/>
      </w:divBdr>
      <w:divsChild>
        <w:div w:id="499810027">
          <w:marLeft w:val="0"/>
          <w:marRight w:val="0"/>
          <w:marTop w:val="0"/>
          <w:marBottom w:val="0"/>
          <w:divBdr>
            <w:top w:val="none" w:sz="0" w:space="0" w:color="auto"/>
            <w:left w:val="none" w:sz="0" w:space="0" w:color="auto"/>
            <w:bottom w:val="none" w:sz="0" w:space="0" w:color="auto"/>
            <w:right w:val="none" w:sz="0" w:space="0" w:color="auto"/>
          </w:divBdr>
        </w:div>
        <w:div w:id="583147870">
          <w:marLeft w:val="0"/>
          <w:marRight w:val="0"/>
          <w:marTop w:val="0"/>
          <w:marBottom w:val="0"/>
          <w:divBdr>
            <w:top w:val="none" w:sz="0" w:space="0" w:color="auto"/>
            <w:left w:val="none" w:sz="0" w:space="0" w:color="auto"/>
            <w:bottom w:val="none" w:sz="0" w:space="0" w:color="auto"/>
            <w:right w:val="none" w:sz="0" w:space="0" w:color="auto"/>
          </w:divBdr>
        </w:div>
        <w:div w:id="512692197">
          <w:marLeft w:val="0"/>
          <w:marRight w:val="0"/>
          <w:marTop w:val="0"/>
          <w:marBottom w:val="0"/>
          <w:divBdr>
            <w:top w:val="none" w:sz="0" w:space="0" w:color="auto"/>
            <w:left w:val="none" w:sz="0" w:space="0" w:color="auto"/>
            <w:bottom w:val="none" w:sz="0" w:space="0" w:color="auto"/>
            <w:right w:val="none" w:sz="0" w:space="0" w:color="auto"/>
          </w:divBdr>
        </w:div>
        <w:div w:id="1368219113">
          <w:marLeft w:val="0"/>
          <w:marRight w:val="0"/>
          <w:marTop w:val="0"/>
          <w:marBottom w:val="0"/>
          <w:divBdr>
            <w:top w:val="none" w:sz="0" w:space="0" w:color="auto"/>
            <w:left w:val="none" w:sz="0" w:space="0" w:color="auto"/>
            <w:bottom w:val="none" w:sz="0" w:space="0" w:color="auto"/>
            <w:right w:val="none" w:sz="0" w:space="0" w:color="auto"/>
          </w:divBdr>
        </w:div>
        <w:div w:id="1470393613">
          <w:marLeft w:val="0"/>
          <w:marRight w:val="0"/>
          <w:marTop w:val="0"/>
          <w:marBottom w:val="0"/>
          <w:divBdr>
            <w:top w:val="none" w:sz="0" w:space="0" w:color="auto"/>
            <w:left w:val="none" w:sz="0" w:space="0" w:color="auto"/>
            <w:bottom w:val="none" w:sz="0" w:space="0" w:color="auto"/>
            <w:right w:val="none" w:sz="0" w:space="0" w:color="auto"/>
          </w:divBdr>
        </w:div>
        <w:div w:id="1046183101">
          <w:marLeft w:val="0"/>
          <w:marRight w:val="0"/>
          <w:marTop w:val="0"/>
          <w:marBottom w:val="0"/>
          <w:divBdr>
            <w:top w:val="none" w:sz="0" w:space="0" w:color="auto"/>
            <w:left w:val="none" w:sz="0" w:space="0" w:color="auto"/>
            <w:bottom w:val="none" w:sz="0" w:space="0" w:color="auto"/>
            <w:right w:val="none" w:sz="0" w:space="0" w:color="auto"/>
          </w:divBdr>
        </w:div>
        <w:div w:id="2110350166">
          <w:marLeft w:val="0"/>
          <w:marRight w:val="0"/>
          <w:marTop w:val="0"/>
          <w:marBottom w:val="0"/>
          <w:divBdr>
            <w:top w:val="none" w:sz="0" w:space="0" w:color="auto"/>
            <w:left w:val="none" w:sz="0" w:space="0" w:color="auto"/>
            <w:bottom w:val="none" w:sz="0" w:space="0" w:color="auto"/>
            <w:right w:val="none" w:sz="0" w:space="0" w:color="auto"/>
          </w:divBdr>
        </w:div>
        <w:div w:id="2053965817">
          <w:marLeft w:val="0"/>
          <w:marRight w:val="0"/>
          <w:marTop w:val="0"/>
          <w:marBottom w:val="0"/>
          <w:divBdr>
            <w:top w:val="none" w:sz="0" w:space="0" w:color="auto"/>
            <w:left w:val="none" w:sz="0" w:space="0" w:color="auto"/>
            <w:bottom w:val="none" w:sz="0" w:space="0" w:color="auto"/>
            <w:right w:val="none" w:sz="0" w:space="0" w:color="auto"/>
          </w:divBdr>
        </w:div>
        <w:div w:id="1689670621">
          <w:marLeft w:val="0"/>
          <w:marRight w:val="0"/>
          <w:marTop w:val="0"/>
          <w:marBottom w:val="0"/>
          <w:divBdr>
            <w:top w:val="none" w:sz="0" w:space="0" w:color="auto"/>
            <w:left w:val="none" w:sz="0" w:space="0" w:color="auto"/>
            <w:bottom w:val="none" w:sz="0" w:space="0" w:color="auto"/>
            <w:right w:val="none" w:sz="0" w:space="0" w:color="auto"/>
          </w:divBdr>
        </w:div>
        <w:div w:id="1852062906">
          <w:marLeft w:val="0"/>
          <w:marRight w:val="0"/>
          <w:marTop w:val="0"/>
          <w:marBottom w:val="0"/>
          <w:divBdr>
            <w:top w:val="none" w:sz="0" w:space="0" w:color="auto"/>
            <w:left w:val="none" w:sz="0" w:space="0" w:color="auto"/>
            <w:bottom w:val="none" w:sz="0" w:space="0" w:color="auto"/>
            <w:right w:val="none" w:sz="0" w:space="0" w:color="auto"/>
          </w:divBdr>
        </w:div>
        <w:div w:id="928319517">
          <w:marLeft w:val="0"/>
          <w:marRight w:val="0"/>
          <w:marTop w:val="0"/>
          <w:marBottom w:val="0"/>
          <w:divBdr>
            <w:top w:val="none" w:sz="0" w:space="0" w:color="auto"/>
            <w:left w:val="none" w:sz="0" w:space="0" w:color="auto"/>
            <w:bottom w:val="none" w:sz="0" w:space="0" w:color="auto"/>
            <w:right w:val="none" w:sz="0" w:space="0" w:color="auto"/>
          </w:divBdr>
        </w:div>
        <w:div w:id="1385759047">
          <w:marLeft w:val="0"/>
          <w:marRight w:val="0"/>
          <w:marTop w:val="0"/>
          <w:marBottom w:val="0"/>
          <w:divBdr>
            <w:top w:val="none" w:sz="0" w:space="0" w:color="auto"/>
            <w:left w:val="none" w:sz="0" w:space="0" w:color="auto"/>
            <w:bottom w:val="none" w:sz="0" w:space="0" w:color="auto"/>
            <w:right w:val="none" w:sz="0" w:space="0" w:color="auto"/>
          </w:divBdr>
        </w:div>
        <w:div w:id="325280236">
          <w:marLeft w:val="0"/>
          <w:marRight w:val="0"/>
          <w:marTop w:val="0"/>
          <w:marBottom w:val="0"/>
          <w:divBdr>
            <w:top w:val="none" w:sz="0" w:space="0" w:color="auto"/>
            <w:left w:val="none" w:sz="0" w:space="0" w:color="auto"/>
            <w:bottom w:val="none" w:sz="0" w:space="0" w:color="auto"/>
            <w:right w:val="none" w:sz="0" w:space="0" w:color="auto"/>
          </w:divBdr>
        </w:div>
        <w:div w:id="1190024588">
          <w:marLeft w:val="0"/>
          <w:marRight w:val="0"/>
          <w:marTop w:val="0"/>
          <w:marBottom w:val="0"/>
          <w:divBdr>
            <w:top w:val="none" w:sz="0" w:space="0" w:color="auto"/>
            <w:left w:val="none" w:sz="0" w:space="0" w:color="auto"/>
            <w:bottom w:val="none" w:sz="0" w:space="0" w:color="auto"/>
            <w:right w:val="none" w:sz="0" w:space="0" w:color="auto"/>
          </w:divBdr>
        </w:div>
        <w:div w:id="8878807">
          <w:marLeft w:val="0"/>
          <w:marRight w:val="0"/>
          <w:marTop w:val="0"/>
          <w:marBottom w:val="0"/>
          <w:divBdr>
            <w:top w:val="none" w:sz="0" w:space="0" w:color="auto"/>
            <w:left w:val="none" w:sz="0" w:space="0" w:color="auto"/>
            <w:bottom w:val="none" w:sz="0" w:space="0" w:color="auto"/>
            <w:right w:val="none" w:sz="0" w:space="0" w:color="auto"/>
          </w:divBdr>
        </w:div>
        <w:div w:id="661398333">
          <w:marLeft w:val="0"/>
          <w:marRight w:val="0"/>
          <w:marTop w:val="0"/>
          <w:marBottom w:val="0"/>
          <w:divBdr>
            <w:top w:val="none" w:sz="0" w:space="0" w:color="auto"/>
            <w:left w:val="none" w:sz="0" w:space="0" w:color="auto"/>
            <w:bottom w:val="none" w:sz="0" w:space="0" w:color="auto"/>
            <w:right w:val="none" w:sz="0" w:space="0" w:color="auto"/>
          </w:divBdr>
        </w:div>
        <w:div w:id="1831015874">
          <w:marLeft w:val="0"/>
          <w:marRight w:val="0"/>
          <w:marTop w:val="0"/>
          <w:marBottom w:val="0"/>
          <w:divBdr>
            <w:top w:val="none" w:sz="0" w:space="0" w:color="auto"/>
            <w:left w:val="none" w:sz="0" w:space="0" w:color="auto"/>
            <w:bottom w:val="none" w:sz="0" w:space="0" w:color="auto"/>
            <w:right w:val="none" w:sz="0" w:space="0" w:color="auto"/>
          </w:divBdr>
        </w:div>
        <w:div w:id="1092626954">
          <w:marLeft w:val="0"/>
          <w:marRight w:val="0"/>
          <w:marTop w:val="0"/>
          <w:marBottom w:val="0"/>
          <w:divBdr>
            <w:top w:val="none" w:sz="0" w:space="0" w:color="auto"/>
            <w:left w:val="none" w:sz="0" w:space="0" w:color="auto"/>
            <w:bottom w:val="none" w:sz="0" w:space="0" w:color="auto"/>
            <w:right w:val="none" w:sz="0" w:space="0" w:color="auto"/>
          </w:divBdr>
        </w:div>
        <w:div w:id="1250458961">
          <w:marLeft w:val="0"/>
          <w:marRight w:val="0"/>
          <w:marTop w:val="0"/>
          <w:marBottom w:val="0"/>
          <w:divBdr>
            <w:top w:val="none" w:sz="0" w:space="0" w:color="auto"/>
            <w:left w:val="none" w:sz="0" w:space="0" w:color="auto"/>
            <w:bottom w:val="none" w:sz="0" w:space="0" w:color="auto"/>
            <w:right w:val="none" w:sz="0" w:space="0" w:color="auto"/>
          </w:divBdr>
        </w:div>
        <w:div w:id="935595490">
          <w:marLeft w:val="0"/>
          <w:marRight w:val="0"/>
          <w:marTop w:val="0"/>
          <w:marBottom w:val="0"/>
          <w:divBdr>
            <w:top w:val="none" w:sz="0" w:space="0" w:color="auto"/>
            <w:left w:val="none" w:sz="0" w:space="0" w:color="auto"/>
            <w:bottom w:val="none" w:sz="0" w:space="0" w:color="auto"/>
            <w:right w:val="none" w:sz="0" w:space="0" w:color="auto"/>
          </w:divBdr>
        </w:div>
        <w:div w:id="426081286">
          <w:marLeft w:val="0"/>
          <w:marRight w:val="0"/>
          <w:marTop w:val="0"/>
          <w:marBottom w:val="0"/>
          <w:divBdr>
            <w:top w:val="none" w:sz="0" w:space="0" w:color="auto"/>
            <w:left w:val="none" w:sz="0" w:space="0" w:color="auto"/>
            <w:bottom w:val="none" w:sz="0" w:space="0" w:color="auto"/>
            <w:right w:val="none" w:sz="0" w:space="0" w:color="auto"/>
          </w:divBdr>
        </w:div>
        <w:div w:id="536551349">
          <w:marLeft w:val="0"/>
          <w:marRight w:val="0"/>
          <w:marTop w:val="0"/>
          <w:marBottom w:val="0"/>
          <w:divBdr>
            <w:top w:val="none" w:sz="0" w:space="0" w:color="auto"/>
            <w:left w:val="none" w:sz="0" w:space="0" w:color="auto"/>
            <w:bottom w:val="none" w:sz="0" w:space="0" w:color="auto"/>
            <w:right w:val="none" w:sz="0" w:space="0" w:color="auto"/>
          </w:divBdr>
        </w:div>
        <w:div w:id="1673023924">
          <w:marLeft w:val="0"/>
          <w:marRight w:val="0"/>
          <w:marTop w:val="0"/>
          <w:marBottom w:val="0"/>
          <w:divBdr>
            <w:top w:val="none" w:sz="0" w:space="0" w:color="auto"/>
            <w:left w:val="none" w:sz="0" w:space="0" w:color="auto"/>
            <w:bottom w:val="none" w:sz="0" w:space="0" w:color="auto"/>
            <w:right w:val="none" w:sz="0" w:space="0" w:color="auto"/>
          </w:divBdr>
        </w:div>
        <w:div w:id="293563620">
          <w:marLeft w:val="0"/>
          <w:marRight w:val="0"/>
          <w:marTop w:val="0"/>
          <w:marBottom w:val="0"/>
          <w:divBdr>
            <w:top w:val="none" w:sz="0" w:space="0" w:color="auto"/>
            <w:left w:val="none" w:sz="0" w:space="0" w:color="auto"/>
            <w:bottom w:val="none" w:sz="0" w:space="0" w:color="auto"/>
            <w:right w:val="none" w:sz="0" w:space="0" w:color="auto"/>
          </w:divBdr>
        </w:div>
        <w:div w:id="2086106041">
          <w:marLeft w:val="0"/>
          <w:marRight w:val="0"/>
          <w:marTop w:val="0"/>
          <w:marBottom w:val="0"/>
          <w:divBdr>
            <w:top w:val="none" w:sz="0" w:space="0" w:color="auto"/>
            <w:left w:val="none" w:sz="0" w:space="0" w:color="auto"/>
            <w:bottom w:val="none" w:sz="0" w:space="0" w:color="auto"/>
            <w:right w:val="none" w:sz="0" w:space="0" w:color="auto"/>
          </w:divBdr>
        </w:div>
      </w:divsChild>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742070286">
      <w:bodyDiv w:val="1"/>
      <w:marLeft w:val="0"/>
      <w:marRight w:val="0"/>
      <w:marTop w:val="0"/>
      <w:marBottom w:val="0"/>
      <w:divBdr>
        <w:top w:val="none" w:sz="0" w:space="0" w:color="auto"/>
        <w:left w:val="none" w:sz="0" w:space="0" w:color="auto"/>
        <w:bottom w:val="none" w:sz="0" w:space="0" w:color="auto"/>
        <w:right w:val="none" w:sz="0" w:space="0" w:color="auto"/>
      </w:divBdr>
      <w:divsChild>
        <w:div w:id="1774134438">
          <w:marLeft w:val="0"/>
          <w:marRight w:val="0"/>
          <w:marTop w:val="0"/>
          <w:marBottom w:val="0"/>
          <w:divBdr>
            <w:top w:val="none" w:sz="0" w:space="0" w:color="auto"/>
            <w:left w:val="none" w:sz="0" w:space="0" w:color="auto"/>
            <w:bottom w:val="none" w:sz="0" w:space="0" w:color="auto"/>
            <w:right w:val="none" w:sz="0" w:space="0" w:color="auto"/>
          </w:divBdr>
        </w:div>
        <w:div w:id="2109420549">
          <w:marLeft w:val="0"/>
          <w:marRight w:val="0"/>
          <w:marTop w:val="0"/>
          <w:marBottom w:val="0"/>
          <w:divBdr>
            <w:top w:val="none" w:sz="0" w:space="0" w:color="auto"/>
            <w:left w:val="none" w:sz="0" w:space="0" w:color="auto"/>
            <w:bottom w:val="none" w:sz="0" w:space="0" w:color="auto"/>
            <w:right w:val="none" w:sz="0" w:space="0" w:color="auto"/>
          </w:divBdr>
        </w:div>
        <w:div w:id="676691777">
          <w:marLeft w:val="0"/>
          <w:marRight w:val="0"/>
          <w:marTop w:val="0"/>
          <w:marBottom w:val="0"/>
          <w:divBdr>
            <w:top w:val="none" w:sz="0" w:space="0" w:color="auto"/>
            <w:left w:val="none" w:sz="0" w:space="0" w:color="auto"/>
            <w:bottom w:val="none" w:sz="0" w:space="0" w:color="auto"/>
            <w:right w:val="none" w:sz="0" w:space="0" w:color="auto"/>
          </w:divBdr>
        </w:div>
        <w:div w:id="551842211">
          <w:marLeft w:val="0"/>
          <w:marRight w:val="0"/>
          <w:marTop w:val="0"/>
          <w:marBottom w:val="0"/>
          <w:divBdr>
            <w:top w:val="none" w:sz="0" w:space="0" w:color="auto"/>
            <w:left w:val="none" w:sz="0" w:space="0" w:color="auto"/>
            <w:bottom w:val="none" w:sz="0" w:space="0" w:color="auto"/>
            <w:right w:val="none" w:sz="0" w:space="0" w:color="auto"/>
          </w:divBdr>
        </w:div>
      </w:divsChild>
    </w:div>
    <w:div w:id="760490204">
      <w:bodyDiv w:val="1"/>
      <w:marLeft w:val="0"/>
      <w:marRight w:val="0"/>
      <w:marTop w:val="0"/>
      <w:marBottom w:val="0"/>
      <w:divBdr>
        <w:top w:val="none" w:sz="0" w:space="0" w:color="auto"/>
        <w:left w:val="none" w:sz="0" w:space="0" w:color="auto"/>
        <w:bottom w:val="none" w:sz="0" w:space="0" w:color="auto"/>
        <w:right w:val="none" w:sz="0" w:space="0" w:color="auto"/>
      </w:divBdr>
      <w:divsChild>
        <w:div w:id="362485211">
          <w:marLeft w:val="0"/>
          <w:marRight w:val="0"/>
          <w:marTop w:val="0"/>
          <w:marBottom w:val="0"/>
          <w:divBdr>
            <w:top w:val="none" w:sz="0" w:space="0" w:color="auto"/>
            <w:left w:val="none" w:sz="0" w:space="0" w:color="auto"/>
            <w:bottom w:val="none" w:sz="0" w:space="0" w:color="auto"/>
            <w:right w:val="none" w:sz="0" w:space="0" w:color="auto"/>
          </w:divBdr>
        </w:div>
        <w:div w:id="3242053">
          <w:marLeft w:val="0"/>
          <w:marRight w:val="0"/>
          <w:marTop w:val="0"/>
          <w:marBottom w:val="0"/>
          <w:divBdr>
            <w:top w:val="none" w:sz="0" w:space="0" w:color="auto"/>
            <w:left w:val="none" w:sz="0" w:space="0" w:color="auto"/>
            <w:bottom w:val="none" w:sz="0" w:space="0" w:color="auto"/>
            <w:right w:val="none" w:sz="0" w:space="0" w:color="auto"/>
          </w:divBdr>
        </w:div>
        <w:div w:id="757285962">
          <w:marLeft w:val="0"/>
          <w:marRight w:val="0"/>
          <w:marTop w:val="0"/>
          <w:marBottom w:val="0"/>
          <w:divBdr>
            <w:top w:val="none" w:sz="0" w:space="0" w:color="auto"/>
            <w:left w:val="none" w:sz="0" w:space="0" w:color="auto"/>
            <w:bottom w:val="none" w:sz="0" w:space="0" w:color="auto"/>
            <w:right w:val="none" w:sz="0" w:space="0" w:color="auto"/>
          </w:divBdr>
        </w:div>
        <w:div w:id="1602640997">
          <w:marLeft w:val="0"/>
          <w:marRight w:val="0"/>
          <w:marTop w:val="0"/>
          <w:marBottom w:val="0"/>
          <w:divBdr>
            <w:top w:val="none" w:sz="0" w:space="0" w:color="auto"/>
            <w:left w:val="none" w:sz="0" w:space="0" w:color="auto"/>
            <w:bottom w:val="none" w:sz="0" w:space="0" w:color="auto"/>
            <w:right w:val="none" w:sz="0" w:space="0" w:color="auto"/>
          </w:divBdr>
        </w:div>
        <w:div w:id="1164735558">
          <w:marLeft w:val="0"/>
          <w:marRight w:val="0"/>
          <w:marTop w:val="0"/>
          <w:marBottom w:val="0"/>
          <w:divBdr>
            <w:top w:val="none" w:sz="0" w:space="0" w:color="auto"/>
            <w:left w:val="none" w:sz="0" w:space="0" w:color="auto"/>
            <w:bottom w:val="none" w:sz="0" w:space="0" w:color="auto"/>
            <w:right w:val="none" w:sz="0" w:space="0" w:color="auto"/>
          </w:divBdr>
        </w:div>
        <w:div w:id="1311208550">
          <w:marLeft w:val="0"/>
          <w:marRight w:val="0"/>
          <w:marTop w:val="0"/>
          <w:marBottom w:val="0"/>
          <w:divBdr>
            <w:top w:val="none" w:sz="0" w:space="0" w:color="auto"/>
            <w:left w:val="none" w:sz="0" w:space="0" w:color="auto"/>
            <w:bottom w:val="none" w:sz="0" w:space="0" w:color="auto"/>
            <w:right w:val="none" w:sz="0" w:space="0" w:color="auto"/>
          </w:divBdr>
        </w:div>
        <w:div w:id="388846187">
          <w:marLeft w:val="0"/>
          <w:marRight w:val="0"/>
          <w:marTop w:val="0"/>
          <w:marBottom w:val="0"/>
          <w:divBdr>
            <w:top w:val="none" w:sz="0" w:space="0" w:color="auto"/>
            <w:left w:val="none" w:sz="0" w:space="0" w:color="auto"/>
            <w:bottom w:val="none" w:sz="0" w:space="0" w:color="auto"/>
            <w:right w:val="none" w:sz="0" w:space="0" w:color="auto"/>
          </w:divBdr>
        </w:div>
        <w:div w:id="1842744442">
          <w:marLeft w:val="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720119">
      <w:bodyDiv w:val="1"/>
      <w:marLeft w:val="0"/>
      <w:marRight w:val="0"/>
      <w:marTop w:val="0"/>
      <w:marBottom w:val="0"/>
      <w:divBdr>
        <w:top w:val="none" w:sz="0" w:space="0" w:color="auto"/>
        <w:left w:val="none" w:sz="0" w:space="0" w:color="auto"/>
        <w:bottom w:val="none" w:sz="0" w:space="0" w:color="auto"/>
        <w:right w:val="none" w:sz="0" w:space="0" w:color="auto"/>
      </w:divBdr>
      <w:divsChild>
        <w:div w:id="1874264575">
          <w:marLeft w:val="0"/>
          <w:marRight w:val="0"/>
          <w:marTop w:val="0"/>
          <w:marBottom w:val="0"/>
          <w:divBdr>
            <w:top w:val="none" w:sz="0" w:space="0" w:color="auto"/>
            <w:left w:val="none" w:sz="0" w:space="0" w:color="auto"/>
            <w:bottom w:val="none" w:sz="0" w:space="0" w:color="auto"/>
            <w:right w:val="none" w:sz="0" w:space="0" w:color="auto"/>
          </w:divBdr>
        </w:div>
        <w:div w:id="294679074">
          <w:marLeft w:val="0"/>
          <w:marRight w:val="0"/>
          <w:marTop w:val="0"/>
          <w:marBottom w:val="0"/>
          <w:divBdr>
            <w:top w:val="none" w:sz="0" w:space="0" w:color="auto"/>
            <w:left w:val="none" w:sz="0" w:space="0" w:color="auto"/>
            <w:bottom w:val="none" w:sz="0" w:space="0" w:color="auto"/>
            <w:right w:val="none" w:sz="0" w:space="0" w:color="auto"/>
          </w:divBdr>
        </w:div>
        <w:div w:id="592740139">
          <w:marLeft w:val="0"/>
          <w:marRight w:val="0"/>
          <w:marTop w:val="0"/>
          <w:marBottom w:val="0"/>
          <w:divBdr>
            <w:top w:val="none" w:sz="0" w:space="0" w:color="auto"/>
            <w:left w:val="none" w:sz="0" w:space="0" w:color="auto"/>
            <w:bottom w:val="none" w:sz="0" w:space="0" w:color="auto"/>
            <w:right w:val="none" w:sz="0" w:space="0" w:color="auto"/>
          </w:divBdr>
        </w:div>
        <w:div w:id="887375714">
          <w:marLeft w:val="0"/>
          <w:marRight w:val="0"/>
          <w:marTop w:val="0"/>
          <w:marBottom w:val="0"/>
          <w:divBdr>
            <w:top w:val="none" w:sz="0" w:space="0" w:color="auto"/>
            <w:left w:val="none" w:sz="0" w:space="0" w:color="auto"/>
            <w:bottom w:val="none" w:sz="0" w:space="0" w:color="auto"/>
            <w:right w:val="none" w:sz="0" w:space="0" w:color="auto"/>
          </w:divBdr>
        </w:div>
        <w:div w:id="351226579">
          <w:marLeft w:val="0"/>
          <w:marRight w:val="0"/>
          <w:marTop w:val="0"/>
          <w:marBottom w:val="0"/>
          <w:divBdr>
            <w:top w:val="none" w:sz="0" w:space="0" w:color="auto"/>
            <w:left w:val="none" w:sz="0" w:space="0" w:color="auto"/>
            <w:bottom w:val="none" w:sz="0" w:space="0" w:color="auto"/>
            <w:right w:val="none" w:sz="0" w:space="0" w:color="auto"/>
          </w:divBdr>
        </w:div>
        <w:div w:id="534586368">
          <w:marLeft w:val="0"/>
          <w:marRight w:val="0"/>
          <w:marTop w:val="0"/>
          <w:marBottom w:val="0"/>
          <w:divBdr>
            <w:top w:val="none" w:sz="0" w:space="0" w:color="auto"/>
            <w:left w:val="none" w:sz="0" w:space="0" w:color="auto"/>
            <w:bottom w:val="none" w:sz="0" w:space="0" w:color="auto"/>
            <w:right w:val="none" w:sz="0" w:space="0" w:color="auto"/>
          </w:divBdr>
        </w:div>
        <w:div w:id="479422677">
          <w:marLeft w:val="0"/>
          <w:marRight w:val="0"/>
          <w:marTop w:val="0"/>
          <w:marBottom w:val="0"/>
          <w:divBdr>
            <w:top w:val="none" w:sz="0" w:space="0" w:color="auto"/>
            <w:left w:val="none" w:sz="0" w:space="0" w:color="auto"/>
            <w:bottom w:val="none" w:sz="0" w:space="0" w:color="auto"/>
            <w:right w:val="none" w:sz="0" w:space="0" w:color="auto"/>
          </w:divBdr>
        </w:div>
        <w:div w:id="1321537924">
          <w:marLeft w:val="0"/>
          <w:marRight w:val="0"/>
          <w:marTop w:val="0"/>
          <w:marBottom w:val="0"/>
          <w:divBdr>
            <w:top w:val="none" w:sz="0" w:space="0" w:color="auto"/>
            <w:left w:val="none" w:sz="0" w:space="0" w:color="auto"/>
            <w:bottom w:val="none" w:sz="0" w:space="0" w:color="auto"/>
            <w:right w:val="none" w:sz="0" w:space="0" w:color="auto"/>
          </w:divBdr>
        </w:div>
        <w:div w:id="21443014">
          <w:marLeft w:val="0"/>
          <w:marRight w:val="0"/>
          <w:marTop w:val="0"/>
          <w:marBottom w:val="0"/>
          <w:divBdr>
            <w:top w:val="none" w:sz="0" w:space="0" w:color="auto"/>
            <w:left w:val="none" w:sz="0" w:space="0" w:color="auto"/>
            <w:bottom w:val="none" w:sz="0" w:space="0" w:color="auto"/>
            <w:right w:val="none" w:sz="0" w:space="0" w:color="auto"/>
          </w:divBdr>
        </w:div>
        <w:div w:id="176622902">
          <w:marLeft w:val="0"/>
          <w:marRight w:val="0"/>
          <w:marTop w:val="0"/>
          <w:marBottom w:val="0"/>
          <w:divBdr>
            <w:top w:val="none" w:sz="0" w:space="0" w:color="auto"/>
            <w:left w:val="none" w:sz="0" w:space="0" w:color="auto"/>
            <w:bottom w:val="none" w:sz="0" w:space="0" w:color="auto"/>
            <w:right w:val="none" w:sz="0" w:space="0" w:color="auto"/>
          </w:divBdr>
        </w:div>
        <w:div w:id="1479031481">
          <w:marLeft w:val="0"/>
          <w:marRight w:val="0"/>
          <w:marTop w:val="0"/>
          <w:marBottom w:val="0"/>
          <w:divBdr>
            <w:top w:val="none" w:sz="0" w:space="0" w:color="auto"/>
            <w:left w:val="none" w:sz="0" w:space="0" w:color="auto"/>
            <w:bottom w:val="none" w:sz="0" w:space="0" w:color="auto"/>
            <w:right w:val="none" w:sz="0" w:space="0" w:color="auto"/>
          </w:divBdr>
        </w:div>
        <w:div w:id="1584296090">
          <w:marLeft w:val="0"/>
          <w:marRight w:val="0"/>
          <w:marTop w:val="0"/>
          <w:marBottom w:val="0"/>
          <w:divBdr>
            <w:top w:val="none" w:sz="0" w:space="0" w:color="auto"/>
            <w:left w:val="none" w:sz="0" w:space="0" w:color="auto"/>
            <w:bottom w:val="none" w:sz="0" w:space="0" w:color="auto"/>
            <w:right w:val="none" w:sz="0" w:space="0" w:color="auto"/>
          </w:divBdr>
        </w:div>
        <w:div w:id="1955011978">
          <w:marLeft w:val="0"/>
          <w:marRight w:val="0"/>
          <w:marTop w:val="0"/>
          <w:marBottom w:val="0"/>
          <w:divBdr>
            <w:top w:val="none" w:sz="0" w:space="0" w:color="auto"/>
            <w:left w:val="none" w:sz="0" w:space="0" w:color="auto"/>
            <w:bottom w:val="none" w:sz="0" w:space="0" w:color="auto"/>
            <w:right w:val="none" w:sz="0" w:space="0" w:color="auto"/>
          </w:divBdr>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03022016">
      <w:bodyDiv w:val="1"/>
      <w:marLeft w:val="0"/>
      <w:marRight w:val="0"/>
      <w:marTop w:val="0"/>
      <w:marBottom w:val="0"/>
      <w:divBdr>
        <w:top w:val="none" w:sz="0" w:space="0" w:color="auto"/>
        <w:left w:val="none" w:sz="0" w:space="0" w:color="auto"/>
        <w:bottom w:val="none" w:sz="0" w:space="0" w:color="auto"/>
        <w:right w:val="none" w:sz="0" w:space="0" w:color="auto"/>
      </w:divBdr>
      <w:divsChild>
        <w:div w:id="724139630">
          <w:marLeft w:val="0"/>
          <w:marRight w:val="0"/>
          <w:marTop w:val="0"/>
          <w:marBottom w:val="0"/>
          <w:divBdr>
            <w:top w:val="none" w:sz="0" w:space="0" w:color="auto"/>
            <w:left w:val="none" w:sz="0" w:space="0" w:color="auto"/>
            <w:bottom w:val="none" w:sz="0" w:space="0" w:color="auto"/>
            <w:right w:val="none" w:sz="0" w:space="0" w:color="auto"/>
          </w:divBdr>
        </w:div>
        <w:div w:id="2115709516">
          <w:marLeft w:val="0"/>
          <w:marRight w:val="0"/>
          <w:marTop w:val="0"/>
          <w:marBottom w:val="0"/>
          <w:divBdr>
            <w:top w:val="none" w:sz="0" w:space="0" w:color="auto"/>
            <w:left w:val="none" w:sz="0" w:space="0" w:color="auto"/>
            <w:bottom w:val="none" w:sz="0" w:space="0" w:color="auto"/>
            <w:right w:val="none" w:sz="0" w:space="0" w:color="auto"/>
          </w:divBdr>
        </w:div>
        <w:div w:id="983121502">
          <w:marLeft w:val="0"/>
          <w:marRight w:val="0"/>
          <w:marTop w:val="0"/>
          <w:marBottom w:val="0"/>
          <w:divBdr>
            <w:top w:val="none" w:sz="0" w:space="0" w:color="auto"/>
            <w:left w:val="none" w:sz="0" w:space="0" w:color="auto"/>
            <w:bottom w:val="none" w:sz="0" w:space="0" w:color="auto"/>
            <w:right w:val="none" w:sz="0" w:space="0" w:color="auto"/>
          </w:divBdr>
        </w:div>
        <w:div w:id="765081728">
          <w:marLeft w:val="0"/>
          <w:marRight w:val="0"/>
          <w:marTop w:val="0"/>
          <w:marBottom w:val="0"/>
          <w:divBdr>
            <w:top w:val="none" w:sz="0" w:space="0" w:color="auto"/>
            <w:left w:val="none" w:sz="0" w:space="0" w:color="auto"/>
            <w:bottom w:val="none" w:sz="0" w:space="0" w:color="auto"/>
            <w:right w:val="none" w:sz="0" w:space="0" w:color="auto"/>
          </w:divBdr>
        </w:div>
        <w:div w:id="531454412">
          <w:marLeft w:val="0"/>
          <w:marRight w:val="0"/>
          <w:marTop w:val="0"/>
          <w:marBottom w:val="0"/>
          <w:divBdr>
            <w:top w:val="none" w:sz="0" w:space="0" w:color="auto"/>
            <w:left w:val="none" w:sz="0" w:space="0" w:color="auto"/>
            <w:bottom w:val="none" w:sz="0" w:space="0" w:color="auto"/>
            <w:right w:val="none" w:sz="0" w:space="0" w:color="auto"/>
          </w:divBdr>
        </w:div>
        <w:div w:id="2132363045">
          <w:marLeft w:val="0"/>
          <w:marRight w:val="0"/>
          <w:marTop w:val="0"/>
          <w:marBottom w:val="0"/>
          <w:divBdr>
            <w:top w:val="none" w:sz="0" w:space="0" w:color="auto"/>
            <w:left w:val="none" w:sz="0" w:space="0" w:color="auto"/>
            <w:bottom w:val="none" w:sz="0" w:space="0" w:color="auto"/>
            <w:right w:val="none" w:sz="0" w:space="0" w:color="auto"/>
          </w:divBdr>
        </w:div>
        <w:div w:id="1719551554">
          <w:marLeft w:val="0"/>
          <w:marRight w:val="0"/>
          <w:marTop w:val="0"/>
          <w:marBottom w:val="0"/>
          <w:divBdr>
            <w:top w:val="none" w:sz="0" w:space="0" w:color="auto"/>
            <w:left w:val="none" w:sz="0" w:space="0" w:color="auto"/>
            <w:bottom w:val="none" w:sz="0" w:space="0" w:color="auto"/>
            <w:right w:val="none" w:sz="0" w:space="0" w:color="auto"/>
          </w:divBdr>
        </w:div>
        <w:div w:id="2048990605">
          <w:marLeft w:val="0"/>
          <w:marRight w:val="0"/>
          <w:marTop w:val="0"/>
          <w:marBottom w:val="0"/>
          <w:divBdr>
            <w:top w:val="none" w:sz="0" w:space="0" w:color="auto"/>
            <w:left w:val="none" w:sz="0" w:space="0" w:color="auto"/>
            <w:bottom w:val="none" w:sz="0" w:space="0" w:color="auto"/>
            <w:right w:val="none" w:sz="0" w:space="0" w:color="auto"/>
          </w:divBdr>
        </w:div>
        <w:div w:id="880435185">
          <w:marLeft w:val="0"/>
          <w:marRight w:val="0"/>
          <w:marTop w:val="0"/>
          <w:marBottom w:val="0"/>
          <w:divBdr>
            <w:top w:val="none" w:sz="0" w:space="0" w:color="auto"/>
            <w:left w:val="none" w:sz="0" w:space="0" w:color="auto"/>
            <w:bottom w:val="none" w:sz="0" w:space="0" w:color="auto"/>
            <w:right w:val="none" w:sz="0" w:space="0" w:color="auto"/>
          </w:divBdr>
        </w:div>
        <w:div w:id="863053800">
          <w:marLeft w:val="0"/>
          <w:marRight w:val="0"/>
          <w:marTop w:val="0"/>
          <w:marBottom w:val="0"/>
          <w:divBdr>
            <w:top w:val="none" w:sz="0" w:space="0" w:color="auto"/>
            <w:left w:val="none" w:sz="0" w:space="0" w:color="auto"/>
            <w:bottom w:val="none" w:sz="0" w:space="0" w:color="auto"/>
            <w:right w:val="none" w:sz="0" w:space="0" w:color="auto"/>
          </w:divBdr>
        </w:div>
        <w:div w:id="1961104323">
          <w:marLeft w:val="0"/>
          <w:marRight w:val="0"/>
          <w:marTop w:val="0"/>
          <w:marBottom w:val="0"/>
          <w:divBdr>
            <w:top w:val="none" w:sz="0" w:space="0" w:color="auto"/>
            <w:left w:val="none" w:sz="0" w:space="0" w:color="auto"/>
            <w:bottom w:val="none" w:sz="0" w:space="0" w:color="auto"/>
            <w:right w:val="none" w:sz="0" w:space="0" w:color="auto"/>
          </w:divBdr>
        </w:div>
        <w:div w:id="805777105">
          <w:marLeft w:val="0"/>
          <w:marRight w:val="0"/>
          <w:marTop w:val="0"/>
          <w:marBottom w:val="0"/>
          <w:divBdr>
            <w:top w:val="none" w:sz="0" w:space="0" w:color="auto"/>
            <w:left w:val="none" w:sz="0" w:space="0" w:color="auto"/>
            <w:bottom w:val="none" w:sz="0" w:space="0" w:color="auto"/>
            <w:right w:val="none" w:sz="0" w:space="0" w:color="auto"/>
          </w:divBdr>
        </w:div>
        <w:div w:id="626083360">
          <w:marLeft w:val="0"/>
          <w:marRight w:val="0"/>
          <w:marTop w:val="0"/>
          <w:marBottom w:val="0"/>
          <w:divBdr>
            <w:top w:val="none" w:sz="0" w:space="0" w:color="auto"/>
            <w:left w:val="none" w:sz="0" w:space="0" w:color="auto"/>
            <w:bottom w:val="none" w:sz="0" w:space="0" w:color="auto"/>
            <w:right w:val="none" w:sz="0" w:space="0" w:color="auto"/>
          </w:divBdr>
        </w:div>
      </w:divsChild>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454323900">
      <w:bodyDiv w:val="1"/>
      <w:marLeft w:val="0"/>
      <w:marRight w:val="0"/>
      <w:marTop w:val="0"/>
      <w:marBottom w:val="0"/>
      <w:divBdr>
        <w:top w:val="none" w:sz="0" w:space="0" w:color="auto"/>
        <w:left w:val="none" w:sz="0" w:space="0" w:color="auto"/>
        <w:bottom w:val="none" w:sz="0" w:space="0" w:color="auto"/>
        <w:right w:val="none" w:sz="0" w:space="0" w:color="auto"/>
      </w:divBdr>
      <w:divsChild>
        <w:div w:id="1460756092">
          <w:marLeft w:val="0"/>
          <w:marRight w:val="0"/>
          <w:marTop w:val="0"/>
          <w:marBottom w:val="0"/>
          <w:divBdr>
            <w:top w:val="none" w:sz="0" w:space="0" w:color="auto"/>
            <w:left w:val="none" w:sz="0" w:space="0" w:color="auto"/>
            <w:bottom w:val="none" w:sz="0" w:space="0" w:color="auto"/>
            <w:right w:val="none" w:sz="0" w:space="0" w:color="auto"/>
          </w:divBdr>
        </w:div>
        <w:div w:id="1793596878">
          <w:marLeft w:val="0"/>
          <w:marRight w:val="0"/>
          <w:marTop w:val="0"/>
          <w:marBottom w:val="0"/>
          <w:divBdr>
            <w:top w:val="none" w:sz="0" w:space="0" w:color="auto"/>
            <w:left w:val="none" w:sz="0" w:space="0" w:color="auto"/>
            <w:bottom w:val="none" w:sz="0" w:space="0" w:color="auto"/>
            <w:right w:val="none" w:sz="0" w:space="0" w:color="auto"/>
          </w:divBdr>
        </w:div>
        <w:div w:id="1590501756">
          <w:marLeft w:val="0"/>
          <w:marRight w:val="0"/>
          <w:marTop w:val="0"/>
          <w:marBottom w:val="0"/>
          <w:divBdr>
            <w:top w:val="none" w:sz="0" w:space="0" w:color="auto"/>
            <w:left w:val="none" w:sz="0" w:space="0" w:color="auto"/>
            <w:bottom w:val="none" w:sz="0" w:space="0" w:color="auto"/>
            <w:right w:val="none" w:sz="0" w:space="0" w:color="auto"/>
          </w:divBdr>
          <w:divsChild>
            <w:div w:id="2125147656">
              <w:marLeft w:val="0"/>
              <w:marRight w:val="210"/>
              <w:marTop w:val="0"/>
              <w:marBottom w:val="0"/>
              <w:divBdr>
                <w:top w:val="none" w:sz="0" w:space="0" w:color="auto"/>
                <w:left w:val="none" w:sz="0" w:space="0" w:color="auto"/>
                <w:bottom w:val="none" w:sz="0" w:space="0" w:color="auto"/>
                <w:right w:val="none" w:sz="0" w:space="0" w:color="auto"/>
              </w:divBdr>
            </w:div>
            <w:div w:id="2001154704">
              <w:marLeft w:val="0"/>
              <w:marRight w:val="0"/>
              <w:marTop w:val="0"/>
              <w:marBottom w:val="0"/>
              <w:divBdr>
                <w:top w:val="none" w:sz="0" w:space="0" w:color="auto"/>
                <w:left w:val="none" w:sz="0" w:space="0" w:color="auto"/>
                <w:bottom w:val="none" w:sz="0" w:space="0" w:color="auto"/>
                <w:right w:val="none" w:sz="0" w:space="0" w:color="auto"/>
              </w:divBdr>
            </w:div>
          </w:divsChild>
        </w:div>
        <w:div w:id="904296065">
          <w:marLeft w:val="0"/>
          <w:marRight w:val="0"/>
          <w:marTop w:val="0"/>
          <w:marBottom w:val="0"/>
          <w:divBdr>
            <w:top w:val="none" w:sz="0" w:space="0" w:color="auto"/>
            <w:left w:val="none" w:sz="0" w:space="0" w:color="auto"/>
            <w:bottom w:val="none" w:sz="0" w:space="0" w:color="auto"/>
            <w:right w:val="none" w:sz="0" w:space="0" w:color="auto"/>
          </w:divBdr>
        </w:div>
        <w:div w:id="1278565115">
          <w:marLeft w:val="0"/>
          <w:marRight w:val="0"/>
          <w:marTop w:val="0"/>
          <w:marBottom w:val="0"/>
          <w:divBdr>
            <w:top w:val="none" w:sz="0" w:space="0" w:color="auto"/>
            <w:left w:val="none" w:sz="0" w:space="0" w:color="auto"/>
            <w:bottom w:val="none" w:sz="0" w:space="0" w:color="auto"/>
            <w:right w:val="none" w:sz="0" w:space="0" w:color="auto"/>
          </w:divBdr>
          <w:divsChild>
            <w:div w:id="1387795425">
              <w:marLeft w:val="0"/>
              <w:marRight w:val="210"/>
              <w:marTop w:val="0"/>
              <w:marBottom w:val="0"/>
              <w:divBdr>
                <w:top w:val="none" w:sz="0" w:space="0" w:color="auto"/>
                <w:left w:val="none" w:sz="0" w:space="0" w:color="auto"/>
                <w:bottom w:val="none" w:sz="0" w:space="0" w:color="auto"/>
                <w:right w:val="none" w:sz="0" w:space="0" w:color="auto"/>
              </w:divBdr>
            </w:div>
            <w:div w:id="892231438">
              <w:marLeft w:val="0"/>
              <w:marRight w:val="0"/>
              <w:marTop w:val="0"/>
              <w:marBottom w:val="0"/>
              <w:divBdr>
                <w:top w:val="none" w:sz="0" w:space="0" w:color="auto"/>
                <w:left w:val="none" w:sz="0" w:space="0" w:color="auto"/>
                <w:bottom w:val="none" w:sz="0" w:space="0" w:color="auto"/>
                <w:right w:val="none" w:sz="0" w:space="0" w:color="auto"/>
              </w:divBdr>
            </w:div>
          </w:divsChild>
        </w:div>
        <w:div w:id="78333354">
          <w:marLeft w:val="0"/>
          <w:marRight w:val="0"/>
          <w:marTop w:val="0"/>
          <w:marBottom w:val="0"/>
          <w:divBdr>
            <w:top w:val="none" w:sz="0" w:space="0" w:color="auto"/>
            <w:left w:val="none" w:sz="0" w:space="0" w:color="auto"/>
            <w:bottom w:val="none" w:sz="0" w:space="0" w:color="auto"/>
            <w:right w:val="none" w:sz="0" w:space="0" w:color="auto"/>
          </w:divBdr>
        </w:div>
        <w:div w:id="580022783">
          <w:marLeft w:val="0"/>
          <w:marRight w:val="0"/>
          <w:marTop w:val="0"/>
          <w:marBottom w:val="0"/>
          <w:divBdr>
            <w:top w:val="none" w:sz="0" w:space="0" w:color="auto"/>
            <w:left w:val="none" w:sz="0" w:space="0" w:color="auto"/>
            <w:bottom w:val="none" w:sz="0" w:space="0" w:color="auto"/>
            <w:right w:val="none" w:sz="0" w:space="0" w:color="auto"/>
          </w:divBdr>
        </w:div>
        <w:div w:id="1641611703">
          <w:marLeft w:val="0"/>
          <w:marRight w:val="0"/>
          <w:marTop w:val="0"/>
          <w:marBottom w:val="0"/>
          <w:divBdr>
            <w:top w:val="none" w:sz="0" w:space="0" w:color="auto"/>
            <w:left w:val="none" w:sz="0" w:space="0" w:color="auto"/>
            <w:bottom w:val="none" w:sz="0" w:space="0" w:color="auto"/>
            <w:right w:val="none" w:sz="0" w:space="0" w:color="auto"/>
          </w:divBdr>
        </w:div>
        <w:div w:id="1204710162">
          <w:marLeft w:val="0"/>
          <w:marRight w:val="0"/>
          <w:marTop w:val="0"/>
          <w:marBottom w:val="0"/>
          <w:divBdr>
            <w:top w:val="none" w:sz="0" w:space="0" w:color="auto"/>
            <w:left w:val="none" w:sz="0" w:space="0" w:color="auto"/>
            <w:bottom w:val="none" w:sz="0" w:space="0" w:color="auto"/>
            <w:right w:val="none" w:sz="0" w:space="0" w:color="auto"/>
          </w:divBdr>
        </w:div>
        <w:div w:id="741365389">
          <w:marLeft w:val="0"/>
          <w:marRight w:val="0"/>
          <w:marTop w:val="0"/>
          <w:marBottom w:val="0"/>
          <w:divBdr>
            <w:top w:val="none" w:sz="0" w:space="0" w:color="auto"/>
            <w:left w:val="none" w:sz="0" w:space="0" w:color="auto"/>
            <w:bottom w:val="none" w:sz="0" w:space="0" w:color="auto"/>
            <w:right w:val="none" w:sz="0" w:space="0" w:color="auto"/>
          </w:divBdr>
        </w:div>
        <w:div w:id="69932825">
          <w:marLeft w:val="0"/>
          <w:marRight w:val="0"/>
          <w:marTop w:val="0"/>
          <w:marBottom w:val="0"/>
          <w:divBdr>
            <w:top w:val="none" w:sz="0" w:space="0" w:color="auto"/>
            <w:left w:val="none" w:sz="0" w:space="0" w:color="auto"/>
            <w:bottom w:val="none" w:sz="0" w:space="0" w:color="auto"/>
            <w:right w:val="none" w:sz="0" w:space="0" w:color="auto"/>
          </w:divBdr>
        </w:div>
        <w:div w:id="429858096">
          <w:marLeft w:val="0"/>
          <w:marRight w:val="0"/>
          <w:marTop w:val="0"/>
          <w:marBottom w:val="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96170399">
      <w:bodyDiv w:val="1"/>
      <w:marLeft w:val="0"/>
      <w:marRight w:val="0"/>
      <w:marTop w:val="0"/>
      <w:marBottom w:val="0"/>
      <w:divBdr>
        <w:top w:val="none" w:sz="0" w:space="0" w:color="auto"/>
        <w:left w:val="none" w:sz="0" w:space="0" w:color="auto"/>
        <w:bottom w:val="none" w:sz="0" w:space="0" w:color="auto"/>
        <w:right w:val="none" w:sz="0" w:space="0" w:color="auto"/>
      </w:divBdr>
      <w:divsChild>
        <w:div w:id="1367487189">
          <w:marLeft w:val="0"/>
          <w:marRight w:val="0"/>
          <w:marTop w:val="0"/>
          <w:marBottom w:val="0"/>
          <w:divBdr>
            <w:top w:val="none" w:sz="0" w:space="0" w:color="auto"/>
            <w:left w:val="none" w:sz="0" w:space="0" w:color="auto"/>
            <w:bottom w:val="none" w:sz="0" w:space="0" w:color="auto"/>
            <w:right w:val="none" w:sz="0" w:space="0" w:color="auto"/>
          </w:divBdr>
        </w:div>
        <w:div w:id="471138380">
          <w:marLeft w:val="0"/>
          <w:marRight w:val="0"/>
          <w:marTop w:val="0"/>
          <w:marBottom w:val="0"/>
          <w:divBdr>
            <w:top w:val="none" w:sz="0" w:space="0" w:color="auto"/>
            <w:left w:val="none" w:sz="0" w:space="0" w:color="auto"/>
            <w:bottom w:val="none" w:sz="0" w:space="0" w:color="auto"/>
            <w:right w:val="none" w:sz="0" w:space="0" w:color="auto"/>
          </w:divBdr>
        </w:div>
        <w:div w:id="1684084934">
          <w:marLeft w:val="0"/>
          <w:marRight w:val="0"/>
          <w:marTop w:val="0"/>
          <w:marBottom w:val="0"/>
          <w:divBdr>
            <w:top w:val="none" w:sz="0" w:space="0" w:color="auto"/>
            <w:left w:val="none" w:sz="0" w:space="0" w:color="auto"/>
            <w:bottom w:val="none" w:sz="0" w:space="0" w:color="auto"/>
            <w:right w:val="none" w:sz="0" w:space="0" w:color="auto"/>
          </w:divBdr>
        </w:div>
        <w:div w:id="1662390219">
          <w:marLeft w:val="0"/>
          <w:marRight w:val="0"/>
          <w:marTop w:val="0"/>
          <w:marBottom w:val="0"/>
          <w:divBdr>
            <w:top w:val="none" w:sz="0" w:space="0" w:color="auto"/>
            <w:left w:val="none" w:sz="0" w:space="0" w:color="auto"/>
            <w:bottom w:val="none" w:sz="0" w:space="0" w:color="auto"/>
            <w:right w:val="none" w:sz="0" w:space="0" w:color="auto"/>
          </w:divBdr>
        </w:div>
      </w:divsChild>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1586</Words>
  <Characters>9890</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2023-04-11T16:53:00Z</dcterms:created>
  <dcterms:modified xsi:type="dcterms:W3CDTF">2023-04-11T16:55:00Z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