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E1ADBBD" w14:textId="77777777"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046DD4C4">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solidFill>
                        <a:ln>
                          <a:noFill/>
                        </a:ln>
                      </wps:spPr>
                      <wps:txbx>
                        <w:txbxContent>
                          <w:p w14:paraId="2B0142C3" w14:textId="77777777" w:rsidR="00D63256" w:rsidRPr="007B2B85" w:rsidRDefault="00D63256"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12B10"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" fillcolor="#f79646 [3209]" stroked="f">
                <v:textbox inset=",0,,0">
                  <w:txbxContent>
                    <w:p w14:paraId="2B0142C3" w14:textId="77777777" w:rsidR="00D63256" w:rsidRPr="007B2B85" w:rsidRDefault="00D63256"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72C40F6D">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solidFill>
                        <a:ln>
                          <a:noFill/>
                        </a:ln>
                      </wps:spPr>
                      <wps:txb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40DA9A38" w:rsidR="00D63256" w:rsidRPr="004F7D6E" w:rsidRDefault="007A3A3B" w:rsidP="0022467F">
                            <w:pPr>
                              <w:pStyle w:val="FieldText"/>
                              <w:jc w:val="center"/>
                              <w:rPr>
                                <w:rFonts w:cs="Arial"/>
                                <w:b/>
                                <w:color w:val="FFFFFF"/>
                                <w:sz w:val="24"/>
                                <w:szCs w:val="24"/>
                              </w:rPr>
                            </w:pPr>
                            <w:r>
                              <w:rPr>
                                <w:rFonts w:cs="Arial"/>
                                <w:b/>
                                <w:color w:val="FFFFFF"/>
                                <w:sz w:val="24"/>
                                <w:szCs w:val="24"/>
                              </w:rPr>
                              <w:t>Early Detection &amp; Prevention Committee</w:t>
                            </w:r>
                          </w:p>
                          <w:p w14:paraId="59658F5E" w14:textId="6D1DDF10" w:rsidR="00D63256" w:rsidRPr="004F7D6E" w:rsidRDefault="00420F13" w:rsidP="0022467F">
                            <w:pPr>
                              <w:pStyle w:val="FieldText"/>
                              <w:jc w:val="center"/>
                              <w:rPr>
                                <w:rFonts w:cs="Arial"/>
                                <w:b/>
                                <w:color w:val="FFFFFF"/>
                                <w:sz w:val="24"/>
                                <w:szCs w:val="24"/>
                              </w:rPr>
                            </w:pPr>
                            <w:r>
                              <w:rPr>
                                <w:rFonts w:cs="Arial"/>
                                <w:b/>
                                <w:color w:val="FFFFFF"/>
                                <w:sz w:val="24"/>
                                <w:szCs w:val="24"/>
                              </w:rPr>
                              <w:t>October 14, 2019</w:t>
                            </w:r>
                          </w:p>
                          <w:p w14:paraId="2839DE1E" w14:textId="743EDD37"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923B4F">
                              <w:rPr>
                                <w:rFonts w:ascii="Arial" w:hAnsi="Arial" w:cs="Arial"/>
                                <w:b/>
                                <w:color w:val="FFFFFF"/>
                                <w:sz w:val="24"/>
                                <w:szCs w:val="24"/>
                                <w:lang w:val="en-GB"/>
                              </w:rPr>
                              <w:t>APPROVED</w:t>
                            </w:r>
                          </w:p>
                          <w:p w14:paraId="4F0AFDF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The Outlook at the Duncan </w:t>
                            </w:r>
                            <w:proofErr w:type="spellStart"/>
                            <w:r w:rsidRPr="004F7D6E">
                              <w:rPr>
                                <w:rFonts w:ascii="Arial" w:hAnsi="Arial" w:cs="Arial"/>
                                <w:b/>
                                <w:color w:val="FFFFFF"/>
                                <w:sz w:val="24"/>
                                <w:szCs w:val="24"/>
                                <w:lang w:val="en-GB"/>
                              </w:rPr>
                              <w:t>Center</w:t>
                            </w:r>
                            <w:proofErr w:type="spellEnd"/>
                          </w:p>
                          <w:p w14:paraId="73BEAB9F" w14:textId="77777777" w:rsidR="0060766B" w:rsidRPr="004F7D6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p>
                          <w:p w14:paraId="74CAF55C"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" fillcolor="#f79646 [3209]" stroked="f">
                <v:textbo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40DA9A38" w:rsidR="00D63256" w:rsidRPr="004F7D6E" w:rsidRDefault="007A3A3B" w:rsidP="0022467F">
                      <w:pPr>
                        <w:pStyle w:val="FieldText"/>
                        <w:jc w:val="center"/>
                        <w:rPr>
                          <w:rFonts w:cs="Arial"/>
                          <w:b/>
                          <w:color w:val="FFFFFF"/>
                          <w:sz w:val="24"/>
                          <w:szCs w:val="24"/>
                        </w:rPr>
                      </w:pPr>
                      <w:r>
                        <w:rPr>
                          <w:rFonts w:cs="Arial"/>
                          <w:b/>
                          <w:color w:val="FFFFFF"/>
                          <w:sz w:val="24"/>
                          <w:szCs w:val="24"/>
                        </w:rPr>
                        <w:t>Early Detection &amp; Prevention Committee</w:t>
                      </w:r>
                    </w:p>
                    <w:p w14:paraId="59658F5E" w14:textId="6D1DDF10" w:rsidR="00D63256" w:rsidRPr="004F7D6E" w:rsidRDefault="00420F13" w:rsidP="0022467F">
                      <w:pPr>
                        <w:pStyle w:val="FieldText"/>
                        <w:jc w:val="center"/>
                        <w:rPr>
                          <w:rFonts w:cs="Arial"/>
                          <w:b/>
                          <w:color w:val="FFFFFF"/>
                          <w:sz w:val="24"/>
                          <w:szCs w:val="24"/>
                        </w:rPr>
                      </w:pPr>
                      <w:r>
                        <w:rPr>
                          <w:rFonts w:cs="Arial"/>
                          <w:b/>
                          <w:color w:val="FFFFFF"/>
                          <w:sz w:val="24"/>
                          <w:szCs w:val="24"/>
                        </w:rPr>
                        <w:t>October 14, 2019</w:t>
                      </w:r>
                    </w:p>
                    <w:p w14:paraId="2839DE1E" w14:textId="743EDD37"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923B4F">
                        <w:rPr>
                          <w:rFonts w:ascii="Arial" w:hAnsi="Arial" w:cs="Arial"/>
                          <w:b/>
                          <w:color w:val="FFFFFF"/>
                          <w:sz w:val="24"/>
                          <w:szCs w:val="24"/>
                          <w:lang w:val="en-GB"/>
                        </w:rPr>
                        <w:t>APPROVED</w:t>
                      </w:r>
                      <w:bookmarkStart w:id="1" w:name="_GoBack"/>
                      <w:bookmarkEnd w:id="1"/>
                    </w:p>
                    <w:p w14:paraId="4F0AFDF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The Outlook at the Duncan </w:t>
                      </w:r>
                      <w:proofErr w:type="spellStart"/>
                      <w:r w:rsidRPr="004F7D6E">
                        <w:rPr>
                          <w:rFonts w:ascii="Arial" w:hAnsi="Arial" w:cs="Arial"/>
                          <w:b/>
                          <w:color w:val="FFFFFF"/>
                          <w:sz w:val="24"/>
                          <w:szCs w:val="24"/>
                          <w:lang w:val="en-GB"/>
                        </w:rPr>
                        <w:t>Center</w:t>
                      </w:r>
                      <w:proofErr w:type="spellEnd"/>
                    </w:p>
                    <w:p w14:paraId="73BEAB9F" w14:textId="77777777" w:rsidR="0060766B" w:rsidRPr="004F7D6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p>
                    <w:p w14:paraId="74CAF55C"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D63256" w:rsidRPr="00BA4E40" w:rsidRDefault="00D63256"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62" w:type="pct"/>
        <w:tblInd w:w="-540" w:type="dxa"/>
        <w:tblLayout w:type="fixed"/>
        <w:tblLook w:val="01E0" w:firstRow="1" w:lastRow="1" w:firstColumn="1" w:lastColumn="1" w:noHBand="0" w:noVBand="0"/>
      </w:tblPr>
      <w:tblGrid>
        <w:gridCol w:w="2152"/>
        <w:gridCol w:w="8533"/>
      </w:tblGrid>
      <w:tr w:rsidR="008B0A9F" w:rsidRPr="00B92EAF" w14:paraId="0A9CB41A" w14:textId="77777777" w:rsidTr="00410C72">
        <w:trPr>
          <w:trHeight w:hRule="exact" w:val="490"/>
        </w:trPr>
        <w:tc>
          <w:tcPr>
            <w:tcW w:w="2152"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33" w:type="dxa"/>
          </w:tcPr>
          <w:p w14:paraId="4B90BC82" w14:textId="77777777" w:rsidR="008B0A9F" w:rsidRPr="00B92EAF" w:rsidRDefault="008B0A9F" w:rsidP="006D606E">
            <w:pPr>
              <w:jc w:val="both"/>
              <w:rPr>
                <w:rFonts w:ascii="Arial" w:hAnsi="Arial" w:cs="Arial"/>
                <w:sz w:val="22"/>
                <w:szCs w:val="22"/>
              </w:rPr>
            </w:pPr>
          </w:p>
        </w:tc>
      </w:tr>
      <w:tr w:rsidR="000A747E" w:rsidRPr="00B92EAF" w14:paraId="3BCC3C6F" w14:textId="77777777" w:rsidTr="00410C72">
        <w:trPr>
          <w:trHeight w:hRule="exact" w:val="253"/>
        </w:trPr>
        <w:tc>
          <w:tcPr>
            <w:tcW w:w="2152" w:type="dxa"/>
          </w:tcPr>
          <w:p w14:paraId="38B5FA00" w14:textId="62E4A9D8" w:rsidR="000A747E" w:rsidRDefault="00A532D6" w:rsidP="00B707AB">
            <w:pPr>
              <w:jc w:val="both"/>
              <w:rPr>
                <w:rFonts w:ascii="Arial" w:hAnsi="Arial" w:cs="Arial"/>
                <w:sz w:val="22"/>
                <w:szCs w:val="22"/>
              </w:rPr>
            </w:pPr>
            <w:r>
              <w:rPr>
                <w:rFonts w:ascii="Arial" w:hAnsi="Arial" w:cs="Arial"/>
                <w:sz w:val="22"/>
                <w:szCs w:val="22"/>
              </w:rPr>
              <w:t>Did Not Attend</w:t>
            </w:r>
          </w:p>
        </w:tc>
        <w:tc>
          <w:tcPr>
            <w:tcW w:w="8533" w:type="dxa"/>
          </w:tcPr>
          <w:p w14:paraId="3844A073" w14:textId="7F2DE2D3" w:rsidR="000A747E" w:rsidRPr="00B92EAF" w:rsidRDefault="007A3A3B" w:rsidP="006D606E">
            <w:pPr>
              <w:jc w:val="both"/>
              <w:rPr>
                <w:rFonts w:ascii="Arial" w:hAnsi="Arial" w:cs="Arial"/>
                <w:sz w:val="22"/>
                <w:szCs w:val="22"/>
              </w:rPr>
            </w:pPr>
            <w:r>
              <w:rPr>
                <w:rFonts w:ascii="Arial" w:hAnsi="Arial" w:cs="Arial"/>
                <w:sz w:val="22"/>
                <w:szCs w:val="22"/>
              </w:rPr>
              <w:t>Vikas Batra, MD, FACP, FC – Sussex Pulmonary &amp; Endocrine Consultants, PA</w:t>
            </w:r>
          </w:p>
        </w:tc>
      </w:tr>
      <w:tr w:rsidR="00075DA5" w:rsidRPr="00B92EAF" w14:paraId="50683A23" w14:textId="77777777" w:rsidTr="00410C72">
        <w:trPr>
          <w:trHeight w:hRule="exact" w:val="253"/>
        </w:trPr>
        <w:tc>
          <w:tcPr>
            <w:tcW w:w="2152" w:type="dxa"/>
          </w:tcPr>
          <w:p w14:paraId="2537544E" w14:textId="097F1D45" w:rsidR="00075DA5" w:rsidRPr="00B92EAF" w:rsidRDefault="002A708C" w:rsidP="00B707AB">
            <w:pPr>
              <w:jc w:val="both"/>
              <w:rPr>
                <w:rFonts w:ascii="Arial" w:hAnsi="Arial" w:cs="Arial"/>
                <w:sz w:val="22"/>
                <w:szCs w:val="22"/>
              </w:rPr>
            </w:pPr>
            <w:r>
              <w:rPr>
                <w:rFonts w:ascii="Arial" w:hAnsi="Arial" w:cs="Arial"/>
                <w:sz w:val="22"/>
                <w:szCs w:val="22"/>
              </w:rPr>
              <w:t>Attended</w:t>
            </w:r>
          </w:p>
        </w:tc>
        <w:tc>
          <w:tcPr>
            <w:tcW w:w="8533" w:type="dxa"/>
          </w:tcPr>
          <w:p w14:paraId="56A9EFFA" w14:textId="73F232B4" w:rsidR="00075DA5" w:rsidRPr="00B92EAF" w:rsidRDefault="007A3A3B" w:rsidP="006D606E">
            <w:pPr>
              <w:jc w:val="both"/>
              <w:rPr>
                <w:rFonts w:ascii="Arial" w:hAnsi="Arial" w:cs="Arial"/>
                <w:sz w:val="22"/>
                <w:szCs w:val="22"/>
              </w:rPr>
            </w:pPr>
            <w:r>
              <w:rPr>
                <w:rFonts w:ascii="Arial" w:hAnsi="Arial" w:cs="Arial"/>
                <w:sz w:val="22"/>
                <w:szCs w:val="22"/>
              </w:rPr>
              <w:t>Heather Bittner-Fagan – Christiana Care Health System</w:t>
            </w:r>
          </w:p>
        </w:tc>
      </w:tr>
      <w:tr w:rsidR="008B0A9F" w:rsidRPr="00B92EAF" w14:paraId="71CAF2BA" w14:textId="77777777" w:rsidTr="00410C72">
        <w:trPr>
          <w:trHeight w:hRule="exact" w:val="271"/>
        </w:trPr>
        <w:tc>
          <w:tcPr>
            <w:tcW w:w="2152" w:type="dxa"/>
          </w:tcPr>
          <w:p w14:paraId="498B3545" w14:textId="2393E944" w:rsidR="008B0A9F" w:rsidRPr="00B92EAF" w:rsidRDefault="002A708C" w:rsidP="002A708C">
            <w:pPr>
              <w:jc w:val="both"/>
              <w:rPr>
                <w:rFonts w:ascii="Arial" w:hAnsi="Arial" w:cs="Arial"/>
                <w:sz w:val="22"/>
                <w:szCs w:val="22"/>
              </w:rPr>
            </w:pPr>
            <w:r>
              <w:rPr>
                <w:rFonts w:ascii="Arial" w:hAnsi="Arial" w:cs="Arial"/>
                <w:sz w:val="22"/>
                <w:szCs w:val="22"/>
              </w:rPr>
              <w:t xml:space="preserve">Did Not Attend  </w:t>
            </w:r>
          </w:p>
        </w:tc>
        <w:tc>
          <w:tcPr>
            <w:tcW w:w="8533" w:type="dxa"/>
          </w:tcPr>
          <w:p w14:paraId="7C8768C3" w14:textId="554CD24E" w:rsidR="008B0A9F" w:rsidRPr="00B92EAF" w:rsidRDefault="007A3A3B" w:rsidP="006D606E">
            <w:pPr>
              <w:jc w:val="both"/>
              <w:rPr>
                <w:rFonts w:ascii="Arial" w:hAnsi="Arial" w:cs="Arial"/>
                <w:sz w:val="22"/>
                <w:szCs w:val="22"/>
              </w:rPr>
            </w:pPr>
            <w:r>
              <w:rPr>
                <w:rFonts w:ascii="Arial" w:hAnsi="Arial" w:cs="Arial"/>
                <w:sz w:val="22"/>
                <w:szCs w:val="22"/>
              </w:rPr>
              <w:t>Kathleen Connors-</w:t>
            </w:r>
            <w:proofErr w:type="spellStart"/>
            <w:r>
              <w:rPr>
                <w:rFonts w:ascii="Arial" w:hAnsi="Arial" w:cs="Arial"/>
                <w:sz w:val="22"/>
                <w:szCs w:val="22"/>
              </w:rPr>
              <w:t>Juras</w:t>
            </w:r>
            <w:proofErr w:type="spellEnd"/>
            <w:r>
              <w:rPr>
                <w:rFonts w:ascii="Arial" w:hAnsi="Arial" w:cs="Arial"/>
                <w:sz w:val="22"/>
                <w:szCs w:val="22"/>
              </w:rPr>
              <w:t xml:space="preserve"> – American Cancer Society</w:t>
            </w:r>
          </w:p>
        </w:tc>
      </w:tr>
      <w:tr w:rsidR="004B24D5" w:rsidRPr="00B92EAF" w14:paraId="1218E1F6" w14:textId="77777777" w:rsidTr="00410C72">
        <w:trPr>
          <w:trHeight w:hRule="exact" w:val="253"/>
        </w:trPr>
        <w:tc>
          <w:tcPr>
            <w:tcW w:w="2152" w:type="dxa"/>
          </w:tcPr>
          <w:p w14:paraId="11CECD5F" w14:textId="6D7122D4" w:rsidR="004B24D5" w:rsidRPr="00B92EAF" w:rsidRDefault="002A708C" w:rsidP="002A708C">
            <w:pPr>
              <w:jc w:val="both"/>
              <w:rPr>
                <w:rFonts w:ascii="Arial" w:hAnsi="Arial" w:cs="Arial"/>
                <w:sz w:val="22"/>
                <w:szCs w:val="22"/>
              </w:rPr>
            </w:pPr>
            <w:r>
              <w:rPr>
                <w:rFonts w:ascii="Arial" w:hAnsi="Arial" w:cs="Arial"/>
                <w:sz w:val="22"/>
                <w:szCs w:val="22"/>
              </w:rPr>
              <w:t xml:space="preserve">Did Not Attend </w:t>
            </w:r>
            <w:r w:rsidR="00287EED">
              <w:rPr>
                <w:rFonts w:ascii="Arial" w:hAnsi="Arial" w:cs="Arial"/>
                <w:sz w:val="22"/>
                <w:szCs w:val="22"/>
              </w:rPr>
              <w:t xml:space="preserve"> </w:t>
            </w:r>
          </w:p>
        </w:tc>
        <w:tc>
          <w:tcPr>
            <w:tcW w:w="8533" w:type="dxa"/>
          </w:tcPr>
          <w:p w14:paraId="45A97C78" w14:textId="3729532B" w:rsidR="004B24D5" w:rsidRPr="00B92EAF" w:rsidRDefault="007A3A3B" w:rsidP="00663EE8">
            <w:pPr>
              <w:jc w:val="both"/>
              <w:rPr>
                <w:rFonts w:ascii="Arial" w:hAnsi="Arial" w:cs="Arial"/>
                <w:sz w:val="22"/>
                <w:szCs w:val="22"/>
              </w:rPr>
            </w:pPr>
            <w:r>
              <w:rPr>
                <w:rFonts w:ascii="Arial" w:hAnsi="Arial" w:cs="Arial"/>
                <w:sz w:val="22"/>
                <w:szCs w:val="22"/>
              </w:rPr>
              <w:t>Vicky Cooke – Delaware Breast Cancer Coalition</w:t>
            </w:r>
          </w:p>
        </w:tc>
      </w:tr>
      <w:tr w:rsidR="007A3A3B" w:rsidRPr="00B92EAF" w14:paraId="77CF8867" w14:textId="77777777" w:rsidTr="00410C72">
        <w:trPr>
          <w:trHeight w:hRule="exact" w:val="271"/>
        </w:trPr>
        <w:tc>
          <w:tcPr>
            <w:tcW w:w="2152" w:type="dxa"/>
            <w:noWrap/>
          </w:tcPr>
          <w:p w14:paraId="13366E24" w14:textId="341B15D6" w:rsidR="007A3A3B" w:rsidRDefault="002A708C" w:rsidP="002A708C">
            <w:pPr>
              <w:jc w:val="both"/>
              <w:rPr>
                <w:rFonts w:ascii="Arial" w:hAnsi="Arial" w:cs="Arial"/>
                <w:sz w:val="22"/>
                <w:szCs w:val="22"/>
              </w:rPr>
            </w:pPr>
            <w:r>
              <w:rPr>
                <w:rFonts w:ascii="Arial" w:hAnsi="Arial" w:cs="Arial"/>
                <w:sz w:val="22"/>
                <w:szCs w:val="22"/>
              </w:rPr>
              <w:t xml:space="preserve">Did Not Attend </w:t>
            </w:r>
          </w:p>
        </w:tc>
        <w:tc>
          <w:tcPr>
            <w:tcW w:w="8533" w:type="dxa"/>
          </w:tcPr>
          <w:p w14:paraId="2A2C1287" w14:textId="0F15442A" w:rsidR="007A3A3B" w:rsidRDefault="007A3A3B" w:rsidP="00C857FD">
            <w:pPr>
              <w:jc w:val="both"/>
              <w:rPr>
                <w:rFonts w:ascii="Arial" w:hAnsi="Arial" w:cs="Arial"/>
                <w:sz w:val="22"/>
                <w:szCs w:val="22"/>
              </w:rPr>
            </w:pPr>
            <w:r>
              <w:rPr>
                <w:rFonts w:ascii="Arial" w:hAnsi="Arial" w:cs="Arial"/>
                <w:sz w:val="22"/>
                <w:szCs w:val="22"/>
              </w:rPr>
              <w:t>Tiffany Edwards – Sussex County Health Coalition</w:t>
            </w:r>
          </w:p>
        </w:tc>
      </w:tr>
      <w:tr w:rsidR="004B24D5" w:rsidRPr="00B92EAF" w14:paraId="3A5B8C30" w14:textId="77777777" w:rsidTr="00410C72">
        <w:trPr>
          <w:trHeight w:hRule="exact" w:val="271"/>
        </w:trPr>
        <w:tc>
          <w:tcPr>
            <w:tcW w:w="2152" w:type="dxa"/>
            <w:noWrap/>
          </w:tcPr>
          <w:p w14:paraId="5FA15017" w14:textId="061AE376" w:rsidR="004B24D5" w:rsidRPr="00B92EAF" w:rsidRDefault="002A708C" w:rsidP="002A708C">
            <w:pPr>
              <w:jc w:val="both"/>
              <w:rPr>
                <w:rFonts w:ascii="Arial" w:hAnsi="Arial" w:cs="Arial"/>
                <w:sz w:val="22"/>
                <w:szCs w:val="22"/>
              </w:rPr>
            </w:pPr>
            <w:r>
              <w:rPr>
                <w:rFonts w:ascii="Arial" w:hAnsi="Arial" w:cs="Arial"/>
                <w:sz w:val="22"/>
                <w:szCs w:val="22"/>
              </w:rPr>
              <w:t xml:space="preserve">Did Not Attend  </w:t>
            </w:r>
          </w:p>
        </w:tc>
        <w:tc>
          <w:tcPr>
            <w:tcW w:w="8533" w:type="dxa"/>
          </w:tcPr>
          <w:p w14:paraId="4A8A6543" w14:textId="1E978CD8" w:rsidR="004B24D5" w:rsidRPr="00B92EAF" w:rsidRDefault="007A3A3B" w:rsidP="00C857FD">
            <w:pPr>
              <w:jc w:val="both"/>
              <w:rPr>
                <w:rFonts w:ascii="Arial" w:hAnsi="Arial" w:cs="Arial"/>
                <w:sz w:val="22"/>
                <w:szCs w:val="22"/>
              </w:rPr>
            </w:pPr>
            <w:r>
              <w:rPr>
                <w:rFonts w:ascii="Arial" w:hAnsi="Arial" w:cs="Arial"/>
                <w:sz w:val="22"/>
                <w:szCs w:val="22"/>
              </w:rPr>
              <w:t>Stephen Grubbs, MD – American Society of Clinical Oncology</w:t>
            </w:r>
          </w:p>
        </w:tc>
      </w:tr>
      <w:tr w:rsidR="004B24D5" w:rsidRPr="00B92EAF" w14:paraId="17A77D2B" w14:textId="77777777" w:rsidTr="00410C72">
        <w:trPr>
          <w:trHeight w:hRule="exact" w:val="253"/>
        </w:trPr>
        <w:tc>
          <w:tcPr>
            <w:tcW w:w="2152" w:type="dxa"/>
            <w:noWrap/>
          </w:tcPr>
          <w:p w14:paraId="651DE6E6" w14:textId="5A5A814A" w:rsidR="004B24D5" w:rsidRPr="00B92EAF" w:rsidRDefault="00A532D6" w:rsidP="008204C9">
            <w:pPr>
              <w:jc w:val="both"/>
              <w:rPr>
                <w:rFonts w:ascii="Arial" w:hAnsi="Arial" w:cs="Arial"/>
                <w:sz w:val="22"/>
                <w:szCs w:val="22"/>
              </w:rPr>
            </w:pPr>
            <w:r>
              <w:rPr>
                <w:rFonts w:ascii="Arial" w:hAnsi="Arial" w:cs="Arial"/>
                <w:sz w:val="22"/>
                <w:szCs w:val="22"/>
              </w:rPr>
              <w:t>Attended</w:t>
            </w:r>
          </w:p>
        </w:tc>
        <w:tc>
          <w:tcPr>
            <w:tcW w:w="8533" w:type="dxa"/>
          </w:tcPr>
          <w:p w14:paraId="4730011C" w14:textId="04692636" w:rsidR="004B24D5" w:rsidRPr="00B92EAF" w:rsidRDefault="007A3A3B" w:rsidP="00663EE8">
            <w:pPr>
              <w:jc w:val="both"/>
              <w:rPr>
                <w:rFonts w:ascii="Arial" w:hAnsi="Arial" w:cs="Arial"/>
                <w:sz w:val="22"/>
                <w:szCs w:val="22"/>
              </w:rPr>
            </w:pPr>
            <w:r>
              <w:rPr>
                <w:rFonts w:ascii="Arial" w:hAnsi="Arial" w:cs="Arial"/>
                <w:sz w:val="22"/>
                <w:szCs w:val="22"/>
              </w:rPr>
              <w:t xml:space="preserve">Nora </w:t>
            </w:r>
            <w:proofErr w:type="spellStart"/>
            <w:r>
              <w:rPr>
                <w:rFonts w:ascii="Arial" w:hAnsi="Arial" w:cs="Arial"/>
                <w:sz w:val="22"/>
                <w:szCs w:val="22"/>
              </w:rPr>
              <w:t>Katurakes</w:t>
            </w:r>
            <w:proofErr w:type="spellEnd"/>
            <w:r>
              <w:rPr>
                <w:rFonts w:ascii="Arial" w:hAnsi="Arial" w:cs="Arial"/>
                <w:sz w:val="22"/>
                <w:szCs w:val="22"/>
              </w:rPr>
              <w:t>, RN, MSN, OCN – Christiana Care Health System</w:t>
            </w:r>
            <w:r w:rsidR="004B24D5" w:rsidRPr="00B92EAF">
              <w:rPr>
                <w:rFonts w:ascii="Arial" w:hAnsi="Arial" w:cs="Arial"/>
                <w:sz w:val="22"/>
                <w:szCs w:val="22"/>
              </w:rPr>
              <w:t xml:space="preserve"> </w:t>
            </w:r>
          </w:p>
        </w:tc>
      </w:tr>
      <w:tr w:rsidR="00287EED" w:rsidRPr="00B92EAF" w14:paraId="38C3FB1B" w14:textId="77777777" w:rsidTr="00410C72">
        <w:trPr>
          <w:trHeight w:hRule="exact" w:val="253"/>
        </w:trPr>
        <w:tc>
          <w:tcPr>
            <w:tcW w:w="2152" w:type="dxa"/>
            <w:noWrap/>
          </w:tcPr>
          <w:p w14:paraId="7D475382" w14:textId="008E7C65" w:rsidR="00287EED" w:rsidRDefault="00287EED" w:rsidP="008204C9">
            <w:pPr>
              <w:jc w:val="both"/>
              <w:rPr>
                <w:rFonts w:ascii="Arial" w:hAnsi="Arial" w:cs="Arial"/>
                <w:sz w:val="22"/>
                <w:szCs w:val="22"/>
              </w:rPr>
            </w:pPr>
            <w:r>
              <w:rPr>
                <w:rFonts w:ascii="Arial" w:hAnsi="Arial" w:cs="Arial"/>
                <w:sz w:val="22"/>
                <w:szCs w:val="22"/>
              </w:rPr>
              <w:t>Attended</w:t>
            </w:r>
          </w:p>
        </w:tc>
        <w:tc>
          <w:tcPr>
            <w:tcW w:w="8533" w:type="dxa"/>
          </w:tcPr>
          <w:p w14:paraId="345B9731" w14:textId="2521DC3E" w:rsidR="00287EED" w:rsidRDefault="00287EED" w:rsidP="00663EE8">
            <w:pPr>
              <w:jc w:val="both"/>
              <w:rPr>
                <w:rFonts w:ascii="Arial" w:hAnsi="Arial" w:cs="Arial"/>
                <w:sz w:val="22"/>
                <w:szCs w:val="22"/>
              </w:rPr>
            </w:pPr>
            <w:r>
              <w:rPr>
                <w:rFonts w:ascii="Arial" w:hAnsi="Arial" w:cs="Arial"/>
                <w:sz w:val="22"/>
                <w:szCs w:val="22"/>
              </w:rPr>
              <w:t xml:space="preserve">Kate </w:t>
            </w:r>
            <w:proofErr w:type="spellStart"/>
            <w:r>
              <w:rPr>
                <w:rFonts w:ascii="Arial" w:hAnsi="Arial" w:cs="Arial"/>
                <w:sz w:val="22"/>
                <w:szCs w:val="22"/>
              </w:rPr>
              <w:t>Mastalski</w:t>
            </w:r>
            <w:proofErr w:type="spellEnd"/>
            <w:r>
              <w:rPr>
                <w:rFonts w:ascii="Arial" w:hAnsi="Arial" w:cs="Arial"/>
                <w:sz w:val="22"/>
                <w:szCs w:val="22"/>
              </w:rPr>
              <w:t xml:space="preserve"> – American Cancer Society</w:t>
            </w:r>
          </w:p>
        </w:tc>
      </w:tr>
      <w:tr w:rsidR="00A27BF7" w:rsidRPr="00B92EAF" w14:paraId="5F9A3912" w14:textId="77777777" w:rsidTr="00410C72">
        <w:trPr>
          <w:trHeight w:hRule="exact" w:val="271"/>
        </w:trPr>
        <w:tc>
          <w:tcPr>
            <w:tcW w:w="2152" w:type="dxa"/>
            <w:noWrap/>
          </w:tcPr>
          <w:p w14:paraId="49E9E262" w14:textId="28BAC806" w:rsidR="00A27BF7" w:rsidRDefault="00A532D6" w:rsidP="006D606E">
            <w:pPr>
              <w:jc w:val="both"/>
              <w:rPr>
                <w:rFonts w:ascii="Arial" w:hAnsi="Arial" w:cs="Arial"/>
                <w:sz w:val="22"/>
                <w:szCs w:val="22"/>
              </w:rPr>
            </w:pPr>
            <w:r>
              <w:rPr>
                <w:rFonts w:ascii="Arial" w:hAnsi="Arial" w:cs="Arial"/>
                <w:sz w:val="22"/>
                <w:szCs w:val="22"/>
              </w:rPr>
              <w:t>Attended</w:t>
            </w:r>
          </w:p>
        </w:tc>
        <w:tc>
          <w:tcPr>
            <w:tcW w:w="8533" w:type="dxa"/>
          </w:tcPr>
          <w:p w14:paraId="2C9EB533" w14:textId="5407B2E3" w:rsidR="00A27BF7" w:rsidRDefault="00A27BF7" w:rsidP="00663EE8">
            <w:pPr>
              <w:jc w:val="both"/>
              <w:rPr>
                <w:rFonts w:ascii="Arial" w:hAnsi="Arial" w:cs="Arial"/>
                <w:sz w:val="22"/>
                <w:szCs w:val="22"/>
              </w:rPr>
            </w:pPr>
            <w:r>
              <w:rPr>
                <w:rFonts w:ascii="Arial" w:hAnsi="Arial" w:cs="Arial"/>
                <w:sz w:val="22"/>
                <w:szCs w:val="22"/>
              </w:rPr>
              <w:t>Stephanie McClellan – Bayhealth Medical Center</w:t>
            </w:r>
          </w:p>
        </w:tc>
      </w:tr>
      <w:tr w:rsidR="004B24D5" w:rsidRPr="00B92EAF" w14:paraId="3F25E734" w14:textId="77777777" w:rsidTr="00410C72">
        <w:trPr>
          <w:trHeight w:hRule="exact" w:val="271"/>
        </w:trPr>
        <w:tc>
          <w:tcPr>
            <w:tcW w:w="2152" w:type="dxa"/>
            <w:noWrap/>
          </w:tcPr>
          <w:p w14:paraId="0F79A6FA" w14:textId="0F1D91A3" w:rsidR="004B24D5" w:rsidRPr="00B92EAF" w:rsidRDefault="00287EED" w:rsidP="006D606E">
            <w:pPr>
              <w:jc w:val="both"/>
              <w:rPr>
                <w:rFonts w:ascii="Arial" w:hAnsi="Arial" w:cs="Arial"/>
                <w:sz w:val="22"/>
                <w:szCs w:val="22"/>
              </w:rPr>
            </w:pPr>
            <w:r>
              <w:rPr>
                <w:rFonts w:ascii="Arial" w:hAnsi="Arial" w:cs="Arial"/>
                <w:sz w:val="22"/>
                <w:szCs w:val="22"/>
              </w:rPr>
              <w:t>Attended</w:t>
            </w:r>
            <w:r w:rsidR="002A708C">
              <w:rPr>
                <w:rFonts w:ascii="Arial" w:hAnsi="Arial" w:cs="Arial"/>
                <w:sz w:val="22"/>
                <w:szCs w:val="22"/>
              </w:rPr>
              <w:t xml:space="preserve"> on phone</w:t>
            </w:r>
          </w:p>
        </w:tc>
        <w:tc>
          <w:tcPr>
            <w:tcW w:w="8533" w:type="dxa"/>
          </w:tcPr>
          <w:p w14:paraId="49077BD1" w14:textId="7B55E16A" w:rsidR="004B24D5" w:rsidRPr="00B92EAF" w:rsidRDefault="007A3A3B" w:rsidP="00663EE8">
            <w:pPr>
              <w:jc w:val="both"/>
              <w:rPr>
                <w:rFonts w:ascii="Arial" w:hAnsi="Arial" w:cs="Arial"/>
                <w:sz w:val="22"/>
                <w:szCs w:val="22"/>
              </w:rPr>
            </w:pPr>
            <w:r>
              <w:rPr>
                <w:rFonts w:ascii="Arial" w:hAnsi="Arial" w:cs="Arial"/>
                <w:sz w:val="22"/>
                <w:szCs w:val="22"/>
              </w:rPr>
              <w:t xml:space="preserve">Carolee </w:t>
            </w:r>
            <w:proofErr w:type="spellStart"/>
            <w:r>
              <w:rPr>
                <w:rFonts w:ascii="Arial" w:hAnsi="Arial" w:cs="Arial"/>
                <w:sz w:val="22"/>
                <w:szCs w:val="22"/>
              </w:rPr>
              <w:t>Polek</w:t>
            </w:r>
            <w:proofErr w:type="spellEnd"/>
            <w:r>
              <w:rPr>
                <w:rFonts w:ascii="Arial" w:hAnsi="Arial" w:cs="Arial"/>
                <w:sz w:val="22"/>
                <w:szCs w:val="22"/>
              </w:rPr>
              <w:t>, RN, MSN, PhD – DE Diamond Chapter of the Oncology Nursing Society</w:t>
            </w:r>
          </w:p>
        </w:tc>
      </w:tr>
      <w:tr w:rsidR="004B24D5" w:rsidRPr="00B92EAF" w14:paraId="47DBA316" w14:textId="77777777" w:rsidTr="00410C72">
        <w:trPr>
          <w:trHeight w:hRule="exact" w:val="271"/>
        </w:trPr>
        <w:tc>
          <w:tcPr>
            <w:tcW w:w="2152" w:type="dxa"/>
            <w:noWrap/>
          </w:tcPr>
          <w:p w14:paraId="2C238D69" w14:textId="2658F884" w:rsidR="004B24D5" w:rsidRDefault="00A532D6" w:rsidP="007F62C9">
            <w:pPr>
              <w:jc w:val="both"/>
              <w:rPr>
                <w:rFonts w:ascii="Arial" w:hAnsi="Arial" w:cs="Arial"/>
                <w:sz w:val="22"/>
                <w:szCs w:val="22"/>
              </w:rPr>
            </w:pPr>
            <w:r>
              <w:rPr>
                <w:rFonts w:ascii="Arial" w:hAnsi="Arial" w:cs="Arial"/>
                <w:sz w:val="22"/>
                <w:szCs w:val="22"/>
              </w:rPr>
              <w:t>Attended</w:t>
            </w:r>
          </w:p>
        </w:tc>
        <w:tc>
          <w:tcPr>
            <w:tcW w:w="8533" w:type="dxa"/>
          </w:tcPr>
          <w:p w14:paraId="6AF4AE9D" w14:textId="3F8AEC86" w:rsidR="004B24D5" w:rsidRPr="00B92EAF" w:rsidRDefault="00877E37" w:rsidP="006D606E">
            <w:pPr>
              <w:jc w:val="both"/>
              <w:rPr>
                <w:rFonts w:ascii="Arial" w:hAnsi="Arial" w:cs="Arial"/>
                <w:sz w:val="22"/>
                <w:szCs w:val="22"/>
              </w:rPr>
            </w:pPr>
            <w:r>
              <w:rPr>
                <w:rFonts w:ascii="Arial" w:hAnsi="Arial" w:cs="Arial"/>
                <w:sz w:val="22"/>
                <w:szCs w:val="22"/>
              </w:rPr>
              <w:t>Judith</w:t>
            </w:r>
            <w:r w:rsidR="007A3A3B">
              <w:rPr>
                <w:rFonts w:ascii="Arial" w:hAnsi="Arial" w:cs="Arial"/>
                <w:sz w:val="22"/>
                <w:szCs w:val="22"/>
              </w:rPr>
              <w:t xml:space="preserve"> Ramirez – Beebe Hospital – </w:t>
            </w:r>
            <w:proofErr w:type="spellStart"/>
            <w:r w:rsidR="007A3A3B">
              <w:rPr>
                <w:rFonts w:ascii="Arial" w:hAnsi="Arial" w:cs="Arial"/>
                <w:sz w:val="22"/>
                <w:szCs w:val="22"/>
              </w:rPr>
              <w:t>Tunnell</w:t>
            </w:r>
            <w:proofErr w:type="spellEnd"/>
            <w:r w:rsidR="007A3A3B">
              <w:rPr>
                <w:rFonts w:ascii="Arial" w:hAnsi="Arial" w:cs="Arial"/>
                <w:sz w:val="22"/>
                <w:szCs w:val="22"/>
              </w:rPr>
              <w:t xml:space="preserve"> Cancer Center</w:t>
            </w:r>
          </w:p>
        </w:tc>
      </w:tr>
      <w:tr w:rsidR="004B24D5" w:rsidRPr="00B92EAF" w14:paraId="1C1A12CF" w14:textId="77777777" w:rsidTr="00410C72">
        <w:trPr>
          <w:trHeight w:hRule="exact" w:val="271"/>
        </w:trPr>
        <w:tc>
          <w:tcPr>
            <w:tcW w:w="2152" w:type="dxa"/>
            <w:noWrap/>
          </w:tcPr>
          <w:p w14:paraId="500C6C1E" w14:textId="7361028F" w:rsidR="004B24D5" w:rsidRDefault="002A708C" w:rsidP="007F62C9">
            <w:pPr>
              <w:jc w:val="both"/>
              <w:rPr>
                <w:rFonts w:ascii="Arial" w:hAnsi="Arial" w:cs="Arial"/>
                <w:sz w:val="22"/>
                <w:szCs w:val="22"/>
              </w:rPr>
            </w:pPr>
            <w:r>
              <w:rPr>
                <w:rFonts w:ascii="Arial" w:hAnsi="Arial" w:cs="Arial"/>
                <w:sz w:val="22"/>
                <w:szCs w:val="22"/>
              </w:rPr>
              <w:t xml:space="preserve">Did Not Attend </w:t>
            </w:r>
          </w:p>
        </w:tc>
        <w:tc>
          <w:tcPr>
            <w:tcW w:w="8533" w:type="dxa"/>
          </w:tcPr>
          <w:p w14:paraId="079C8EAC" w14:textId="1BB73CE4" w:rsidR="004B24D5" w:rsidRDefault="007A3A3B" w:rsidP="007A3A3B">
            <w:pPr>
              <w:jc w:val="both"/>
              <w:rPr>
                <w:rFonts w:ascii="Arial" w:hAnsi="Arial" w:cs="Arial"/>
                <w:sz w:val="22"/>
                <w:szCs w:val="22"/>
              </w:rPr>
            </w:pPr>
            <w:r>
              <w:rPr>
                <w:rFonts w:ascii="Arial" w:hAnsi="Arial" w:cs="Arial"/>
                <w:sz w:val="22"/>
                <w:szCs w:val="22"/>
              </w:rPr>
              <w:t>Albert Rizzo, MD FACP FCCP – Christiana Care Health System</w:t>
            </w:r>
          </w:p>
        </w:tc>
      </w:tr>
      <w:tr w:rsidR="007A3A3B" w:rsidRPr="00B92EAF" w14:paraId="06718A9C" w14:textId="77777777" w:rsidTr="00410C72">
        <w:trPr>
          <w:trHeight w:hRule="exact" w:val="271"/>
        </w:trPr>
        <w:tc>
          <w:tcPr>
            <w:tcW w:w="2152" w:type="dxa"/>
            <w:noWrap/>
          </w:tcPr>
          <w:p w14:paraId="5036AF65" w14:textId="42136FE9" w:rsidR="007A3A3B" w:rsidRDefault="002A708C" w:rsidP="007F62C9">
            <w:pPr>
              <w:jc w:val="both"/>
              <w:rPr>
                <w:rFonts w:ascii="Arial" w:hAnsi="Arial" w:cs="Arial"/>
                <w:sz w:val="22"/>
                <w:szCs w:val="22"/>
              </w:rPr>
            </w:pPr>
            <w:r>
              <w:rPr>
                <w:rFonts w:ascii="Arial" w:hAnsi="Arial" w:cs="Arial"/>
                <w:sz w:val="22"/>
                <w:szCs w:val="22"/>
              </w:rPr>
              <w:t>Attended</w:t>
            </w:r>
          </w:p>
        </w:tc>
        <w:tc>
          <w:tcPr>
            <w:tcW w:w="8533" w:type="dxa"/>
          </w:tcPr>
          <w:p w14:paraId="5CF38CE8" w14:textId="78B4902F" w:rsidR="007A3A3B" w:rsidRDefault="007A3A3B" w:rsidP="006D606E">
            <w:pPr>
              <w:jc w:val="both"/>
              <w:rPr>
                <w:rFonts w:ascii="Arial" w:hAnsi="Arial" w:cs="Arial"/>
                <w:sz w:val="22"/>
                <w:szCs w:val="22"/>
              </w:rPr>
            </w:pPr>
            <w:r>
              <w:rPr>
                <w:rFonts w:ascii="Arial" w:hAnsi="Arial" w:cs="Arial"/>
                <w:sz w:val="22"/>
                <w:szCs w:val="22"/>
              </w:rPr>
              <w:t xml:space="preserve">Lisa </w:t>
            </w:r>
            <w:proofErr w:type="spellStart"/>
            <w:r>
              <w:rPr>
                <w:rFonts w:ascii="Arial" w:hAnsi="Arial" w:cs="Arial"/>
                <w:sz w:val="22"/>
                <w:szCs w:val="22"/>
              </w:rPr>
              <w:t>Schirtzinger</w:t>
            </w:r>
            <w:proofErr w:type="spellEnd"/>
            <w:r>
              <w:rPr>
                <w:rFonts w:ascii="Arial" w:hAnsi="Arial" w:cs="Arial"/>
                <w:sz w:val="22"/>
                <w:szCs w:val="22"/>
              </w:rPr>
              <w:t xml:space="preserve"> – Nanticoke Health Services</w:t>
            </w:r>
          </w:p>
        </w:tc>
      </w:tr>
      <w:tr w:rsidR="004B24D5" w:rsidRPr="00B92EAF" w14:paraId="6C3DA31C" w14:textId="77777777" w:rsidTr="00410C72">
        <w:trPr>
          <w:trHeight w:hRule="exact" w:val="271"/>
        </w:trPr>
        <w:tc>
          <w:tcPr>
            <w:tcW w:w="2152" w:type="dxa"/>
            <w:noWrap/>
          </w:tcPr>
          <w:p w14:paraId="2F505D20" w14:textId="5835D138" w:rsidR="004B24D5" w:rsidRPr="00B92EAF" w:rsidRDefault="00287EED" w:rsidP="007F62C9">
            <w:pPr>
              <w:jc w:val="both"/>
              <w:rPr>
                <w:rFonts w:ascii="Arial" w:hAnsi="Arial" w:cs="Arial"/>
                <w:sz w:val="22"/>
                <w:szCs w:val="22"/>
              </w:rPr>
            </w:pPr>
            <w:r>
              <w:rPr>
                <w:rFonts w:ascii="Arial" w:hAnsi="Arial" w:cs="Arial"/>
                <w:sz w:val="22"/>
                <w:szCs w:val="22"/>
              </w:rPr>
              <w:t>Did Not Attend</w:t>
            </w:r>
          </w:p>
        </w:tc>
        <w:tc>
          <w:tcPr>
            <w:tcW w:w="8533" w:type="dxa"/>
          </w:tcPr>
          <w:p w14:paraId="39116ADE" w14:textId="6BFAEAFD" w:rsidR="004B24D5" w:rsidRPr="00B92EAF" w:rsidRDefault="007A3A3B" w:rsidP="006D606E">
            <w:pPr>
              <w:jc w:val="both"/>
              <w:rPr>
                <w:rFonts w:ascii="Arial" w:hAnsi="Arial" w:cs="Arial"/>
                <w:sz w:val="22"/>
                <w:szCs w:val="22"/>
              </w:rPr>
            </w:pPr>
            <w:r>
              <w:rPr>
                <w:rFonts w:ascii="Arial" w:hAnsi="Arial" w:cs="Arial"/>
                <w:sz w:val="22"/>
                <w:szCs w:val="22"/>
              </w:rPr>
              <w:t>Robert Sikes, PhD. – University of Delaware</w:t>
            </w:r>
          </w:p>
        </w:tc>
      </w:tr>
      <w:tr w:rsidR="00A27BF7" w:rsidRPr="00B92EAF" w14:paraId="39A8CE5F" w14:textId="77777777" w:rsidTr="00410C72">
        <w:trPr>
          <w:trHeight w:hRule="exact" w:val="239"/>
        </w:trPr>
        <w:tc>
          <w:tcPr>
            <w:tcW w:w="2152" w:type="dxa"/>
            <w:noWrap/>
          </w:tcPr>
          <w:p w14:paraId="029AD654" w14:textId="5D6E72F0" w:rsidR="00A27BF7" w:rsidRDefault="00A532D6" w:rsidP="006D606E">
            <w:pPr>
              <w:jc w:val="both"/>
              <w:rPr>
                <w:rFonts w:ascii="Arial" w:hAnsi="Arial" w:cs="Arial"/>
                <w:sz w:val="22"/>
                <w:szCs w:val="22"/>
              </w:rPr>
            </w:pPr>
            <w:r>
              <w:rPr>
                <w:rFonts w:ascii="Arial" w:hAnsi="Arial" w:cs="Arial"/>
                <w:sz w:val="22"/>
                <w:szCs w:val="22"/>
              </w:rPr>
              <w:t>Attended</w:t>
            </w:r>
          </w:p>
        </w:tc>
        <w:tc>
          <w:tcPr>
            <w:tcW w:w="8533" w:type="dxa"/>
          </w:tcPr>
          <w:p w14:paraId="091D072C" w14:textId="0C0A7BCA" w:rsidR="00A27BF7" w:rsidRDefault="00A27BF7" w:rsidP="006D606E">
            <w:pPr>
              <w:jc w:val="both"/>
              <w:rPr>
                <w:rFonts w:ascii="Arial" w:hAnsi="Arial" w:cs="Arial"/>
                <w:sz w:val="22"/>
                <w:szCs w:val="22"/>
              </w:rPr>
            </w:pPr>
            <w:r>
              <w:rPr>
                <w:rFonts w:ascii="Arial" w:hAnsi="Arial" w:cs="Arial"/>
                <w:sz w:val="22"/>
                <w:szCs w:val="22"/>
              </w:rPr>
              <w:t>Sarah Toborowski – Quality Insights</w:t>
            </w:r>
          </w:p>
        </w:tc>
      </w:tr>
      <w:tr w:rsidR="00287EED" w:rsidRPr="00B92EAF" w14:paraId="107C751E" w14:textId="77777777" w:rsidTr="00410C72">
        <w:trPr>
          <w:trHeight w:hRule="exact" w:val="239"/>
        </w:trPr>
        <w:tc>
          <w:tcPr>
            <w:tcW w:w="2152" w:type="dxa"/>
            <w:noWrap/>
          </w:tcPr>
          <w:p w14:paraId="637B0FF8" w14:textId="59423038" w:rsidR="00287EED" w:rsidRDefault="00287EED" w:rsidP="006D606E">
            <w:pPr>
              <w:jc w:val="both"/>
              <w:rPr>
                <w:rFonts w:ascii="Arial" w:hAnsi="Arial" w:cs="Arial"/>
                <w:sz w:val="22"/>
                <w:szCs w:val="22"/>
              </w:rPr>
            </w:pPr>
            <w:r>
              <w:rPr>
                <w:rFonts w:ascii="Arial" w:hAnsi="Arial" w:cs="Arial"/>
                <w:sz w:val="22"/>
                <w:szCs w:val="22"/>
              </w:rPr>
              <w:t>Did Not Attend</w:t>
            </w:r>
          </w:p>
        </w:tc>
        <w:tc>
          <w:tcPr>
            <w:tcW w:w="8533" w:type="dxa"/>
          </w:tcPr>
          <w:p w14:paraId="03207D88" w14:textId="597E146B" w:rsidR="00287EED" w:rsidRDefault="00287EED" w:rsidP="006D606E">
            <w:pPr>
              <w:jc w:val="both"/>
              <w:rPr>
                <w:rFonts w:ascii="Arial" w:hAnsi="Arial" w:cs="Arial"/>
                <w:sz w:val="22"/>
                <w:szCs w:val="22"/>
              </w:rPr>
            </w:pPr>
            <w:r>
              <w:rPr>
                <w:rFonts w:ascii="Arial" w:hAnsi="Arial" w:cs="Arial"/>
                <w:sz w:val="22"/>
                <w:szCs w:val="22"/>
              </w:rPr>
              <w:t>Crystal Wright – Henrietta Johnson Medical Center</w:t>
            </w:r>
          </w:p>
        </w:tc>
      </w:tr>
      <w:tr w:rsidR="004B24D5" w:rsidRPr="00B92EAF" w14:paraId="2F3BDD03" w14:textId="77777777" w:rsidTr="00410C72">
        <w:trPr>
          <w:trHeight w:hRule="exact" w:val="239"/>
        </w:trPr>
        <w:tc>
          <w:tcPr>
            <w:tcW w:w="2152" w:type="dxa"/>
            <w:noWrap/>
          </w:tcPr>
          <w:p w14:paraId="13A7488F" w14:textId="165EB7B5" w:rsidR="004B24D5" w:rsidRPr="00B92EAF" w:rsidRDefault="00287EED" w:rsidP="006D606E">
            <w:pPr>
              <w:jc w:val="both"/>
              <w:rPr>
                <w:rFonts w:ascii="Arial" w:hAnsi="Arial" w:cs="Arial"/>
                <w:sz w:val="22"/>
                <w:szCs w:val="22"/>
              </w:rPr>
            </w:pPr>
            <w:r>
              <w:rPr>
                <w:rFonts w:ascii="Arial" w:hAnsi="Arial" w:cs="Arial"/>
                <w:sz w:val="22"/>
                <w:szCs w:val="22"/>
              </w:rPr>
              <w:t>Attended</w:t>
            </w:r>
          </w:p>
        </w:tc>
        <w:tc>
          <w:tcPr>
            <w:tcW w:w="8533" w:type="dxa"/>
          </w:tcPr>
          <w:p w14:paraId="13975245" w14:textId="7D73AE4A" w:rsidR="004B24D5" w:rsidRPr="00B92EAF" w:rsidRDefault="007A3A3B" w:rsidP="006D606E">
            <w:pPr>
              <w:jc w:val="both"/>
              <w:rPr>
                <w:rFonts w:ascii="Arial" w:hAnsi="Arial" w:cs="Arial"/>
                <w:sz w:val="22"/>
                <w:szCs w:val="22"/>
              </w:rPr>
            </w:pPr>
            <w:r>
              <w:rPr>
                <w:rFonts w:ascii="Arial" w:hAnsi="Arial" w:cs="Arial"/>
                <w:sz w:val="22"/>
                <w:szCs w:val="22"/>
              </w:rPr>
              <w:t>Michael R. Zaragoza, MD, FACS – Delaware Prostate Cancer Coalition</w:t>
            </w:r>
          </w:p>
        </w:tc>
      </w:tr>
      <w:tr w:rsidR="00222BA5" w:rsidRPr="00B92EAF" w14:paraId="1663F022" w14:textId="77777777" w:rsidTr="00410C72">
        <w:trPr>
          <w:trHeight w:hRule="exact" w:val="239"/>
        </w:trPr>
        <w:tc>
          <w:tcPr>
            <w:tcW w:w="2152" w:type="dxa"/>
            <w:noWrap/>
          </w:tcPr>
          <w:p w14:paraId="770A6842" w14:textId="77777777" w:rsidR="00222BA5" w:rsidRDefault="00222BA5" w:rsidP="006D606E">
            <w:pPr>
              <w:jc w:val="both"/>
              <w:rPr>
                <w:rFonts w:ascii="Arial" w:hAnsi="Arial" w:cs="Arial"/>
                <w:sz w:val="22"/>
                <w:szCs w:val="22"/>
              </w:rPr>
            </w:pPr>
          </w:p>
        </w:tc>
        <w:tc>
          <w:tcPr>
            <w:tcW w:w="8533" w:type="dxa"/>
          </w:tcPr>
          <w:p w14:paraId="654EAD87" w14:textId="77777777" w:rsidR="00222BA5" w:rsidRDefault="00222BA5" w:rsidP="006D606E">
            <w:pPr>
              <w:jc w:val="both"/>
              <w:rPr>
                <w:rFonts w:ascii="Arial" w:hAnsi="Arial" w:cs="Arial"/>
                <w:sz w:val="22"/>
                <w:szCs w:val="22"/>
              </w:rPr>
            </w:pPr>
          </w:p>
        </w:tc>
      </w:tr>
      <w:tr w:rsidR="004B24D5" w:rsidRPr="00B92EAF" w14:paraId="15C5E645" w14:textId="77777777" w:rsidTr="00410C72">
        <w:trPr>
          <w:trHeight w:hRule="exact" w:val="261"/>
        </w:trPr>
        <w:tc>
          <w:tcPr>
            <w:tcW w:w="2152" w:type="dxa"/>
            <w:noWrap/>
          </w:tcPr>
          <w:p w14:paraId="76359AA4" w14:textId="77777777" w:rsidR="007A3A3B" w:rsidRPr="00B92EAF" w:rsidRDefault="007A3A3B" w:rsidP="007A3A3B">
            <w:pPr>
              <w:jc w:val="both"/>
              <w:rPr>
                <w:rFonts w:ascii="Arial" w:hAnsi="Arial" w:cs="Arial"/>
                <w:b/>
                <w:sz w:val="22"/>
                <w:szCs w:val="22"/>
                <w:u w:val="single"/>
              </w:rPr>
            </w:pPr>
            <w:r w:rsidRPr="00B92EAF">
              <w:rPr>
                <w:rFonts w:ascii="Arial" w:hAnsi="Arial" w:cs="Arial"/>
                <w:b/>
                <w:sz w:val="22"/>
                <w:szCs w:val="22"/>
                <w:u w:val="single"/>
              </w:rPr>
              <w:t>Staff</w:t>
            </w:r>
          </w:p>
          <w:p w14:paraId="5ADAD61E" w14:textId="2DB3292B" w:rsidR="004B24D5" w:rsidRDefault="004B24D5" w:rsidP="006D606E">
            <w:pPr>
              <w:jc w:val="both"/>
              <w:rPr>
                <w:rFonts w:ascii="Arial" w:hAnsi="Arial" w:cs="Arial"/>
                <w:sz w:val="22"/>
                <w:szCs w:val="22"/>
              </w:rPr>
            </w:pPr>
          </w:p>
        </w:tc>
        <w:tc>
          <w:tcPr>
            <w:tcW w:w="8533" w:type="dxa"/>
          </w:tcPr>
          <w:p w14:paraId="18552700" w14:textId="4D75335C" w:rsidR="004B24D5" w:rsidRPr="00B92EAF" w:rsidRDefault="004B24D5" w:rsidP="006D606E">
            <w:pPr>
              <w:jc w:val="both"/>
              <w:rPr>
                <w:rFonts w:ascii="Arial" w:hAnsi="Arial" w:cs="Arial"/>
                <w:sz w:val="22"/>
                <w:szCs w:val="22"/>
              </w:rPr>
            </w:pPr>
          </w:p>
        </w:tc>
      </w:tr>
      <w:tr w:rsidR="004769CA" w:rsidRPr="00B92EAF" w14:paraId="07EC20BB" w14:textId="77777777" w:rsidTr="00410C72">
        <w:trPr>
          <w:trHeight w:hRule="exact" w:val="270"/>
        </w:trPr>
        <w:tc>
          <w:tcPr>
            <w:tcW w:w="2152" w:type="dxa"/>
            <w:noWrap/>
          </w:tcPr>
          <w:p w14:paraId="204ED3A6" w14:textId="3317C880" w:rsidR="004769CA" w:rsidRDefault="002A708C" w:rsidP="006D606E">
            <w:pPr>
              <w:jc w:val="both"/>
              <w:rPr>
                <w:rFonts w:ascii="Arial" w:hAnsi="Arial" w:cs="Arial"/>
                <w:sz w:val="22"/>
                <w:szCs w:val="22"/>
              </w:rPr>
            </w:pPr>
            <w:r>
              <w:rPr>
                <w:rFonts w:ascii="Arial" w:hAnsi="Arial" w:cs="Arial"/>
                <w:sz w:val="22"/>
                <w:szCs w:val="22"/>
              </w:rPr>
              <w:t xml:space="preserve">Did Not Attend </w:t>
            </w:r>
          </w:p>
        </w:tc>
        <w:tc>
          <w:tcPr>
            <w:tcW w:w="8533" w:type="dxa"/>
          </w:tcPr>
          <w:p w14:paraId="0B1A383D" w14:textId="17190E0D" w:rsidR="004769CA" w:rsidRDefault="004769CA" w:rsidP="006D606E">
            <w:pPr>
              <w:jc w:val="both"/>
              <w:rPr>
                <w:rFonts w:ascii="Arial" w:hAnsi="Arial" w:cs="Arial"/>
                <w:sz w:val="22"/>
                <w:szCs w:val="22"/>
              </w:rPr>
            </w:pPr>
            <w:r>
              <w:rPr>
                <w:rFonts w:ascii="Arial" w:hAnsi="Arial" w:cs="Arial"/>
                <w:sz w:val="22"/>
                <w:szCs w:val="22"/>
              </w:rPr>
              <w:t>Helen Arthur- Delaware Division of Public Health</w:t>
            </w:r>
          </w:p>
        </w:tc>
      </w:tr>
      <w:tr w:rsidR="004B24D5" w:rsidRPr="00B92EAF" w14:paraId="46687912" w14:textId="77777777" w:rsidTr="00410C72">
        <w:trPr>
          <w:trHeight w:hRule="exact" w:val="270"/>
        </w:trPr>
        <w:tc>
          <w:tcPr>
            <w:tcW w:w="2152" w:type="dxa"/>
            <w:noWrap/>
          </w:tcPr>
          <w:p w14:paraId="641FB28A" w14:textId="2484A8DA" w:rsidR="004B24D5" w:rsidRPr="00B92EAF" w:rsidRDefault="00822234" w:rsidP="006D606E">
            <w:pPr>
              <w:jc w:val="both"/>
              <w:rPr>
                <w:rFonts w:ascii="Arial" w:hAnsi="Arial" w:cs="Arial"/>
                <w:sz w:val="22"/>
                <w:szCs w:val="22"/>
              </w:rPr>
            </w:pPr>
            <w:r>
              <w:rPr>
                <w:rFonts w:ascii="Arial" w:hAnsi="Arial" w:cs="Arial"/>
                <w:sz w:val="22"/>
                <w:szCs w:val="22"/>
              </w:rPr>
              <w:t xml:space="preserve">Attended </w:t>
            </w:r>
          </w:p>
        </w:tc>
        <w:tc>
          <w:tcPr>
            <w:tcW w:w="8533" w:type="dxa"/>
          </w:tcPr>
          <w:p w14:paraId="2F11514B" w14:textId="1556D43C" w:rsidR="004B24D5" w:rsidRPr="00B92EAF" w:rsidRDefault="00822234" w:rsidP="006D606E">
            <w:pPr>
              <w:jc w:val="both"/>
              <w:rPr>
                <w:rFonts w:ascii="Arial" w:hAnsi="Arial" w:cs="Arial"/>
                <w:sz w:val="22"/>
                <w:szCs w:val="22"/>
              </w:rPr>
            </w:pPr>
            <w:r>
              <w:rPr>
                <w:rFonts w:ascii="Arial" w:hAnsi="Arial" w:cs="Arial"/>
                <w:sz w:val="22"/>
                <w:szCs w:val="22"/>
              </w:rPr>
              <w:t>Rosemary Doughten</w:t>
            </w:r>
            <w:r w:rsidR="00A27BF7">
              <w:rPr>
                <w:rFonts w:ascii="Arial" w:hAnsi="Arial" w:cs="Arial"/>
                <w:sz w:val="22"/>
                <w:szCs w:val="22"/>
              </w:rPr>
              <w:t xml:space="preserve"> – Delaware Division of Public Health</w:t>
            </w:r>
          </w:p>
        </w:tc>
      </w:tr>
      <w:tr w:rsidR="004B24D5" w:rsidRPr="00B92EAF" w14:paraId="5B91D1B7" w14:textId="77777777" w:rsidTr="00410C72">
        <w:trPr>
          <w:trHeight w:hRule="exact" w:val="261"/>
        </w:trPr>
        <w:tc>
          <w:tcPr>
            <w:tcW w:w="2152" w:type="dxa"/>
            <w:noWrap/>
            <w:vAlign w:val="bottom"/>
          </w:tcPr>
          <w:p w14:paraId="175CDA00" w14:textId="2A6995FC" w:rsidR="004B24D5" w:rsidRPr="00B92EAF" w:rsidRDefault="00A532D6" w:rsidP="00687A9C">
            <w:pPr>
              <w:jc w:val="both"/>
              <w:rPr>
                <w:rFonts w:ascii="Arial" w:hAnsi="Arial" w:cs="Arial"/>
                <w:sz w:val="22"/>
                <w:szCs w:val="22"/>
              </w:rPr>
            </w:pPr>
            <w:r>
              <w:rPr>
                <w:rFonts w:ascii="Arial" w:hAnsi="Arial" w:cs="Arial"/>
                <w:sz w:val="22"/>
                <w:szCs w:val="22"/>
              </w:rPr>
              <w:t>Attended</w:t>
            </w:r>
          </w:p>
        </w:tc>
        <w:tc>
          <w:tcPr>
            <w:tcW w:w="8533" w:type="dxa"/>
            <w:vAlign w:val="bottom"/>
          </w:tcPr>
          <w:p w14:paraId="6023E194" w14:textId="0FB56D4F" w:rsidR="004B24D5" w:rsidRPr="00B92EAF" w:rsidRDefault="00822234" w:rsidP="006D606E">
            <w:pPr>
              <w:jc w:val="both"/>
              <w:rPr>
                <w:rFonts w:ascii="Arial" w:hAnsi="Arial" w:cs="Arial"/>
                <w:sz w:val="22"/>
                <w:szCs w:val="22"/>
              </w:rPr>
            </w:pPr>
            <w:r>
              <w:rPr>
                <w:rFonts w:ascii="Arial" w:hAnsi="Arial" w:cs="Arial"/>
                <w:sz w:val="22"/>
                <w:szCs w:val="22"/>
              </w:rPr>
              <w:t xml:space="preserve">Melissa Keiper </w:t>
            </w:r>
            <w:r w:rsidR="007A3A3B" w:rsidRPr="00B92EAF">
              <w:rPr>
                <w:rFonts w:ascii="Arial" w:hAnsi="Arial" w:cs="Arial"/>
                <w:sz w:val="22"/>
                <w:szCs w:val="22"/>
              </w:rPr>
              <w:t>– Delaware Division of Public Health</w:t>
            </w:r>
          </w:p>
        </w:tc>
      </w:tr>
      <w:tr w:rsidR="004B24D5" w:rsidRPr="00B92EAF" w14:paraId="128AFE1D" w14:textId="77777777" w:rsidTr="00410C72">
        <w:trPr>
          <w:trHeight w:hRule="exact" w:val="261"/>
        </w:trPr>
        <w:tc>
          <w:tcPr>
            <w:tcW w:w="2152" w:type="dxa"/>
            <w:noWrap/>
            <w:vAlign w:val="bottom"/>
          </w:tcPr>
          <w:p w14:paraId="0427495A" w14:textId="478574D4" w:rsidR="004B24D5" w:rsidRPr="00B92EAF" w:rsidRDefault="00A532D6" w:rsidP="006D606E">
            <w:pPr>
              <w:jc w:val="both"/>
              <w:rPr>
                <w:rFonts w:ascii="Arial" w:hAnsi="Arial" w:cs="Arial"/>
                <w:sz w:val="22"/>
                <w:szCs w:val="22"/>
              </w:rPr>
            </w:pPr>
            <w:r>
              <w:rPr>
                <w:rFonts w:ascii="Arial" w:hAnsi="Arial" w:cs="Arial"/>
                <w:sz w:val="22"/>
                <w:szCs w:val="22"/>
              </w:rPr>
              <w:t>Attended</w:t>
            </w:r>
          </w:p>
        </w:tc>
        <w:tc>
          <w:tcPr>
            <w:tcW w:w="8533" w:type="dxa"/>
            <w:vAlign w:val="bottom"/>
          </w:tcPr>
          <w:p w14:paraId="7235BC70" w14:textId="6AF68E13" w:rsidR="004B24D5" w:rsidRPr="00B92EAF" w:rsidRDefault="00822234" w:rsidP="006D606E">
            <w:pPr>
              <w:jc w:val="both"/>
              <w:rPr>
                <w:rFonts w:ascii="Arial" w:hAnsi="Arial" w:cs="Arial"/>
                <w:sz w:val="22"/>
                <w:szCs w:val="22"/>
              </w:rPr>
            </w:pPr>
            <w:r>
              <w:rPr>
                <w:rFonts w:ascii="Arial" w:hAnsi="Arial" w:cs="Arial"/>
                <w:sz w:val="22"/>
                <w:szCs w:val="22"/>
              </w:rPr>
              <w:t>Jessica Miles</w:t>
            </w:r>
            <w:r w:rsidR="007A3A3B">
              <w:rPr>
                <w:rFonts w:ascii="Arial" w:hAnsi="Arial" w:cs="Arial"/>
                <w:sz w:val="22"/>
                <w:szCs w:val="22"/>
              </w:rPr>
              <w:t xml:space="preserve"> – Delaware Division of Public Health</w:t>
            </w:r>
          </w:p>
        </w:tc>
      </w:tr>
      <w:tr w:rsidR="004B24D5" w:rsidRPr="00B92EAF" w14:paraId="46C9F074" w14:textId="77777777" w:rsidTr="00410C72">
        <w:tblPrEx>
          <w:tblLook w:val="0000" w:firstRow="0" w:lastRow="0" w:firstColumn="0" w:lastColumn="0" w:noHBand="0" w:noVBand="0"/>
        </w:tblPrEx>
        <w:trPr>
          <w:trHeight w:hRule="exact" w:val="239"/>
        </w:trPr>
        <w:tc>
          <w:tcPr>
            <w:tcW w:w="2152" w:type="dxa"/>
            <w:noWrap/>
            <w:vAlign w:val="bottom"/>
          </w:tcPr>
          <w:p w14:paraId="794367E3" w14:textId="29CBB242" w:rsidR="004B24D5" w:rsidRPr="00B92EAF" w:rsidRDefault="00F31BA0" w:rsidP="006D606E">
            <w:pPr>
              <w:jc w:val="both"/>
              <w:rPr>
                <w:rFonts w:ascii="Arial" w:hAnsi="Arial" w:cs="Arial"/>
                <w:sz w:val="22"/>
                <w:szCs w:val="22"/>
              </w:rPr>
            </w:pPr>
            <w:r>
              <w:rPr>
                <w:rFonts w:ascii="Arial" w:hAnsi="Arial" w:cs="Arial"/>
                <w:sz w:val="22"/>
                <w:szCs w:val="22"/>
              </w:rPr>
              <w:t>Attended</w:t>
            </w:r>
          </w:p>
        </w:tc>
        <w:tc>
          <w:tcPr>
            <w:tcW w:w="8533" w:type="dxa"/>
            <w:vAlign w:val="bottom"/>
          </w:tcPr>
          <w:p w14:paraId="29F56900" w14:textId="4FF45597" w:rsidR="004B24D5" w:rsidRPr="00B92EAF" w:rsidRDefault="00F31BA0" w:rsidP="006D606E">
            <w:pPr>
              <w:jc w:val="both"/>
              <w:rPr>
                <w:rFonts w:ascii="Arial" w:hAnsi="Arial" w:cs="Arial"/>
                <w:sz w:val="22"/>
                <w:szCs w:val="22"/>
              </w:rPr>
            </w:pPr>
            <w:r>
              <w:rPr>
                <w:rFonts w:ascii="Arial" w:hAnsi="Arial" w:cs="Arial"/>
                <w:sz w:val="22"/>
                <w:szCs w:val="22"/>
              </w:rPr>
              <w:t>Jim Talbott – Delaware Division of Public Health</w:t>
            </w:r>
          </w:p>
        </w:tc>
      </w:tr>
      <w:tr w:rsidR="004B24D5" w:rsidRPr="00B92EAF" w14:paraId="2D3006DF" w14:textId="77777777" w:rsidTr="00410C72">
        <w:tblPrEx>
          <w:tblLook w:val="0000" w:firstRow="0" w:lastRow="0" w:firstColumn="0" w:lastColumn="0" w:noHBand="0" w:noVBand="0"/>
        </w:tblPrEx>
        <w:trPr>
          <w:trHeight w:hRule="exact" w:val="239"/>
        </w:trPr>
        <w:tc>
          <w:tcPr>
            <w:tcW w:w="2152" w:type="dxa"/>
            <w:noWrap/>
            <w:vAlign w:val="bottom"/>
          </w:tcPr>
          <w:p w14:paraId="4C1A689C" w14:textId="560B20E3" w:rsidR="004B24D5" w:rsidRPr="00A63BBA" w:rsidRDefault="007A3A3B" w:rsidP="006D606E">
            <w:pPr>
              <w:jc w:val="both"/>
              <w:rPr>
                <w:rFonts w:ascii="Arial" w:hAnsi="Arial" w:cs="Arial"/>
                <w:sz w:val="22"/>
                <w:szCs w:val="22"/>
              </w:rPr>
            </w:pPr>
            <w:r w:rsidRPr="00B92EAF">
              <w:rPr>
                <w:rFonts w:ascii="Arial" w:hAnsi="Arial" w:cs="Arial"/>
                <w:b/>
                <w:sz w:val="22"/>
                <w:szCs w:val="22"/>
                <w:u w:val="single"/>
              </w:rPr>
              <w:t>Public/Guests</w:t>
            </w:r>
          </w:p>
        </w:tc>
        <w:tc>
          <w:tcPr>
            <w:tcW w:w="8533" w:type="dxa"/>
            <w:vAlign w:val="bottom"/>
          </w:tcPr>
          <w:p w14:paraId="2C2BF3AD" w14:textId="27A26059" w:rsidR="004B24D5" w:rsidRPr="00B92EAF" w:rsidRDefault="004B24D5" w:rsidP="006D606E">
            <w:pPr>
              <w:jc w:val="both"/>
              <w:rPr>
                <w:rFonts w:ascii="Arial" w:hAnsi="Arial" w:cs="Arial"/>
                <w:sz w:val="22"/>
                <w:szCs w:val="22"/>
              </w:rPr>
            </w:pPr>
          </w:p>
        </w:tc>
      </w:tr>
      <w:tr w:rsidR="00C05AA7" w:rsidRPr="00B92EAF" w14:paraId="78F431C8" w14:textId="77777777" w:rsidTr="00410C72">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6189526E" w14:textId="35502DC8" w:rsidR="00C05AA7" w:rsidRDefault="00822234"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6C2C4231" w14:textId="68AE8B77" w:rsidR="00C05AA7" w:rsidRDefault="004769CA" w:rsidP="00822234">
            <w:pPr>
              <w:jc w:val="both"/>
              <w:rPr>
                <w:rFonts w:ascii="Arial" w:hAnsi="Arial" w:cs="Arial"/>
                <w:sz w:val="22"/>
                <w:szCs w:val="22"/>
              </w:rPr>
            </w:pPr>
            <w:r>
              <w:rPr>
                <w:rFonts w:ascii="Arial" w:hAnsi="Arial" w:cs="Arial"/>
                <w:sz w:val="22"/>
                <w:szCs w:val="22"/>
              </w:rPr>
              <w:t xml:space="preserve">Vikki Benson – Westside Family Healthcare </w:t>
            </w:r>
          </w:p>
        </w:tc>
      </w:tr>
      <w:tr w:rsidR="007A3A3B" w:rsidRPr="00B92EAF" w14:paraId="429F30A8" w14:textId="77777777" w:rsidTr="00410C72">
        <w:tblPrEx>
          <w:tblLook w:val="0000" w:firstRow="0" w:lastRow="0" w:firstColumn="0" w:lastColumn="0" w:noHBand="0" w:noVBand="0"/>
        </w:tblPrEx>
        <w:trPr>
          <w:trHeight w:hRule="exact" w:val="288"/>
        </w:trPr>
        <w:tc>
          <w:tcPr>
            <w:tcW w:w="2152" w:type="dxa"/>
            <w:tcBorders>
              <w:top w:val="nil"/>
              <w:left w:val="nil"/>
              <w:bottom w:val="nil"/>
              <w:right w:val="nil"/>
            </w:tcBorders>
            <w:noWrap/>
            <w:vAlign w:val="bottom"/>
          </w:tcPr>
          <w:p w14:paraId="1B047B1D" w14:textId="4049EA3E" w:rsidR="007A3A3B" w:rsidRDefault="00A532D6"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15F3BCD0" w14:textId="4E8CA396" w:rsidR="007A3A3B" w:rsidRDefault="004769CA" w:rsidP="006D606E">
            <w:pPr>
              <w:jc w:val="both"/>
              <w:rPr>
                <w:rFonts w:ascii="Arial" w:hAnsi="Arial" w:cs="Arial"/>
                <w:sz w:val="22"/>
                <w:szCs w:val="22"/>
              </w:rPr>
            </w:pPr>
            <w:r>
              <w:rPr>
                <w:rFonts w:ascii="Arial" w:hAnsi="Arial" w:cs="Arial"/>
                <w:sz w:val="22"/>
                <w:szCs w:val="22"/>
              </w:rPr>
              <w:t xml:space="preserve">Midline Estimable – </w:t>
            </w:r>
            <w:r w:rsidR="00612B50">
              <w:rPr>
                <w:rFonts w:ascii="Arial" w:hAnsi="Arial" w:cs="Arial"/>
                <w:sz w:val="22"/>
                <w:szCs w:val="22"/>
              </w:rPr>
              <w:t>Delaware Breast Cancer Coalition</w:t>
            </w:r>
            <w:r>
              <w:rPr>
                <w:rFonts w:ascii="Arial" w:hAnsi="Arial" w:cs="Arial"/>
                <w:sz w:val="22"/>
                <w:szCs w:val="22"/>
              </w:rPr>
              <w:t xml:space="preserve"> </w:t>
            </w:r>
          </w:p>
        </w:tc>
      </w:tr>
      <w:tr w:rsidR="007A3A3B" w:rsidRPr="00B92EAF" w14:paraId="7C29B5D7"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11B4CD51" w14:textId="6F86AFB2" w:rsidR="007A3A3B" w:rsidRDefault="00A532D6" w:rsidP="007A3A3B">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603569D3" w14:textId="39631BEA" w:rsidR="007A3A3B" w:rsidRDefault="004769CA" w:rsidP="006D606E">
            <w:pPr>
              <w:jc w:val="both"/>
              <w:rPr>
                <w:rFonts w:ascii="Arial" w:hAnsi="Arial" w:cs="Arial"/>
                <w:sz w:val="22"/>
                <w:szCs w:val="22"/>
              </w:rPr>
            </w:pPr>
            <w:r>
              <w:rPr>
                <w:rFonts w:ascii="Arial" w:hAnsi="Arial" w:cs="Arial"/>
                <w:sz w:val="22"/>
                <w:szCs w:val="22"/>
              </w:rPr>
              <w:t>Jasmin Fuentes – Westside Family Healthcare</w:t>
            </w:r>
          </w:p>
        </w:tc>
      </w:tr>
      <w:tr w:rsidR="004B24D5" w:rsidRPr="00B92EAF" w14:paraId="3CB31061" w14:textId="77777777" w:rsidTr="001D7A2A">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0CE4BCCF" w14:textId="3A836DF0" w:rsidR="004B24D5" w:rsidRPr="00B92EAF" w:rsidRDefault="00A532D6" w:rsidP="007F62C9">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3E2C1875" w14:textId="62244CAA" w:rsidR="004B24D5" w:rsidRPr="00B92EAF" w:rsidRDefault="004769CA" w:rsidP="006D606E">
            <w:pPr>
              <w:jc w:val="both"/>
              <w:rPr>
                <w:rFonts w:ascii="Arial" w:hAnsi="Arial" w:cs="Arial"/>
                <w:sz w:val="22"/>
                <w:szCs w:val="22"/>
              </w:rPr>
            </w:pPr>
            <w:r>
              <w:rPr>
                <w:rFonts w:ascii="Arial" w:hAnsi="Arial" w:cs="Arial"/>
                <w:sz w:val="22"/>
                <w:szCs w:val="22"/>
              </w:rPr>
              <w:t>Allison Gil – American Cancer Society</w:t>
            </w:r>
          </w:p>
        </w:tc>
      </w:tr>
      <w:tr w:rsidR="004B24D5" w:rsidRPr="00B92EAF" w14:paraId="1223D45B" w14:textId="77777777" w:rsidTr="00410C72">
        <w:tblPrEx>
          <w:tblLook w:val="0000" w:firstRow="0" w:lastRow="0" w:firstColumn="0" w:lastColumn="0" w:noHBand="0" w:noVBand="0"/>
        </w:tblPrEx>
        <w:trPr>
          <w:trHeight w:hRule="exact" w:val="253"/>
        </w:trPr>
        <w:tc>
          <w:tcPr>
            <w:tcW w:w="2152" w:type="dxa"/>
            <w:tcBorders>
              <w:top w:val="nil"/>
              <w:left w:val="nil"/>
              <w:bottom w:val="nil"/>
              <w:right w:val="nil"/>
            </w:tcBorders>
            <w:noWrap/>
            <w:vAlign w:val="bottom"/>
          </w:tcPr>
          <w:p w14:paraId="3C8824D7" w14:textId="57C092EA" w:rsidR="004B24D5" w:rsidRPr="00B92EAF" w:rsidRDefault="00A532D6" w:rsidP="007F62C9">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4DFA3082" w14:textId="58F7D39A" w:rsidR="004B24D5" w:rsidRPr="00B92EAF" w:rsidRDefault="004769CA" w:rsidP="006D606E">
            <w:pPr>
              <w:jc w:val="both"/>
              <w:rPr>
                <w:rFonts w:ascii="Arial" w:hAnsi="Arial" w:cs="Arial"/>
                <w:sz w:val="22"/>
                <w:szCs w:val="22"/>
              </w:rPr>
            </w:pPr>
            <w:r>
              <w:rPr>
                <w:rFonts w:ascii="Arial" w:hAnsi="Arial" w:cs="Arial"/>
                <w:sz w:val="22"/>
                <w:szCs w:val="22"/>
              </w:rPr>
              <w:t xml:space="preserve">Lisa Gruss – Quality Insights </w:t>
            </w:r>
          </w:p>
        </w:tc>
      </w:tr>
      <w:tr w:rsidR="00A532D6" w:rsidRPr="00B92EAF" w14:paraId="4DA2852D"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2867E98E" w14:textId="72C5BD72" w:rsidR="00A532D6" w:rsidRPr="00B92EAF" w:rsidRDefault="004769CA" w:rsidP="006D606E">
            <w:pPr>
              <w:jc w:val="both"/>
              <w:rPr>
                <w:rFonts w:ascii="Arial" w:hAnsi="Arial" w:cs="Arial"/>
                <w:sz w:val="22"/>
                <w:szCs w:val="22"/>
              </w:rPr>
            </w:pPr>
            <w:r>
              <w:rPr>
                <w:rFonts w:ascii="Arial" w:hAnsi="Arial" w:cs="Arial"/>
                <w:sz w:val="22"/>
                <w:szCs w:val="22"/>
              </w:rPr>
              <w:t xml:space="preserve">Attended </w:t>
            </w:r>
          </w:p>
        </w:tc>
        <w:tc>
          <w:tcPr>
            <w:tcW w:w="8533" w:type="dxa"/>
            <w:tcBorders>
              <w:top w:val="nil"/>
              <w:left w:val="nil"/>
              <w:bottom w:val="nil"/>
              <w:right w:val="nil"/>
            </w:tcBorders>
            <w:vAlign w:val="bottom"/>
          </w:tcPr>
          <w:p w14:paraId="3577BD36" w14:textId="54C5B2C6" w:rsidR="00A532D6" w:rsidRPr="00B92EAF" w:rsidRDefault="004769CA" w:rsidP="006D606E">
            <w:pPr>
              <w:jc w:val="both"/>
              <w:rPr>
                <w:rFonts w:ascii="Arial" w:hAnsi="Arial" w:cs="Arial"/>
                <w:sz w:val="22"/>
                <w:szCs w:val="22"/>
              </w:rPr>
            </w:pPr>
            <w:r>
              <w:rPr>
                <w:rFonts w:ascii="Arial" w:hAnsi="Arial" w:cs="Arial"/>
                <w:sz w:val="22"/>
                <w:szCs w:val="22"/>
              </w:rPr>
              <w:t>Trina Turner – Bayhealth</w:t>
            </w:r>
            <w:r w:rsidR="005C030B">
              <w:rPr>
                <w:rFonts w:ascii="Arial" w:hAnsi="Arial" w:cs="Arial"/>
                <w:sz w:val="22"/>
                <w:szCs w:val="22"/>
              </w:rPr>
              <w:t xml:space="preserve"> Medical Center</w:t>
            </w:r>
            <w:r>
              <w:rPr>
                <w:rFonts w:ascii="Arial" w:hAnsi="Arial" w:cs="Arial"/>
                <w:sz w:val="22"/>
                <w:szCs w:val="22"/>
              </w:rPr>
              <w:t xml:space="preserve"> </w:t>
            </w:r>
          </w:p>
        </w:tc>
      </w:tr>
      <w:tr w:rsidR="00D56395" w:rsidRPr="00B92EAF" w14:paraId="6556450D"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66AA17BB" w14:textId="2B214FF7" w:rsidR="00D56395" w:rsidRDefault="00D56395" w:rsidP="006D606E">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265D536D" w14:textId="4EDF5306" w:rsidR="00D56395" w:rsidRDefault="00D56395" w:rsidP="006D606E">
            <w:pPr>
              <w:jc w:val="both"/>
              <w:rPr>
                <w:rFonts w:ascii="Arial" w:hAnsi="Arial" w:cs="Arial"/>
                <w:sz w:val="22"/>
                <w:szCs w:val="22"/>
              </w:rPr>
            </w:pPr>
            <w:r>
              <w:rPr>
                <w:rFonts w:ascii="Arial" w:hAnsi="Arial" w:cs="Arial"/>
                <w:sz w:val="22"/>
                <w:szCs w:val="22"/>
              </w:rPr>
              <w:t>Heather Entenmann  – Merck Vaccines</w:t>
            </w:r>
          </w:p>
        </w:tc>
      </w:tr>
      <w:tr w:rsidR="00D56395" w:rsidRPr="00B92EAF" w14:paraId="1CE02C5F"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311242B3" w14:textId="4D52B389" w:rsidR="00D56395" w:rsidRDefault="00D56395" w:rsidP="006D606E">
            <w:pPr>
              <w:jc w:val="both"/>
              <w:rPr>
                <w:rFonts w:ascii="Arial" w:hAnsi="Arial" w:cs="Arial"/>
                <w:sz w:val="22"/>
                <w:szCs w:val="22"/>
              </w:rPr>
            </w:pPr>
            <w:r>
              <w:rPr>
                <w:rFonts w:ascii="Arial" w:hAnsi="Arial" w:cs="Arial"/>
                <w:sz w:val="22"/>
                <w:szCs w:val="22"/>
              </w:rPr>
              <w:t xml:space="preserve">Attended </w:t>
            </w:r>
          </w:p>
        </w:tc>
        <w:tc>
          <w:tcPr>
            <w:tcW w:w="8533" w:type="dxa"/>
            <w:tcBorders>
              <w:top w:val="nil"/>
              <w:left w:val="nil"/>
              <w:bottom w:val="nil"/>
              <w:right w:val="nil"/>
            </w:tcBorders>
            <w:vAlign w:val="bottom"/>
          </w:tcPr>
          <w:p w14:paraId="2495AB7A" w14:textId="3E7BB6E9" w:rsidR="00D56395" w:rsidRDefault="00D56395" w:rsidP="006D606E">
            <w:pPr>
              <w:jc w:val="both"/>
              <w:rPr>
                <w:rFonts w:ascii="Arial" w:hAnsi="Arial" w:cs="Arial"/>
                <w:sz w:val="22"/>
                <w:szCs w:val="22"/>
              </w:rPr>
            </w:pPr>
            <w:r>
              <w:rPr>
                <w:rFonts w:ascii="Arial" w:hAnsi="Arial" w:cs="Arial"/>
                <w:sz w:val="22"/>
                <w:szCs w:val="22"/>
              </w:rPr>
              <w:t xml:space="preserve">Cheryl </w:t>
            </w:r>
            <w:proofErr w:type="spellStart"/>
            <w:r>
              <w:rPr>
                <w:rFonts w:ascii="Arial" w:hAnsi="Arial" w:cs="Arial"/>
                <w:sz w:val="22"/>
                <w:szCs w:val="22"/>
              </w:rPr>
              <w:t>Diday</w:t>
            </w:r>
            <w:proofErr w:type="spellEnd"/>
            <w:r>
              <w:rPr>
                <w:rFonts w:ascii="Arial" w:hAnsi="Arial" w:cs="Arial"/>
                <w:sz w:val="22"/>
                <w:szCs w:val="22"/>
              </w:rPr>
              <w:t xml:space="preserve"> – Merck Vaccines</w:t>
            </w:r>
          </w:p>
        </w:tc>
      </w:tr>
      <w:tr w:rsidR="00D56395" w:rsidRPr="00B92EAF" w14:paraId="3486AB83"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7A706596" w14:textId="4973038C" w:rsidR="00D56395" w:rsidRDefault="00D56395" w:rsidP="006D606E">
            <w:pPr>
              <w:jc w:val="both"/>
              <w:rPr>
                <w:rFonts w:ascii="Arial" w:hAnsi="Arial" w:cs="Arial"/>
                <w:sz w:val="22"/>
                <w:szCs w:val="22"/>
              </w:rPr>
            </w:pPr>
            <w:r>
              <w:rPr>
                <w:rFonts w:ascii="Arial" w:hAnsi="Arial" w:cs="Arial"/>
                <w:sz w:val="22"/>
                <w:szCs w:val="22"/>
              </w:rPr>
              <w:t xml:space="preserve">Attended </w:t>
            </w:r>
          </w:p>
        </w:tc>
        <w:tc>
          <w:tcPr>
            <w:tcW w:w="8533" w:type="dxa"/>
            <w:tcBorders>
              <w:top w:val="nil"/>
              <w:left w:val="nil"/>
              <w:bottom w:val="nil"/>
              <w:right w:val="nil"/>
            </w:tcBorders>
            <w:vAlign w:val="bottom"/>
          </w:tcPr>
          <w:p w14:paraId="44F6361C" w14:textId="0C821B94" w:rsidR="00D56395" w:rsidRDefault="00D56395" w:rsidP="006D606E">
            <w:pPr>
              <w:jc w:val="both"/>
              <w:rPr>
                <w:rFonts w:ascii="Arial" w:hAnsi="Arial" w:cs="Arial"/>
                <w:sz w:val="22"/>
                <w:szCs w:val="22"/>
              </w:rPr>
            </w:pPr>
            <w:r>
              <w:rPr>
                <w:rFonts w:ascii="Arial" w:hAnsi="Arial" w:cs="Arial"/>
                <w:sz w:val="22"/>
                <w:szCs w:val="22"/>
              </w:rPr>
              <w:t xml:space="preserve">Erica Boule – Nemours </w:t>
            </w:r>
            <w:r w:rsidR="00473FDA">
              <w:rPr>
                <w:rFonts w:ascii="Arial" w:hAnsi="Arial" w:cs="Arial"/>
                <w:sz w:val="22"/>
                <w:szCs w:val="22"/>
              </w:rPr>
              <w:t xml:space="preserve">Health </w:t>
            </w:r>
            <w:r w:rsidR="00A431A2">
              <w:rPr>
                <w:rFonts w:ascii="Arial" w:hAnsi="Arial" w:cs="Arial"/>
                <w:sz w:val="22"/>
                <w:szCs w:val="22"/>
              </w:rPr>
              <w:t>and Prevention Services</w:t>
            </w:r>
          </w:p>
        </w:tc>
      </w:tr>
      <w:tr w:rsidR="00D56395" w:rsidRPr="00B92EAF" w14:paraId="1173D511"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32C27BF6" w14:textId="5C897EF8" w:rsidR="00D56395" w:rsidRDefault="00D56395" w:rsidP="006D606E">
            <w:pPr>
              <w:jc w:val="both"/>
              <w:rPr>
                <w:rFonts w:ascii="Arial" w:hAnsi="Arial" w:cs="Arial"/>
                <w:sz w:val="22"/>
                <w:szCs w:val="22"/>
              </w:rPr>
            </w:pPr>
            <w:r>
              <w:rPr>
                <w:rFonts w:ascii="Arial" w:hAnsi="Arial" w:cs="Arial"/>
                <w:sz w:val="22"/>
                <w:szCs w:val="22"/>
              </w:rPr>
              <w:t xml:space="preserve">Attended </w:t>
            </w:r>
          </w:p>
        </w:tc>
        <w:tc>
          <w:tcPr>
            <w:tcW w:w="8533" w:type="dxa"/>
            <w:tcBorders>
              <w:top w:val="nil"/>
              <w:left w:val="nil"/>
              <w:bottom w:val="nil"/>
              <w:right w:val="nil"/>
            </w:tcBorders>
            <w:vAlign w:val="bottom"/>
          </w:tcPr>
          <w:p w14:paraId="6A1A63CE" w14:textId="6EB933E8" w:rsidR="00D56395" w:rsidRDefault="00D56395" w:rsidP="006D606E">
            <w:pPr>
              <w:jc w:val="both"/>
              <w:rPr>
                <w:rFonts w:ascii="Arial" w:hAnsi="Arial" w:cs="Arial"/>
                <w:sz w:val="22"/>
                <w:szCs w:val="22"/>
              </w:rPr>
            </w:pPr>
            <w:r>
              <w:rPr>
                <w:rFonts w:ascii="Arial" w:hAnsi="Arial" w:cs="Arial"/>
                <w:sz w:val="22"/>
                <w:szCs w:val="22"/>
              </w:rPr>
              <w:t>LeAnn Myers – Westside Family Healthcare</w:t>
            </w:r>
          </w:p>
        </w:tc>
      </w:tr>
      <w:tr w:rsidR="00D56395" w:rsidRPr="00B92EAF" w14:paraId="1F1775A5"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71E234F7" w14:textId="2C9028C7" w:rsidR="00D56395" w:rsidRDefault="00D56395" w:rsidP="006D606E">
            <w:pPr>
              <w:jc w:val="both"/>
              <w:rPr>
                <w:rFonts w:ascii="Arial" w:hAnsi="Arial" w:cs="Arial"/>
                <w:sz w:val="22"/>
                <w:szCs w:val="22"/>
              </w:rPr>
            </w:pPr>
            <w:r>
              <w:rPr>
                <w:rFonts w:ascii="Arial" w:hAnsi="Arial" w:cs="Arial"/>
                <w:sz w:val="22"/>
                <w:szCs w:val="22"/>
              </w:rPr>
              <w:t xml:space="preserve">Attended </w:t>
            </w:r>
          </w:p>
        </w:tc>
        <w:tc>
          <w:tcPr>
            <w:tcW w:w="8533" w:type="dxa"/>
            <w:tcBorders>
              <w:top w:val="nil"/>
              <w:left w:val="nil"/>
              <w:bottom w:val="nil"/>
              <w:right w:val="nil"/>
            </w:tcBorders>
            <w:vAlign w:val="bottom"/>
          </w:tcPr>
          <w:p w14:paraId="0E16E337" w14:textId="25CD2111" w:rsidR="00D56395" w:rsidRDefault="00D56395" w:rsidP="006D606E">
            <w:pPr>
              <w:jc w:val="both"/>
              <w:rPr>
                <w:rFonts w:ascii="Arial" w:hAnsi="Arial" w:cs="Arial"/>
                <w:sz w:val="22"/>
                <w:szCs w:val="22"/>
              </w:rPr>
            </w:pPr>
            <w:r>
              <w:rPr>
                <w:rFonts w:ascii="Arial" w:hAnsi="Arial" w:cs="Arial"/>
                <w:sz w:val="22"/>
                <w:szCs w:val="22"/>
              </w:rPr>
              <w:t>Janna Harrison – Student at Bayhealth</w:t>
            </w:r>
          </w:p>
        </w:tc>
      </w:tr>
      <w:tr w:rsidR="00D56395" w:rsidRPr="00B92EAF" w14:paraId="58C6106E"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30A0C38D" w14:textId="48DC119C" w:rsidR="00D56395" w:rsidRDefault="00D56395" w:rsidP="006D606E">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227AB6DD" w14:textId="44C1C52D" w:rsidR="00D56395" w:rsidRDefault="00D56395" w:rsidP="006D606E">
            <w:pPr>
              <w:jc w:val="both"/>
              <w:rPr>
                <w:rFonts w:ascii="Arial" w:hAnsi="Arial" w:cs="Arial"/>
                <w:sz w:val="22"/>
                <w:szCs w:val="22"/>
              </w:rPr>
            </w:pPr>
            <w:r>
              <w:rPr>
                <w:rFonts w:ascii="Arial" w:hAnsi="Arial" w:cs="Arial"/>
                <w:sz w:val="22"/>
                <w:szCs w:val="22"/>
              </w:rPr>
              <w:t>Jasmin Fontes – Westside Family Healthcare</w:t>
            </w:r>
          </w:p>
        </w:tc>
      </w:tr>
      <w:tr w:rsidR="00D56395" w:rsidRPr="00B92EAF" w14:paraId="14FD299E"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6199CBB7" w14:textId="6BB7667D" w:rsidR="00D56395" w:rsidRDefault="00D56395" w:rsidP="006D606E">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642906F7" w14:textId="6BC0608B" w:rsidR="00D56395" w:rsidRDefault="00D56395" w:rsidP="006D606E">
            <w:pPr>
              <w:jc w:val="both"/>
              <w:rPr>
                <w:rFonts w:ascii="Arial" w:hAnsi="Arial" w:cs="Arial"/>
                <w:sz w:val="22"/>
                <w:szCs w:val="22"/>
              </w:rPr>
            </w:pPr>
            <w:r>
              <w:rPr>
                <w:rFonts w:ascii="Arial" w:hAnsi="Arial" w:cs="Arial"/>
                <w:sz w:val="22"/>
                <w:szCs w:val="22"/>
              </w:rPr>
              <w:t xml:space="preserve">Brian </w:t>
            </w:r>
            <w:proofErr w:type="spellStart"/>
            <w:r>
              <w:rPr>
                <w:rFonts w:ascii="Arial" w:hAnsi="Arial" w:cs="Arial"/>
                <w:sz w:val="22"/>
                <w:szCs w:val="22"/>
              </w:rPr>
              <w:t>Tomlee</w:t>
            </w:r>
            <w:proofErr w:type="spellEnd"/>
            <w:r>
              <w:rPr>
                <w:rFonts w:ascii="Arial" w:hAnsi="Arial" w:cs="Arial"/>
                <w:sz w:val="22"/>
                <w:szCs w:val="22"/>
              </w:rPr>
              <w:t xml:space="preserve"> – Merck Vaccines</w:t>
            </w:r>
          </w:p>
        </w:tc>
      </w:tr>
      <w:tr w:rsidR="00D56395" w:rsidRPr="00B92EAF" w14:paraId="758822F2"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720E3F71" w14:textId="688CBA21" w:rsidR="00D56395" w:rsidRDefault="00D56395" w:rsidP="006D606E">
            <w:pPr>
              <w:jc w:val="both"/>
              <w:rPr>
                <w:rFonts w:ascii="Arial" w:hAnsi="Arial" w:cs="Arial"/>
                <w:sz w:val="22"/>
                <w:szCs w:val="22"/>
              </w:rPr>
            </w:pPr>
            <w:r>
              <w:rPr>
                <w:rFonts w:ascii="Arial" w:hAnsi="Arial" w:cs="Arial"/>
                <w:sz w:val="22"/>
                <w:szCs w:val="22"/>
              </w:rPr>
              <w:t xml:space="preserve">Attended </w:t>
            </w:r>
          </w:p>
        </w:tc>
        <w:tc>
          <w:tcPr>
            <w:tcW w:w="8533" w:type="dxa"/>
            <w:tcBorders>
              <w:top w:val="nil"/>
              <w:left w:val="nil"/>
              <w:bottom w:val="nil"/>
              <w:right w:val="nil"/>
            </w:tcBorders>
            <w:vAlign w:val="bottom"/>
          </w:tcPr>
          <w:p w14:paraId="27A4BA34" w14:textId="2DFA967C" w:rsidR="00D56395" w:rsidRDefault="00D56395" w:rsidP="006D606E">
            <w:pPr>
              <w:jc w:val="both"/>
              <w:rPr>
                <w:rFonts w:ascii="Arial" w:hAnsi="Arial" w:cs="Arial"/>
                <w:sz w:val="22"/>
                <w:szCs w:val="22"/>
              </w:rPr>
            </w:pPr>
            <w:r>
              <w:rPr>
                <w:rFonts w:ascii="Arial" w:hAnsi="Arial" w:cs="Arial"/>
                <w:sz w:val="22"/>
                <w:szCs w:val="22"/>
              </w:rPr>
              <w:t xml:space="preserve">Carla </w:t>
            </w:r>
            <w:proofErr w:type="spellStart"/>
            <w:r>
              <w:rPr>
                <w:rFonts w:ascii="Arial" w:hAnsi="Arial" w:cs="Arial"/>
                <w:sz w:val="22"/>
                <w:szCs w:val="22"/>
              </w:rPr>
              <w:t>Brison</w:t>
            </w:r>
            <w:proofErr w:type="spellEnd"/>
            <w:r>
              <w:rPr>
                <w:rFonts w:ascii="Arial" w:hAnsi="Arial" w:cs="Arial"/>
                <w:sz w:val="22"/>
                <w:szCs w:val="22"/>
              </w:rPr>
              <w:t xml:space="preserve"> – Westside Family Healthcare</w:t>
            </w:r>
          </w:p>
        </w:tc>
      </w:tr>
      <w:tr w:rsidR="00222BA5" w:rsidRPr="00B92EAF" w14:paraId="6A097ED8" w14:textId="77777777" w:rsidTr="00410C72">
        <w:tblPrEx>
          <w:tblLook w:val="0000" w:firstRow="0" w:lastRow="0" w:firstColumn="0" w:lastColumn="0" w:noHBand="0" w:noVBand="0"/>
        </w:tblPrEx>
        <w:trPr>
          <w:trHeight w:hRule="exact" w:val="279"/>
        </w:trPr>
        <w:tc>
          <w:tcPr>
            <w:tcW w:w="2152" w:type="dxa"/>
            <w:tcBorders>
              <w:top w:val="nil"/>
              <w:left w:val="nil"/>
              <w:bottom w:val="nil"/>
              <w:right w:val="nil"/>
            </w:tcBorders>
            <w:noWrap/>
            <w:vAlign w:val="bottom"/>
          </w:tcPr>
          <w:p w14:paraId="11370B90" w14:textId="623AE638" w:rsidR="00F31BA0" w:rsidRDefault="00F31BA0" w:rsidP="006D606E">
            <w:pPr>
              <w:jc w:val="both"/>
              <w:rPr>
                <w:rFonts w:ascii="Arial" w:hAnsi="Arial" w:cs="Arial"/>
                <w:sz w:val="22"/>
                <w:szCs w:val="22"/>
              </w:rPr>
            </w:pPr>
            <w:r>
              <w:rPr>
                <w:rFonts w:ascii="Arial" w:hAnsi="Arial" w:cs="Arial"/>
                <w:sz w:val="22"/>
                <w:szCs w:val="22"/>
              </w:rPr>
              <w:t>Attended</w:t>
            </w:r>
          </w:p>
        </w:tc>
        <w:tc>
          <w:tcPr>
            <w:tcW w:w="8533" w:type="dxa"/>
            <w:tcBorders>
              <w:top w:val="nil"/>
              <w:left w:val="nil"/>
              <w:bottom w:val="nil"/>
              <w:right w:val="nil"/>
            </w:tcBorders>
            <w:vAlign w:val="bottom"/>
          </w:tcPr>
          <w:p w14:paraId="07C34A63" w14:textId="0E9F1549" w:rsidR="00222BA5" w:rsidRDefault="00F31BA0" w:rsidP="006D606E">
            <w:pPr>
              <w:jc w:val="both"/>
              <w:rPr>
                <w:rFonts w:ascii="Arial" w:hAnsi="Arial" w:cs="Arial"/>
                <w:sz w:val="22"/>
                <w:szCs w:val="22"/>
              </w:rPr>
            </w:pPr>
            <w:r>
              <w:rPr>
                <w:rFonts w:ascii="Arial" w:hAnsi="Arial" w:cs="Arial"/>
                <w:sz w:val="22"/>
                <w:szCs w:val="22"/>
              </w:rPr>
              <w:t>Jenny Rowland– Helen F. Graham Cancer Center</w:t>
            </w:r>
          </w:p>
        </w:tc>
      </w:tr>
      <w:tr w:rsidR="00001A8A" w:rsidRPr="00B92EAF" w14:paraId="077BD6BA" w14:textId="77777777" w:rsidTr="00410C72">
        <w:tblPrEx>
          <w:tblLook w:val="0000" w:firstRow="0" w:lastRow="0" w:firstColumn="0" w:lastColumn="0" w:noHBand="0" w:noVBand="0"/>
        </w:tblPrEx>
        <w:trPr>
          <w:trHeight w:hRule="exact" w:val="113"/>
        </w:trPr>
        <w:tc>
          <w:tcPr>
            <w:tcW w:w="2152" w:type="dxa"/>
            <w:tcBorders>
              <w:top w:val="nil"/>
              <w:left w:val="nil"/>
              <w:bottom w:val="nil"/>
              <w:right w:val="nil"/>
            </w:tcBorders>
            <w:noWrap/>
            <w:vAlign w:val="bottom"/>
          </w:tcPr>
          <w:p w14:paraId="0ABDD74C" w14:textId="77777777" w:rsidR="00001A8A" w:rsidRPr="00B92EAF" w:rsidRDefault="00001A8A" w:rsidP="006D606E">
            <w:pPr>
              <w:jc w:val="both"/>
              <w:rPr>
                <w:rFonts w:ascii="Arial" w:hAnsi="Arial" w:cs="Arial"/>
                <w:sz w:val="22"/>
                <w:szCs w:val="22"/>
              </w:rPr>
            </w:pPr>
          </w:p>
        </w:tc>
        <w:tc>
          <w:tcPr>
            <w:tcW w:w="8533" w:type="dxa"/>
            <w:tcBorders>
              <w:top w:val="nil"/>
              <w:left w:val="nil"/>
              <w:bottom w:val="nil"/>
              <w:right w:val="nil"/>
            </w:tcBorders>
            <w:vAlign w:val="bottom"/>
          </w:tcPr>
          <w:p w14:paraId="2FF93BE7" w14:textId="77777777" w:rsidR="00001A8A" w:rsidRPr="00B92EAF" w:rsidRDefault="00001A8A" w:rsidP="006D606E">
            <w:pPr>
              <w:jc w:val="both"/>
              <w:rPr>
                <w:rFonts w:ascii="Arial" w:hAnsi="Arial" w:cs="Arial"/>
                <w:sz w:val="22"/>
                <w:szCs w:val="22"/>
              </w:rPr>
            </w:pPr>
          </w:p>
        </w:tc>
      </w:tr>
    </w:tbl>
    <w:p w14:paraId="34E94DD3" w14:textId="02FA79E6" w:rsidR="008204C9" w:rsidRPr="00B92EAF" w:rsidRDefault="00253680"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3FFAD62D">
                <wp:simplePos x="0" y="0"/>
                <wp:positionH relativeFrom="page">
                  <wp:posOffset>379562</wp:posOffset>
                </wp:positionH>
                <wp:positionV relativeFrom="paragraph">
                  <wp:posOffset>157696</wp:posOffset>
                </wp:positionV>
                <wp:extent cx="7005955" cy="288985"/>
                <wp:effectExtent l="0" t="0" r="4445"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88985"/>
                        </a:xfrm>
                        <a:prstGeom prst="rect">
                          <a:avLst/>
                        </a:prstGeom>
                        <a:solidFill>
                          <a:srgbClr val="F79646"/>
                        </a:solidFill>
                        <a:ln>
                          <a:noFill/>
                        </a:ln>
                      </wps:spPr>
                      <wps:txbx>
                        <w:txbxContent>
                          <w:p w14:paraId="7943CC3F" w14:textId="77777777"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1" type="#_x0000_t202" style="position:absolute;margin-left:29.9pt;margin-top:12.4pt;width:551.65pt;height:22.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" fillcolor="#f79646" stroked="f">
                <v:textbox inset=",0,,0">
                  <w:txbxContent>
                    <w:p w14:paraId="7943CC3F" w14:textId="77777777"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1FE3D8A2" w:rsidR="008204C9" w:rsidRDefault="008204C9" w:rsidP="00F023C8">
      <w:pPr>
        <w:jc w:val="both"/>
        <w:rPr>
          <w:rFonts w:ascii="Arial" w:hAnsi="Arial" w:cs="Arial"/>
          <w:sz w:val="22"/>
          <w:szCs w:val="22"/>
        </w:rPr>
      </w:pPr>
    </w:p>
    <w:p w14:paraId="37E09ABE" w14:textId="77777777" w:rsidR="00EC0139" w:rsidRDefault="00EC0139" w:rsidP="00F023C8">
      <w:pPr>
        <w:jc w:val="both"/>
        <w:rPr>
          <w:rFonts w:ascii="Arial" w:hAnsi="Arial" w:cs="Arial"/>
          <w:sz w:val="22"/>
          <w:szCs w:val="22"/>
        </w:rPr>
      </w:pPr>
    </w:p>
    <w:p w14:paraId="45C88B2C" w14:textId="77777777" w:rsidR="00A06448" w:rsidRDefault="003A1ABF" w:rsidP="00F023C8">
      <w:pPr>
        <w:jc w:val="both"/>
        <w:rPr>
          <w:rFonts w:ascii="Arial" w:hAnsi="Arial" w:cs="Arial"/>
          <w:b/>
          <w:sz w:val="22"/>
          <w:szCs w:val="22"/>
          <w:u w:val="single"/>
        </w:rPr>
      </w:pPr>
      <w:r w:rsidRPr="001D7A2A">
        <w:rPr>
          <w:rFonts w:ascii="Arial" w:hAnsi="Arial" w:cs="Arial"/>
          <w:b/>
          <w:sz w:val="22"/>
          <w:szCs w:val="22"/>
          <w:u w:val="single"/>
        </w:rPr>
        <w:lastRenderedPageBreak/>
        <w:t>Review/Approval of Minutes</w:t>
      </w:r>
    </w:p>
    <w:p w14:paraId="08BB5733" w14:textId="4F17E0CF" w:rsidR="00FA0719" w:rsidRPr="00A06448" w:rsidRDefault="000E048E" w:rsidP="00F023C8">
      <w:pPr>
        <w:jc w:val="both"/>
        <w:rPr>
          <w:rFonts w:ascii="Arial" w:hAnsi="Arial" w:cs="Arial"/>
          <w:b/>
          <w:sz w:val="22"/>
          <w:szCs w:val="22"/>
          <w:u w:val="single"/>
        </w:rPr>
      </w:pPr>
      <w:r>
        <w:rPr>
          <w:rFonts w:ascii="Arial" w:hAnsi="Arial" w:cs="Arial"/>
          <w:sz w:val="22"/>
          <w:szCs w:val="22"/>
        </w:rPr>
        <w:t xml:space="preserve">Chair, </w:t>
      </w:r>
      <w:r w:rsidR="007905C9">
        <w:rPr>
          <w:rFonts w:ascii="Arial" w:hAnsi="Arial" w:cs="Arial"/>
          <w:sz w:val="22"/>
          <w:szCs w:val="22"/>
        </w:rPr>
        <w:t xml:space="preserve">Dr. </w:t>
      </w:r>
      <w:r w:rsidR="008C4E82">
        <w:rPr>
          <w:rFonts w:ascii="Arial" w:hAnsi="Arial" w:cs="Arial"/>
          <w:sz w:val="22"/>
          <w:szCs w:val="22"/>
        </w:rPr>
        <w:t>Heather Bittner-Fagan</w:t>
      </w:r>
      <w:r w:rsidR="007905C9">
        <w:rPr>
          <w:rFonts w:ascii="Arial" w:hAnsi="Arial" w:cs="Arial"/>
          <w:sz w:val="22"/>
          <w:szCs w:val="22"/>
        </w:rPr>
        <w:t xml:space="preserve"> call</w:t>
      </w:r>
      <w:r w:rsidR="00EC1838">
        <w:rPr>
          <w:rFonts w:ascii="Arial" w:hAnsi="Arial" w:cs="Arial"/>
          <w:sz w:val="22"/>
          <w:szCs w:val="22"/>
        </w:rPr>
        <w:t>ed the meeting to order at 10:05</w:t>
      </w:r>
      <w:r w:rsidR="007905C9">
        <w:rPr>
          <w:rFonts w:ascii="Arial" w:hAnsi="Arial" w:cs="Arial"/>
          <w:sz w:val="22"/>
          <w:szCs w:val="22"/>
        </w:rPr>
        <w:t xml:space="preserve"> am </w:t>
      </w:r>
      <w:r w:rsidR="00EC1838">
        <w:rPr>
          <w:rFonts w:ascii="Arial" w:hAnsi="Arial" w:cs="Arial"/>
          <w:sz w:val="22"/>
          <w:szCs w:val="22"/>
        </w:rPr>
        <w:t>with all present introducing themselves.</w:t>
      </w:r>
      <w:r w:rsidR="008C4E82">
        <w:rPr>
          <w:rFonts w:ascii="Arial" w:hAnsi="Arial" w:cs="Arial"/>
          <w:sz w:val="22"/>
          <w:szCs w:val="22"/>
        </w:rPr>
        <w:t xml:space="preserve"> </w:t>
      </w:r>
      <w:r w:rsidR="00EC1838">
        <w:rPr>
          <w:rFonts w:ascii="Arial" w:hAnsi="Arial" w:cs="Arial"/>
          <w:sz w:val="22"/>
          <w:szCs w:val="22"/>
        </w:rPr>
        <w:t xml:space="preserve"> </w:t>
      </w:r>
      <w:r>
        <w:rPr>
          <w:rFonts w:ascii="Arial" w:hAnsi="Arial" w:cs="Arial"/>
          <w:sz w:val="22"/>
          <w:szCs w:val="22"/>
        </w:rPr>
        <w:t xml:space="preserve">Nora </w:t>
      </w:r>
      <w:proofErr w:type="spellStart"/>
      <w:r>
        <w:rPr>
          <w:rFonts w:ascii="Arial" w:hAnsi="Arial" w:cs="Arial"/>
          <w:sz w:val="22"/>
          <w:szCs w:val="22"/>
        </w:rPr>
        <w:t>Katurakes</w:t>
      </w:r>
      <w:proofErr w:type="spellEnd"/>
      <w:r>
        <w:rPr>
          <w:rFonts w:ascii="Arial" w:hAnsi="Arial" w:cs="Arial"/>
          <w:sz w:val="22"/>
          <w:szCs w:val="22"/>
        </w:rPr>
        <w:t xml:space="preserve"> made a motion to accept the July 7, 2019 meeting minutes as written and Kat</w:t>
      </w:r>
      <w:r w:rsidR="005C030B">
        <w:rPr>
          <w:rFonts w:ascii="Arial" w:hAnsi="Arial" w:cs="Arial"/>
          <w:sz w:val="22"/>
          <w:szCs w:val="22"/>
        </w:rPr>
        <w:t>e</w:t>
      </w:r>
      <w:r>
        <w:rPr>
          <w:rFonts w:ascii="Arial" w:hAnsi="Arial" w:cs="Arial"/>
          <w:sz w:val="22"/>
          <w:szCs w:val="22"/>
        </w:rPr>
        <w:t xml:space="preserve"> </w:t>
      </w:r>
      <w:proofErr w:type="spellStart"/>
      <w:r>
        <w:rPr>
          <w:rFonts w:ascii="Arial" w:hAnsi="Arial" w:cs="Arial"/>
          <w:sz w:val="22"/>
          <w:szCs w:val="22"/>
        </w:rPr>
        <w:t>Mastalski</w:t>
      </w:r>
      <w:proofErr w:type="spellEnd"/>
      <w:r>
        <w:rPr>
          <w:rFonts w:ascii="Arial" w:hAnsi="Arial" w:cs="Arial"/>
          <w:sz w:val="22"/>
          <w:szCs w:val="22"/>
        </w:rPr>
        <w:t xml:space="preserve"> seconded the motion. </w:t>
      </w:r>
    </w:p>
    <w:p w14:paraId="20D0D663" w14:textId="38FE1753" w:rsidR="00EC1838" w:rsidRDefault="00EC1838" w:rsidP="00F023C8">
      <w:pPr>
        <w:jc w:val="both"/>
        <w:rPr>
          <w:rFonts w:ascii="Arial" w:hAnsi="Arial" w:cs="Arial"/>
          <w:b/>
          <w:sz w:val="22"/>
          <w:szCs w:val="22"/>
          <w:u w:val="single"/>
        </w:rPr>
      </w:pPr>
    </w:p>
    <w:p w14:paraId="710E432B" w14:textId="739634AB" w:rsidR="00C52CA5" w:rsidRDefault="00A431A2" w:rsidP="00F31BA0">
      <w:pPr>
        <w:jc w:val="both"/>
        <w:rPr>
          <w:rFonts w:ascii="Arial" w:hAnsi="Arial" w:cs="Arial"/>
          <w:sz w:val="22"/>
          <w:szCs w:val="22"/>
        </w:rPr>
      </w:pPr>
      <w:r>
        <w:rPr>
          <w:rFonts w:ascii="Arial" w:hAnsi="Arial" w:cs="Arial"/>
          <w:b/>
          <w:sz w:val="22"/>
          <w:szCs w:val="22"/>
          <w:u w:val="single"/>
        </w:rPr>
        <w:t>Fast MRI for Breast Cancer Screening</w:t>
      </w:r>
    </w:p>
    <w:p w14:paraId="526EABBF" w14:textId="58FC33F7" w:rsidR="00EC1838" w:rsidRDefault="00F31BA0" w:rsidP="00F31BA0">
      <w:pPr>
        <w:jc w:val="both"/>
        <w:rPr>
          <w:rFonts w:ascii="Arial" w:hAnsi="Arial" w:cs="Arial"/>
          <w:sz w:val="22"/>
          <w:szCs w:val="22"/>
        </w:rPr>
      </w:pPr>
      <w:r>
        <w:rPr>
          <w:rFonts w:ascii="Arial" w:hAnsi="Arial" w:cs="Arial"/>
          <w:sz w:val="22"/>
          <w:szCs w:val="22"/>
        </w:rPr>
        <w:t>Dr. Jenny Ro</w:t>
      </w:r>
      <w:r w:rsidR="000E048E">
        <w:rPr>
          <w:rFonts w:ascii="Arial" w:hAnsi="Arial" w:cs="Arial"/>
          <w:sz w:val="22"/>
          <w:szCs w:val="22"/>
        </w:rPr>
        <w:t>wland</w:t>
      </w:r>
      <w:r>
        <w:rPr>
          <w:rFonts w:ascii="Arial" w:hAnsi="Arial" w:cs="Arial"/>
          <w:sz w:val="22"/>
          <w:szCs w:val="22"/>
        </w:rPr>
        <w:t xml:space="preserve">, </w:t>
      </w:r>
      <w:r w:rsidR="000E048E">
        <w:rPr>
          <w:rFonts w:ascii="Arial" w:hAnsi="Arial" w:cs="Arial"/>
          <w:sz w:val="22"/>
          <w:szCs w:val="22"/>
        </w:rPr>
        <w:t xml:space="preserve">Diagnostic Radiology, </w:t>
      </w:r>
      <w:r>
        <w:rPr>
          <w:rFonts w:ascii="Arial" w:hAnsi="Arial" w:cs="Arial"/>
          <w:sz w:val="22"/>
          <w:szCs w:val="22"/>
        </w:rPr>
        <w:t>Helen F. Graham Cancer Center</w:t>
      </w:r>
      <w:r w:rsidR="005541FD">
        <w:rPr>
          <w:rFonts w:ascii="Arial" w:hAnsi="Arial" w:cs="Arial"/>
          <w:sz w:val="22"/>
          <w:szCs w:val="22"/>
        </w:rPr>
        <w:t xml:space="preserve">, provided background on Fast MRI for Breast Cancer Screening.  She </w:t>
      </w:r>
      <w:r w:rsidR="001457D1">
        <w:rPr>
          <w:rFonts w:ascii="Arial" w:hAnsi="Arial" w:cs="Arial"/>
          <w:sz w:val="22"/>
          <w:szCs w:val="22"/>
        </w:rPr>
        <w:t>reviewed randomized</w:t>
      </w:r>
      <w:r w:rsidR="005541FD">
        <w:rPr>
          <w:rFonts w:ascii="Arial" w:hAnsi="Arial" w:cs="Arial"/>
          <w:sz w:val="22"/>
          <w:szCs w:val="22"/>
        </w:rPr>
        <w:t xml:space="preserve"> control trials from </w:t>
      </w:r>
      <w:r w:rsidR="00ED1FC1">
        <w:rPr>
          <w:rFonts w:ascii="Arial" w:hAnsi="Arial" w:cs="Arial"/>
          <w:sz w:val="22"/>
          <w:szCs w:val="22"/>
        </w:rPr>
        <w:t>the</w:t>
      </w:r>
      <w:r w:rsidR="005541FD">
        <w:rPr>
          <w:rFonts w:ascii="Arial" w:hAnsi="Arial" w:cs="Arial"/>
          <w:sz w:val="22"/>
          <w:szCs w:val="22"/>
        </w:rPr>
        <w:t xml:space="preserve">1970’s, in which they all confirmed that screening mammography decreases mortality by at least 20%.  Unfortunately, screening mammography is limited, especially in women with dense breast tissue.  </w:t>
      </w:r>
    </w:p>
    <w:p w14:paraId="581B6E03" w14:textId="1CB7D3D2" w:rsidR="004C24F1" w:rsidRDefault="004C24F1" w:rsidP="00F31BA0">
      <w:pPr>
        <w:jc w:val="both"/>
        <w:rPr>
          <w:rFonts w:ascii="Arial" w:hAnsi="Arial" w:cs="Arial"/>
          <w:sz w:val="22"/>
          <w:szCs w:val="22"/>
        </w:rPr>
      </w:pPr>
    </w:p>
    <w:p w14:paraId="4A3FA323" w14:textId="2FCFB379" w:rsidR="00163EA5" w:rsidRPr="00F75EA8" w:rsidRDefault="00ED1FC1" w:rsidP="00163EA5">
      <w:pPr>
        <w:jc w:val="both"/>
        <w:rPr>
          <w:rFonts w:ascii="Arial" w:hAnsi="Arial" w:cs="Arial"/>
          <w:sz w:val="22"/>
          <w:szCs w:val="22"/>
        </w:rPr>
      </w:pPr>
      <w:r>
        <w:rPr>
          <w:rFonts w:ascii="Arial" w:hAnsi="Arial" w:cs="Arial"/>
          <w:sz w:val="22"/>
          <w:szCs w:val="22"/>
        </w:rPr>
        <w:t>A g</w:t>
      </w:r>
      <w:r w:rsidR="004C24F1">
        <w:rPr>
          <w:rFonts w:ascii="Arial" w:hAnsi="Arial" w:cs="Arial"/>
          <w:sz w:val="22"/>
          <w:szCs w:val="22"/>
        </w:rPr>
        <w:t>rass root</w:t>
      </w:r>
      <w:r w:rsidR="001457D1">
        <w:rPr>
          <w:rFonts w:ascii="Arial" w:hAnsi="Arial" w:cs="Arial"/>
          <w:sz w:val="22"/>
          <w:szCs w:val="22"/>
        </w:rPr>
        <w:t>s</w:t>
      </w:r>
      <w:r w:rsidR="004C24F1">
        <w:rPr>
          <w:rFonts w:ascii="Arial" w:hAnsi="Arial" w:cs="Arial"/>
          <w:sz w:val="22"/>
          <w:szCs w:val="22"/>
        </w:rPr>
        <w:t xml:space="preserve"> effort was started by </w:t>
      </w:r>
      <w:r w:rsidR="001457D1">
        <w:rPr>
          <w:rFonts w:ascii="Arial" w:hAnsi="Arial" w:cs="Arial"/>
          <w:sz w:val="22"/>
          <w:szCs w:val="22"/>
        </w:rPr>
        <w:t xml:space="preserve">Ms. </w:t>
      </w:r>
      <w:r w:rsidR="004C24F1">
        <w:rPr>
          <w:rFonts w:ascii="Arial" w:hAnsi="Arial" w:cs="Arial"/>
          <w:sz w:val="22"/>
          <w:szCs w:val="22"/>
        </w:rPr>
        <w:t xml:space="preserve">Nancy </w:t>
      </w:r>
      <w:proofErr w:type="spellStart"/>
      <w:r w:rsidR="004C24F1">
        <w:rPr>
          <w:rFonts w:ascii="Arial" w:hAnsi="Arial" w:cs="Arial"/>
          <w:sz w:val="22"/>
          <w:szCs w:val="22"/>
        </w:rPr>
        <w:t>Cappelio</w:t>
      </w:r>
      <w:proofErr w:type="spellEnd"/>
      <w:r w:rsidR="004C24F1">
        <w:rPr>
          <w:rFonts w:ascii="Arial" w:hAnsi="Arial" w:cs="Arial"/>
          <w:sz w:val="22"/>
          <w:szCs w:val="22"/>
        </w:rPr>
        <w:t xml:space="preserve">, a patient </w:t>
      </w:r>
      <w:r>
        <w:rPr>
          <w:rFonts w:ascii="Arial" w:hAnsi="Arial" w:cs="Arial"/>
          <w:sz w:val="22"/>
          <w:szCs w:val="22"/>
        </w:rPr>
        <w:t>who was unaware that she had dense breast tissue</w:t>
      </w:r>
      <w:r w:rsidR="00B214DC">
        <w:rPr>
          <w:rFonts w:ascii="Arial" w:hAnsi="Arial" w:cs="Arial"/>
          <w:sz w:val="22"/>
          <w:szCs w:val="22"/>
        </w:rPr>
        <w:t xml:space="preserve">, </w:t>
      </w:r>
      <w:r w:rsidR="004C24F1">
        <w:rPr>
          <w:rFonts w:ascii="Arial" w:hAnsi="Arial" w:cs="Arial"/>
          <w:sz w:val="22"/>
          <w:szCs w:val="22"/>
        </w:rPr>
        <w:t xml:space="preserve">received a </w:t>
      </w:r>
      <w:r>
        <w:rPr>
          <w:rFonts w:ascii="Arial" w:hAnsi="Arial" w:cs="Arial"/>
          <w:sz w:val="22"/>
          <w:szCs w:val="22"/>
        </w:rPr>
        <w:t xml:space="preserve">screening </w:t>
      </w:r>
      <w:r w:rsidR="001457D1">
        <w:rPr>
          <w:rFonts w:ascii="Arial" w:hAnsi="Arial" w:cs="Arial"/>
          <w:sz w:val="22"/>
          <w:szCs w:val="22"/>
        </w:rPr>
        <w:t>mammogram which</w:t>
      </w:r>
      <w:r w:rsidR="004C24F1">
        <w:rPr>
          <w:rFonts w:ascii="Arial" w:hAnsi="Arial" w:cs="Arial"/>
          <w:sz w:val="22"/>
          <w:szCs w:val="22"/>
        </w:rPr>
        <w:t xml:space="preserve"> </w:t>
      </w:r>
      <w:r>
        <w:rPr>
          <w:rFonts w:ascii="Arial" w:hAnsi="Arial" w:cs="Arial"/>
          <w:sz w:val="22"/>
          <w:szCs w:val="22"/>
        </w:rPr>
        <w:t>was normal</w:t>
      </w:r>
      <w:r w:rsidR="001457D1">
        <w:rPr>
          <w:rFonts w:ascii="Arial" w:hAnsi="Arial" w:cs="Arial"/>
          <w:sz w:val="22"/>
          <w:szCs w:val="22"/>
        </w:rPr>
        <w:t>.</w:t>
      </w:r>
      <w:r w:rsidR="004C24F1">
        <w:rPr>
          <w:rFonts w:ascii="Arial" w:hAnsi="Arial" w:cs="Arial"/>
          <w:sz w:val="22"/>
          <w:szCs w:val="22"/>
        </w:rPr>
        <w:t xml:space="preserve">  However, six weeks later while being examined by her physician, the </w:t>
      </w:r>
      <w:r>
        <w:rPr>
          <w:rFonts w:ascii="Arial" w:hAnsi="Arial" w:cs="Arial"/>
          <w:sz w:val="22"/>
          <w:szCs w:val="22"/>
        </w:rPr>
        <w:t xml:space="preserve">physician </w:t>
      </w:r>
      <w:r w:rsidR="004C24F1">
        <w:rPr>
          <w:rFonts w:ascii="Arial" w:hAnsi="Arial" w:cs="Arial"/>
          <w:sz w:val="22"/>
          <w:szCs w:val="22"/>
        </w:rPr>
        <w:t xml:space="preserve">found a lump in her breast that turned out to be cancer and </w:t>
      </w:r>
      <w:r>
        <w:rPr>
          <w:rFonts w:ascii="Arial" w:hAnsi="Arial" w:cs="Arial"/>
          <w:sz w:val="22"/>
          <w:szCs w:val="22"/>
        </w:rPr>
        <w:t xml:space="preserve">had </w:t>
      </w:r>
      <w:r w:rsidR="004C24F1">
        <w:rPr>
          <w:rFonts w:ascii="Arial" w:hAnsi="Arial" w:cs="Arial"/>
          <w:sz w:val="22"/>
          <w:szCs w:val="22"/>
        </w:rPr>
        <w:t xml:space="preserve">spread to her </w:t>
      </w:r>
      <w:r>
        <w:rPr>
          <w:rFonts w:ascii="Arial" w:hAnsi="Arial" w:cs="Arial"/>
          <w:sz w:val="22"/>
          <w:szCs w:val="22"/>
        </w:rPr>
        <w:t>lymph nodes</w:t>
      </w:r>
      <w:r w:rsidR="004C24F1">
        <w:rPr>
          <w:rFonts w:ascii="Arial" w:hAnsi="Arial" w:cs="Arial"/>
          <w:sz w:val="22"/>
          <w:szCs w:val="22"/>
        </w:rPr>
        <w:t xml:space="preserve">.  </w:t>
      </w:r>
      <w:r>
        <w:rPr>
          <w:rFonts w:ascii="Arial" w:hAnsi="Arial" w:cs="Arial"/>
          <w:sz w:val="22"/>
          <w:szCs w:val="22"/>
        </w:rPr>
        <w:t>The goal of Nancy’s efforts</w:t>
      </w:r>
      <w:r w:rsidR="004C24F1">
        <w:rPr>
          <w:rFonts w:ascii="Arial" w:hAnsi="Arial" w:cs="Arial"/>
          <w:sz w:val="22"/>
          <w:szCs w:val="22"/>
        </w:rPr>
        <w:t xml:space="preserve"> </w:t>
      </w:r>
      <w:r w:rsidR="00B214DC">
        <w:rPr>
          <w:rFonts w:ascii="Arial" w:hAnsi="Arial" w:cs="Arial"/>
          <w:sz w:val="22"/>
          <w:szCs w:val="22"/>
        </w:rPr>
        <w:t xml:space="preserve">was designed for women to become aware of </w:t>
      </w:r>
      <w:r w:rsidR="001457D1">
        <w:rPr>
          <w:rFonts w:ascii="Arial" w:hAnsi="Arial" w:cs="Arial"/>
          <w:sz w:val="22"/>
          <w:szCs w:val="22"/>
        </w:rPr>
        <w:t>whether</w:t>
      </w:r>
      <w:r w:rsidR="00B214DC">
        <w:rPr>
          <w:rFonts w:ascii="Arial" w:hAnsi="Arial" w:cs="Arial"/>
          <w:sz w:val="22"/>
          <w:szCs w:val="22"/>
        </w:rPr>
        <w:t xml:space="preserve"> they had dense breast tissue and the limit</w:t>
      </w:r>
      <w:r>
        <w:rPr>
          <w:rFonts w:ascii="Arial" w:hAnsi="Arial" w:cs="Arial"/>
          <w:sz w:val="22"/>
          <w:szCs w:val="22"/>
        </w:rPr>
        <w:t>ations</w:t>
      </w:r>
      <w:r w:rsidR="00B214DC">
        <w:rPr>
          <w:rFonts w:ascii="Arial" w:hAnsi="Arial" w:cs="Arial"/>
          <w:sz w:val="22"/>
          <w:szCs w:val="22"/>
        </w:rPr>
        <w:t xml:space="preserve"> they </w:t>
      </w:r>
      <w:r>
        <w:rPr>
          <w:rFonts w:ascii="Arial" w:hAnsi="Arial" w:cs="Arial"/>
          <w:sz w:val="22"/>
          <w:szCs w:val="22"/>
        </w:rPr>
        <w:t xml:space="preserve">may </w:t>
      </w:r>
      <w:r w:rsidR="00B214DC">
        <w:rPr>
          <w:rFonts w:ascii="Arial" w:hAnsi="Arial" w:cs="Arial"/>
          <w:sz w:val="22"/>
          <w:szCs w:val="22"/>
        </w:rPr>
        <w:t xml:space="preserve">have with mammography screening.  </w:t>
      </w:r>
      <w:r>
        <w:rPr>
          <w:rFonts w:ascii="Arial" w:hAnsi="Arial" w:cs="Arial"/>
          <w:sz w:val="22"/>
          <w:szCs w:val="22"/>
        </w:rPr>
        <w:t xml:space="preserve">As a </w:t>
      </w:r>
      <w:r w:rsidR="00A431A2">
        <w:rPr>
          <w:rFonts w:ascii="Arial" w:hAnsi="Arial" w:cs="Arial"/>
          <w:sz w:val="22"/>
          <w:szCs w:val="22"/>
        </w:rPr>
        <w:t>result,</w:t>
      </w:r>
      <w:r w:rsidR="00B214DC">
        <w:rPr>
          <w:rFonts w:ascii="Arial" w:hAnsi="Arial" w:cs="Arial"/>
          <w:sz w:val="22"/>
          <w:szCs w:val="22"/>
        </w:rPr>
        <w:t xml:space="preserve"> of </w:t>
      </w:r>
      <w:r>
        <w:rPr>
          <w:rFonts w:ascii="Arial" w:hAnsi="Arial" w:cs="Arial"/>
          <w:sz w:val="22"/>
          <w:szCs w:val="22"/>
        </w:rPr>
        <w:t>Nancy’s</w:t>
      </w:r>
      <w:r w:rsidR="00A431A2">
        <w:rPr>
          <w:rFonts w:ascii="Arial" w:hAnsi="Arial" w:cs="Arial"/>
          <w:sz w:val="22"/>
          <w:szCs w:val="22"/>
        </w:rPr>
        <w:t xml:space="preserve"> </w:t>
      </w:r>
      <w:r w:rsidR="00B214DC">
        <w:rPr>
          <w:rFonts w:ascii="Arial" w:hAnsi="Arial" w:cs="Arial"/>
          <w:sz w:val="22"/>
          <w:szCs w:val="22"/>
        </w:rPr>
        <w:t>efforts, on February 15, 2019 federal legislation mandate</w:t>
      </w:r>
      <w:r w:rsidR="00C1001F">
        <w:rPr>
          <w:rFonts w:ascii="Arial" w:hAnsi="Arial" w:cs="Arial"/>
          <w:sz w:val="22"/>
          <w:szCs w:val="22"/>
        </w:rPr>
        <w:t>d</w:t>
      </w:r>
      <w:r w:rsidR="00B214DC">
        <w:rPr>
          <w:rFonts w:ascii="Arial" w:hAnsi="Arial" w:cs="Arial"/>
          <w:sz w:val="22"/>
          <w:szCs w:val="22"/>
        </w:rPr>
        <w:t xml:space="preserve"> breast density n</w:t>
      </w:r>
      <w:r w:rsidR="00752322">
        <w:rPr>
          <w:rFonts w:ascii="Arial" w:hAnsi="Arial" w:cs="Arial"/>
          <w:sz w:val="22"/>
          <w:szCs w:val="22"/>
        </w:rPr>
        <w:t>otification for all 50 states.  While looking at the population, results show about 10% of woman have fatty breast tissue, 10% have extremely dense tissue, and about 80% are in the middle between scattered and heterogeneous.  Women who are considered to have dense breast tissue</w:t>
      </w:r>
      <w:r w:rsidR="00C1001F">
        <w:rPr>
          <w:rFonts w:ascii="Arial" w:hAnsi="Arial" w:cs="Arial"/>
          <w:sz w:val="22"/>
          <w:szCs w:val="22"/>
        </w:rPr>
        <w:t>,</w:t>
      </w:r>
      <w:r w:rsidR="00752322">
        <w:rPr>
          <w:rFonts w:ascii="Arial" w:hAnsi="Arial" w:cs="Arial"/>
          <w:sz w:val="22"/>
          <w:szCs w:val="22"/>
        </w:rPr>
        <w:t xml:space="preserve"> have either heterogeneous or extremely dense br</w:t>
      </w:r>
      <w:r w:rsidR="004E2F21">
        <w:rPr>
          <w:rFonts w:ascii="Arial" w:hAnsi="Arial" w:cs="Arial"/>
          <w:sz w:val="22"/>
          <w:szCs w:val="22"/>
        </w:rPr>
        <w:t xml:space="preserve">east tissue on their mammogram.  </w:t>
      </w:r>
      <w:r w:rsidR="00163EA5">
        <w:rPr>
          <w:rFonts w:ascii="Arial" w:hAnsi="Arial" w:cs="Arial"/>
          <w:sz w:val="22"/>
          <w:szCs w:val="22"/>
        </w:rPr>
        <w:t>Dr</w:t>
      </w:r>
      <w:r w:rsidR="00C1001F">
        <w:rPr>
          <w:rFonts w:ascii="Arial" w:hAnsi="Arial" w:cs="Arial"/>
          <w:sz w:val="22"/>
          <w:szCs w:val="22"/>
        </w:rPr>
        <w:t>.</w:t>
      </w:r>
      <w:r w:rsidR="00163EA5">
        <w:rPr>
          <w:rFonts w:ascii="Arial" w:hAnsi="Arial" w:cs="Arial"/>
          <w:sz w:val="22"/>
          <w:szCs w:val="22"/>
        </w:rPr>
        <w:t xml:space="preserve"> Rowland explain</w:t>
      </w:r>
      <w:r w:rsidR="00C1001F">
        <w:rPr>
          <w:rFonts w:ascii="Arial" w:hAnsi="Arial" w:cs="Arial"/>
          <w:sz w:val="22"/>
          <w:szCs w:val="22"/>
        </w:rPr>
        <w:t>ed that</w:t>
      </w:r>
      <w:r w:rsidR="00163EA5">
        <w:rPr>
          <w:rFonts w:ascii="Arial" w:hAnsi="Arial" w:cs="Arial"/>
          <w:sz w:val="22"/>
          <w:szCs w:val="22"/>
        </w:rPr>
        <w:t xml:space="preserve"> breast density is included in some breast cancer risk assessment models such as the </w:t>
      </w:r>
      <w:proofErr w:type="spellStart"/>
      <w:r w:rsidR="00163EA5">
        <w:rPr>
          <w:rFonts w:ascii="Arial" w:hAnsi="Arial" w:cs="Arial"/>
          <w:sz w:val="22"/>
          <w:szCs w:val="22"/>
        </w:rPr>
        <w:t>Tyrer-Cuzi</w:t>
      </w:r>
      <w:r w:rsidR="00C1001F">
        <w:rPr>
          <w:rFonts w:ascii="Arial" w:hAnsi="Arial" w:cs="Arial"/>
          <w:sz w:val="22"/>
          <w:szCs w:val="22"/>
        </w:rPr>
        <w:t>c</w:t>
      </w:r>
      <w:r w:rsidR="00163EA5">
        <w:rPr>
          <w:rFonts w:ascii="Arial" w:hAnsi="Arial" w:cs="Arial"/>
          <w:sz w:val="22"/>
          <w:szCs w:val="22"/>
        </w:rPr>
        <w:t>k</w:t>
      </w:r>
      <w:proofErr w:type="spellEnd"/>
      <w:r w:rsidR="00163EA5">
        <w:rPr>
          <w:rFonts w:ascii="Arial" w:hAnsi="Arial" w:cs="Arial"/>
          <w:sz w:val="22"/>
          <w:szCs w:val="22"/>
        </w:rPr>
        <w:t xml:space="preserve"> </w:t>
      </w:r>
      <w:r w:rsidR="00C1001F">
        <w:rPr>
          <w:rFonts w:ascii="Arial" w:hAnsi="Arial" w:cs="Arial"/>
          <w:sz w:val="22"/>
          <w:szCs w:val="22"/>
        </w:rPr>
        <w:t>M</w:t>
      </w:r>
      <w:r w:rsidR="00163EA5">
        <w:rPr>
          <w:rFonts w:ascii="Arial" w:hAnsi="Arial" w:cs="Arial"/>
          <w:sz w:val="22"/>
          <w:szCs w:val="22"/>
        </w:rPr>
        <w:t>odel</w:t>
      </w:r>
      <w:r w:rsidR="00C1001F">
        <w:rPr>
          <w:rFonts w:ascii="Arial" w:hAnsi="Arial" w:cs="Arial"/>
          <w:sz w:val="22"/>
          <w:szCs w:val="22"/>
        </w:rPr>
        <w:t>.  This risk assessment model</w:t>
      </w:r>
      <w:r w:rsidR="00163EA5">
        <w:rPr>
          <w:rFonts w:ascii="Arial" w:hAnsi="Arial" w:cs="Arial"/>
          <w:sz w:val="22"/>
          <w:szCs w:val="22"/>
        </w:rPr>
        <w:t xml:space="preserve"> is the most comprehensive and </w:t>
      </w:r>
      <w:r w:rsidR="005C030B">
        <w:rPr>
          <w:rFonts w:ascii="Arial" w:hAnsi="Arial" w:cs="Arial"/>
          <w:sz w:val="22"/>
          <w:szCs w:val="22"/>
        </w:rPr>
        <w:t xml:space="preserve">the </w:t>
      </w:r>
      <w:r w:rsidR="00C1001F">
        <w:rPr>
          <w:rFonts w:ascii="Arial" w:hAnsi="Arial" w:cs="Arial"/>
          <w:sz w:val="22"/>
          <w:szCs w:val="22"/>
        </w:rPr>
        <w:t xml:space="preserve">most </w:t>
      </w:r>
      <w:r w:rsidR="00163EA5">
        <w:rPr>
          <w:rFonts w:ascii="Arial" w:hAnsi="Arial" w:cs="Arial"/>
          <w:sz w:val="22"/>
          <w:szCs w:val="22"/>
        </w:rPr>
        <w:t>widely used</w:t>
      </w:r>
      <w:r w:rsidR="00C1001F">
        <w:rPr>
          <w:rFonts w:ascii="Arial" w:hAnsi="Arial" w:cs="Arial"/>
          <w:sz w:val="22"/>
          <w:szCs w:val="22"/>
        </w:rPr>
        <w:t xml:space="preserve"> risk assessment model</w:t>
      </w:r>
      <w:r w:rsidR="00163EA5">
        <w:rPr>
          <w:rFonts w:ascii="Arial" w:hAnsi="Arial" w:cs="Arial"/>
          <w:sz w:val="22"/>
          <w:szCs w:val="22"/>
        </w:rPr>
        <w:t xml:space="preserve"> in clinical practice.  </w:t>
      </w:r>
      <w:r w:rsidR="00F75EA8">
        <w:rPr>
          <w:rFonts w:ascii="Arial" w:hAnsi="Arial" w:cs="Arial"/>
          <w:sz w:val="22"/>
          <w:szCs w:val="22"/>
        </w:rPr>
        <w:t xml:space="preserve">In addition, mammographic interpretation of density is important because it can affect </w:t>
      </w:r>
      <w:proofErr w:type="gramStart"/>
      <w:r w:rsidR="00F75EA8">
        <w:rPr>
          <w:rFonts w:ascii="Arial" w:hAnsi="Arial" w:cs="Arial"/>
          <w:sz w:val="22"/>
          <w:szCs w:val="22"/>
        </w:rPr>
        <w:t>whether or not</w:t>
      </w:r>
      <w:proofErr w:type="gramEnd"/>
      <w:r w:rsidR="00F75EA8">
        <w:rPr>
          <w:rFonts w:ascii="Arial" w:hAnsi="Arial" w:cs="Arial"/>
          <w:sz w:val="22"/>
          <w:szCs w:val="22"/>
        </w:rPr>
        <w:t xml:space="preserve"> a woman is considered high risk, which in turn affects how often she gets screened, with which modalities and whether or not she participates in other risk reducing strategies. </w:t>
      </w:r>
      <w:r w:rsidR="001B308C">
        <w:rPr>
          <w:rFonts w:ascii="Arial" w:hAnsi="Arial" w:cs="Arial"/>
          <w:sz w:val="22"/>
          <w:szCs w:val="22"/>
        </w:rPr>
        <w:t xml:space="preserve"> </w:t>
      </w:r>
    </w:p>
    <w:p w14:paraId="7D21C44E" w14:textId="646EFF1E" w:rsidR="000F2D20" w:rsidRDefault="000F2D20" w:rsidP="00F31BA0">
      <w:pPr>
        <w:jc w:val="both"/>
        <w:rPr>
          <w:rFonts w:ascii="Arial" w:hAnsi="Arial" w:cs="Arial"/>
          <w:sz w:val="22"/>
          <w:szCs w:val="22"/>
        </w:rPr>
      </w:pPr>
    </w:p>
    <w:p w14:paraId="113DFB84" w14:textId="327C6B70" w:rsidR="000F2D20" w:rsidRDefault="000F2D20" w:rsidP="00F31BA0">
      <w:pPr>
        <w:jc w:val="both"/>
        <w:rPr>
          <w:rFonts w:ascii="Arial" w:hAnsi="Arial" w:cs="Arial"/>
          <w:sz w:val="22"/>
          <w:szCs w:val="22"/>
        </w:rPr>
      </w:pPr>
      <w:r>
        <w:rPr>
          <w:rFonts w:ascii="Arial" w:hAnsi="Arial" w:cs="Arial"/>
          <w:sz w:val="22"/>
          <w:szCs w:val="22"/>
        </w:rPr>
        <w:t xml:space="preserve">Dr. Rowland </w:t>
      </w:r>
      <w:r w:rsidR="00027739">
        <w:rPr>
          <w:rFonts w:ascii="Arial" w:hAnsi="Arial" w:cs="Arial"/>
          <w:sz w:val="22"/>
          <w:szCs w:val="22"/>
        </w:rPr>
        <w:t>state</w:t>
      </w:r>
      <w:r w:rsidR="005C030B">
        <w:rPr>
          <w:rFonts w:ascii="Arial" w:hAnsi="Arial" w:cs="Arial"/>
          <w:sz w:val="22"/>
          <w:szCs w:val="22"/>
        </w:rPr>
        <w:t>d</w:t>
      </w:r>
      <w:r>
        <w:rPr>
          <w:rFonts w:ascii="Arial" w:hAnsi="Arial" w:cs="Arial"/>
          <w:sz w:val="22"/>
          <w:szCs w:val="22"/>
        </w:rPr>
        <w:t xml:space="preserve"> that if women have increased breast density, it increases their ri</w:t>
      </w:r>
      <w:r w:rsidR="009D7097">
        <w:rPr>
          <w:rFonts w:ascii="Arial" w:hAnsi="Arial" w:cs="Arial"/>
          <w:sz w:val="22"/>
          <w:szCs w:val="22"/>
        </w:rPr>
        <w:t>sk of having breast cancer</w:t>
      </w:r>
      <w:r w:rsidR="00027739">
        <w:rPr>
          <w:rFonts w:ascii="Arial" w:hAnsi="Arial" w:cs="Arial"/>
          <w:sz w:val="22"/>
          <w:szCs w:val="22"/>
        </w:rPr>
        <w:t xml:space="preserve">.  This increased </w:t>
      </w:r>
      <w:r w:rsidR="001457D1">
        <w:rPr>
          <w:rFonts w:ascii="Arial" w:hAnsi="Arial" w:cs="Arial"/>
          <w:sz w:val="22"/>
          <w:szCs w:val="22"/>
        </w:rPr>
        <w:t>risk leads</w:t>
      </w:r>
      <w:r w:rsidR="009D7097">
        <w:rPr>
          <w:rFonts w:ascii="Arial" w:hAnsi="Arial" w:cs="Arial"/>
          <w:sz w:val="22"/>
          <w:szCs w:val="22"/>
        </w:rPr>
        <w:t xml:space="preserve"> to the question</w:t>
      </w:r>
      <w:r w:rsidR="00DA342F">
        <w:rPr>
          <w:rFonts w:ascii="Arial" w:hAnsi="Arial" w:cs="Arial"/>
          <w:sz w:val="22"/>
          <w:szCs w:val="22"/>
        </w:rPr>
        <w:t>,</w:t>
      </w:r>
      <w:r w:rsidR="009D7097">
        <w:rPr>
          <w:rFonts w:ascii="Arial" w:hAnsi="Arial" w:cs="Arial"/>
          <w:sz w:val="22"/>
          <w:szCs w:val="22"/>
        </w:rPr>
        <w:t xml:space="preserve"> should those women with dense breast tissue undergo supplemental breast imaging?  One modality that </w:t>
      </w:r>
      <w:r w:rsidR="00CF0268">
        <w:rPr>
          <w:rFonts w:ascii="Arial" w:hAnsi="Arial" w:cs="Arial"/>
          <w:sz w:val="22"/>
          <w:szCs w:val="22"/>
        </w:rPr>
        <w:t xml:space="preserve">could be used is the </w:t>
      </w:r>
      <w:r w:rsidR="005C030B">
        <w:rPr>
          <w:rFonts w:ascii="Arial" w:hAnsi="Arial" w:cs="Arial"/>
          <w:sz w:val="22"/>
          <w:szCs w:val="22"/>
        </w:rPr>
        <w:t xml:space="preserve">Fast </w:t>
      </w:r>
      <w:r w:rsidR="00CF0268">
        <w:rPr>
          <w:rFonts w:ascii="Arial" w:hAnsi="Arial" w:cs="Arial"/>
          <w:sz w:val="22"/>
          <w:szCs w:val="22"/>
        </w:rPr>
        <w:t xml:space="preserve">Breast MRI, which is not affected by breast density, and </w:t>
      </w:r>
      <w:r w:rsidR="00DA342F">
        <w:rPr>
          <w:rFonts w:ascii="Arial" w:hAnsi="Arial" w:cs="Arial"/>
          <w:sz w:val="22"/>
          <w:szCs w:val="22"/>
        </w:rPr>
        <w:t xml:space="preserve">requires </w:t>
      </w:r>
      <w:r w:rsidR="00CF0268">
        <w:rPr>
          <w:rFonts w:ascii="Arial" w:hAnsi="Arial" w:cs="Arial"/>
          <w:sz w:val="22"/>
          <w:szCs w:val="22"/>
        </w:rPr>
        <w:t xml:space="preserve">no radiation.  </w:t>
      </w:r>
      <w:r w:rsidR="00DA342F">
        <w:rPr>
          <w:rFonts w:ascii="Arial" w:hAnsi="Arial" w:cs="Arial"/>
          <w:sz w:val="22"/>
          <w:szCs w:val="22"/>
        </w:rPr>
        <w:t xml:space="preserve">The </w:t>
      </w:r>
      <w:r w:rsidR="00A431A2">
        <w:rPr>
          <w:rFonts w:ascii="Arial" w:hAnsi="Arial" w:cs="Arial"/>
          <w:sz w:val="22"/>
          <w:szCs w:val="22"/>
        </w:rPr>
        <w:t>Fast MRI for breast cancer screening</w:t>
      </w:r>
      <w:r w:rsidR="00DA342F">
        <w:rPr>
          <w:rFonts w:ascii="Arial" w:hAnsi="Arial" w:cs="Arial"/>
          <w:sz w:val="22"/>
          <w:szCs w:val="22"/>
        </w:rPr>
        <w:t xml:space="preserve"> has a total scan time of less than 10 minutes as compared to 45 minu</w:t>
      </w:r>
      <w:r w:rsidR="005C030B">
        <w:rPr>
          <w:rFonts w:ascii="Arial" w:hAnsi="Arial" w:cs="Arial"/>
          <w:sz w:val="22"/>
          <w:szCs w:val="22"/>
        </w:rPr>
        <w:t>t</w:t>
      </w:r>
      <w:r w:rsidR="00DA342F">
        <w:rPr>
          <w:rFonts w:ascii="Arial" w:hAnsi="Arial" w:cs="Arial"/>
          <w:sz w:val="22"/>
          <w:szCs w:val="22"/>
        </w:rPr>
        <w:t xml:space="preserve">es for a standard breast MRI.  </w:t>
      </w:r>
      <w:r w:rsidR="006D011F">
        <w:rPr>
          <w:rFonts w:ascii="Arial" w:hAnsi="Arial" w:cs="Arial"/>
          <w:sz w:val="22"/>
          <w:szCs w:val="22"/>
        </w:rPr>
        <w:t xml:space="preserve">Results have confirmed that Fast </w:t>
      </w:r>
      <w:r w:rsidR="005C030B">
        <w:rPr>
          <w:rFonts w:ascii="Arial" w:hAnsi="Arial" w:cs="Arial"/>
          <w:sz w:val="22"/>
          <w:szCs w:val="22"/>
        </w:rPr>
        <w:t xml:space="preserve">Breast </w:t>
      </w:r>
      <w:r w:rsidR="006D011F">
        <w:rPr>
          <w:rFonts w:ascii="Arial" w:hAnsi="Arial" w:cs="Arial"/>
          <w:sz w:val="22"/>
          <w:szCs w:val="22"/>
        </w:rPr>
        <w:t>MRI can detect an additional 15-18 out of 1000 cancers</w:t>
      </w:r>
      <w:r w:rsidR="00DA342F">
        <w:rPr>
          <w:rFonts w:ascii="Arial" w:hAnsi="Arial" w:cs="Arial"/>
          <w:sz w:val="22"/>
          <w:szCs w:val="22"/>
        </w:rPr>
        <w:t>.  The</w:t>
      </w:r>
      <w:r w:rsidR="006D011F">
        <w:rPr>
          <w:rFonts w:ascii="Arial" w:hAnsi="Arial" w:cs="Arial"/>
          <w:sz w:val="22"/>
          <w:szCs w:val="22"/>
        </w:rPr>
        <w:t xml:space="preserve"> 2D Mammo</w:t>
      </w:r>
      <w:r w:rsidR="00B56289">
        <w:rPr>
          <w:rFonts w:ascii="Arial" w:hAnsi="Arial" w:cs="Arial"/>
          <w:sz w:val="22"/>
          <w:szCs w:val="22"/>
        </w:rPr>
        <w:t>graphy</w:t>
      </w:r>
      <w:r w:rsidR="006D011F">
        <w:rPr>
          <w:rFonts w:ascii="Arial" w:hAnsi="Arial" w:cs="Arial"/>
          <w:sz w:val="22"/>
          <w:szCs w:val="22"/>
        </w:rPr>
        <w:t>, 3D Mammo</w:t>
      </w:r>
      <w:r w:rsidR="00B56289">
        <w:rPr>
          <w:rFonts w:ascii="Arial" w:hAnsi="Arial" w:cs="Arial"/>
          <w:sz w:val="22"/>
          <w:szCs w:val="22"/>
        </w:rPr>
        <w:t>graphy</w:t>
      </w:r>
      <w:r w:rsidR="006D011F">
        <w:rPr>
          <w:rFonts w:ascii="Arial" w:hAnsi="Arial" w:cs="Arial"/>
          <w:sz w:val="22"/>
          <w:szCs w:val="22"/>
        </w:rPr>
        <w:t>, and Breast Ultrasound does</w:t>
      </w:r>
      <w:r w:rsidR="00DA342F">
        <w:rPr>
          <w:rFonts w:ascii="Arial" w:hAnsi="Arial" w:cs="Arial"/>
          <w:sz w:val="22"/>
          <w:szCs w:val="22"/>
        </w:rPr>
        <w:t xml:space="preserve"> not</w:t>
      </w:r>
      <w:r w:rsidR="006D011F">
        <w:rPr>
          <w:rFonts w:ascii="Arial" w:hAnsi="Arial" w:cs="Arial"/>
          <w:sz w:val="22"/>
          <w:szCs w:val="22"/>
        </w:rPr>
        <w:t xml:space="preserve"> detect nearly as m</w:t>
      </w:r>
      <w:r w:rsidR="00DA342F">
        <w:rPr>
          <w:rFonts w:ascii="Arial" w:hAnsi="Arial" w:cs="Arial"/>
          <w:sz w:val="22"/>
          <w:szCs w:val="22"/>
        </w:rPr>
        <w:t>any</w:t>
      </w:r>
      <w:r w:rsidR="005C030B">
        <w:rPr>
          <w:rFonts w:ascii="Arial" w:hAnsi="Arial" w:cs="Arial"/>
          <w:sz w:val="22"/>
          <w:szCs w:val="22"/>
        </w:rPr>
        <w:t xml:space="preserve"> </w:t>
      </w:r>
      <w:r w:rsidR="00A431A2">
        <w:rPr>
          <w:rFonts w:ascii="Arial" w:hAnsi="Arial" w:cs="Arial"/>
          <w:sz w:val="22"/>
          <w:szCs w:val="22"/>
        </w:rPr>
        <w:t xml:space="preserve">cancers </w:t>
      </w:r>
      <w:r w:rsidR="005C030B">
        <w:rPr>
          <w:rFonts w:ascii="Arial" w:hAnsi="Arial" w:cs="Arial"/>
          <w:sz w:val="22"/>
          <w:szCs w:val="22"/>
        </w:rPr>
        <w:t xml:space="preserve">in addition to </w:t>
      </w:r>
      <w:r w:rsidR="003D70DB">
        <w:rPr>
          <w:rFonts w:ascii="Arial" w:hAnsi="Arial" w:cs="Arial"/>
          <w:sz w:val="22"/>
          <w:szCs w:val="22"/>
        </w:rPr>
        <w:t>the type of cancer it is able to detect</w:t>
      </w:r>
      <w:r w:rsidR="006D011F">
        <w:rPr>
          <w:rFonts w:ascii="Arial" w:hAnsi="Arial" w:cs="Arial"/>
          <w:sz w:val="22"/>
          <w:szCs w:val="22"/>
        </w:rPr>
        <w:t xml:space="preserve">.  </w:t>
      </w:r>
      <w:r w:rsidR="003D70DB">
        <w:rPr>
          <w:rFonts w:ascii="Arial" w:hAnsi="Arial" w:cs="Arial"/>
          <w:sz w:val="22"/>
          <w:szCs w:val="22"/>
        </w:rPr>
        <w:t>Also, the MRI has a 0-6% interval cancer rate, while the mammography only prov</w:t>
      </w:r>
      <w:r w:rsidR="00B82DB1">
        <w:rPr>
          <w:rFonts w:ascii="Arial" w:hAnsi="Arial" w:cs="Arial"/>
          <w:sz w:val="22"/>
          <w:szCs w:val="22"/>
        </w:rPr>
        <w:t>ides a 20% interval cancer rate, in which interval cancers have worse prognosis.</w:t>
      </w:r>
      <w:r w:rsidR="00C477E9">
        <w:rPr>
          <w:rFonts w:ascii="Arial" w:hAnsi="Arial" w:cs="Arial"/>
          <w:sz w:val="22"/>
          <w:szCs w:val="22"/>
        </w:rPr>
        <w:t xml:space="preserve">  </w:t>
      </w:r>
      <w:r w:rsidR="00FE06E7">
        <w:rPr>
          <w:rFonts w:ascii="Arial" w:hAnsi="Arial" w:cs="Arial"/>
          <w:sz w:val="22"/>
          <w:szCs w:val="22"/>
        </w:rPr>
        <w:t xml:space="preserve">Interval breast cancer is defined as a cancer that is diagnosed in the inter-screening interval.  For example, the cancer is diagnosed after a negative screening mammogram and before the next routine screening mammogram.  </w:t>
      </w:r>
      <w:r w:rsidR="005C030B">
        <w:rPr>
          <w:rFonts w:ascii="Arial" w:hAnsi="Arial" w:cs="Arial"/>
          <w:sz w:val="22"/>
          <w:szCs w:val="22"/>
        </w:rPr>
        <w:t>She shared the</w:t>
      </w:r>
      <w:r w:rsidR="00C477E9">
        <w:rPr>
          <w:rFonts w:ascii="Arial" w:hAnsi="Arial" w:cs="Arial"/>
          <w:sz w:val="22"/>
          <w:szCs w:val="22"/>
        </w:rPr>
        <w:t xml:space="preserve"> pros and cons to Fast Breast MRI </w:t>
      </w:r>
      <w:r w:rsidR="005C030B">
        <w:rPr>
          <w:rFonts w:ascii="Arial" w:hAnsi="Arial" w:cs="Arial"/>
          <w:sz w:val="22"/>
          <w:szCs w:val="22"/>
        </w:rPr>
        <w:t xml:space="preserve">as </w:t>
      </w:r>
      <w:r w:rsidR="00C477E9">
        <w:rPr>
          <w:rFonts w:ascii="Arial" w:hAnsi="Arial" w:cs="Arial"/>
          <w:sz w:val="22"/>
          <w:szCs w:val="22"/>
        </w:rPr>
        <w:t>listed below:</w:t>
      </w:r>
    </w:p>
    <w:p w14:paraId="3F97E85A" w14:textId="6B69A5B7" w:rsidR="00C477E9" w:rsidRDefault="00C477E9" w:rsidP="00F31BA0">
      <w:pPr>
        <w:jc w:val="both"/>
        <w:rPr>
          <w:rFonts w:ascii="Arial" w:hAnsi="Arial" w:cs="Arial"/>
          <w:sz w:val="22"/>
          <w:szCs w:val="22"/>
        </w:rPr>
      </w:pPr>
    </w:p>
    <w:p w14:paraId="4F075FDB" w14:textId="5E9F28CC" w:rsidR="00C477E9" w:rsidRDefault="00C477E9" w:rsidP="00F31BA0">
      <w:pPr>
        <w:jc w:val="both"/>
        <w:rPr>
          <w:rFonts w:ascii="Arial" w:hAnsi="Arial" w:cs="Arial"/>
          <w:sz w:val="22"/>
          <w:szCs w:val="22"/>
        </w:rPr>
      </w:pPr>
      <w:r>
        <w:rPr>
          <w:rFonts w:ascii="Arial" w:hAnsi="Arial" w:cs="Arial"/>
          <w:sz w:val="22"/>
          <w:szCs w:val="22"/>
        </w:rPr>
        <w:tab/>
        <w:t>Pros:</w:t>
      </w:r>
    </w:p>
    <w:p w14:paraId="1AED0004" w14:textId="76AAD2FC" w:rsidR="00C477E9" w:rsidRDefault="00C477E9" w:rsidP="00C477E9">
      <w:pPr>
        <w:pStyle w:val="ListParagraph"/>
        <w:numPr>
          <w:ilvl w:val="0"/>
          <w:numId w:val="12"/>
        </w:numPr>
        <w:jc w:val="both"/>
        <w:rPr>
          <w:rFonts w:ascii="Arial" w:hAnsi="Arial" w:cs="Arial"/>
        </w:rPr>
      </w:pPr>
      <w:r>
        <w:rPr>
          <w:rFonts w:ascii="Arial" w:hAnsi="Arial" w:cs="Arial"/>
        </w:rPr>
        <w:t>Fast acquisition</w:t>
      </w:r>
    </w:p>
    <w:p w14:paraId="126D128C" w14:textId="0906F1B4" w:rsidR="00C477E9" w:rsidRDefault="00C477E9" w:rsidP="00C477E9">
      <w:pPr>
        <w:pStyle w:val="ListParagraph"/>
        <w:numPr>
          <w:ilvl w:val="0"/>
          <w:numId w:val="12"/>
        </w:numPr>
        <w:jc w:val="both"/>
        <w:rPr>
          <w:rFonts w:ascii="Arial" w:hAnsi="Arial" w:cs="Arial"/>
        </w:rPr>
      </w:pPr>
      <w:r>
        <w:rPr>
          <w:rFonts w:ascii="Arial" w:hAnsi="Arial" w:cs="Arial"/>
        </w:rPr>
        <w:t>Faster interpretation</w:t>
      </w:r>
    </w:p>
    <w:p w14:paraId="6A734C39" w14:textId="64B5C5FD" w:rsidR="00C477E9" w:rsidRDefault="00C477E9" w:rsidP="00C477E9">
      <w:pPr>
        <w:pStyle w:val="ListParagraph"/>
        <w:numPr>
          <w:ilvl w:val="0"/>
          <w:numId w:val="12"/>
        </w:numPr>
        <w:jc w:val="both"/>
        <w:rPr>
          <w:rFonts w:ascii="Arial" w:hAnsi="Arial" w:cs="Arial"/>
        </w:rPr>
      </w:pPr>
      <w:r>
        <w:rPr>
          <w:rFonts w:ascii="Arial" w:hAnsi="Arial" w:cs="Arial"/>
        </w:rPr>
        <w:t>No radiation</w:t>
      </w:r>
    </w:p>
    <w:p w14:paraId="2C795B0B" w14:textId="54B67BD6" w:rsidR="00C477E9" w:rsidRDefault="00C477E9" w:rsidP="00C477E9">
      <w:pPr>
        <w:pStyle w:val="ListParagraph"/>
        <w:numPr>
          <w:ilvl w:val="0"/>
          <w:numId w:val="12"/>
        </w:numPr>
        <w:jc w:val="both"/>
        <w:rPr>
          <w:rFonts w:ascii="Arial" w:hAnsi="Arial" w:cs="Arial"/>
        </w:rPr>
      </w:pPr>
      <w:r>
        <w:rPr>
          <w:rFonts w:ascii="Arial" w:hAnsi="Arial" w:cs="Arial"/>
        </w:rPr>
        <w:t>Equal Accuracy to full MR</w:t>
      </w:r>
      <w:r w:rsidR="005C030B">
        <w:rPr>
          <w:rFonts w:ascii="Arial" w:hAnsi="Arial" w:cs="Arial"/>
        </w:rPr>
        <w:t>I</w:t>
      </w:r>
      <w:r>
        <w:rPr>
          <w:rFonts w:ascii="Arial" w:hAnsi="Arial" w:cs="Arial"/>
        </w:rPr>
        <w:t xml:space="preserve"> protocol </w:t>
      </w:r>
    </w:p>
    <w:p w14:paraId="4B0029CE" w14:textId="3B9C01D2" w:rsidR="00C477E9" w:rsidRDefault="00C477E9" w:rsidP="00C477E9">
      <w:pPr>
        <w:pStyle w:val="ListParagraph"/>
        <w:numPr>
          <w:ilvl w:val="0"/>
          <w:numId w:val="12"/>
        </w:numPr>
        <w:jc w:val="both"/>
        <w:rPr>
          <w:rFonts w:ascii="Arial" w:hAnsi="Arial" w:cs="Arial"/>
        </w:rPr>
      </w:pPr>
      <w:r>
        <w:rPr>
          <w:rFonts w:ascii="Arial" w:hAnsi="Arial" w:cs="Arial"/>
        </w:rPr>
        <w:t>Increased sensitivity for more biologically relevant disease</w:t>
      </w:r>
    </w:p>
    <w:p w14:paraId="2D18FB4E" w14:textId="77777777" w:rsidR="001457D1" w:rsidRDefault="001457D1" w:rsidP="00C477E9">
      <w:pPr>
        <w:ind w:left="720"/>
        <w:jc w:val="both"/>
        <w:rPr>
          <w:rFonts w:ascii="Arial" w:hAnsi="Arial" w:cs="Arial"/>
          <w:sz w:val="22"/>
          <w:szCs w:val="22"/>
        </w:rPr>
      </w:pPr>
    </w:p>
    <w:p w14:paraId="6AFE9700" w14:textId="6A327756" w:rsidR="00C477E9" w:rsidRDefault="00C477E9" w:rsidP="00C477E9">
      <w:pPr>
        <w:ind w:left="720"/>
        <w:jc w:val="both"/>
        <w:rPr>
          <w:rFonts w:ascii="Arial" w:hAnsi="Arial" w:cs="Arial"/>
          <w:sz w:val="22"/>
          <w:szCs w:val="22"/>
        </w:rPr>
      </w:pPr>
      <w:r>
        <w:rPr>
          <w:rFonts w:ascii="Arial" w:hAnsi="Arial" w:cs="Arial"/>
          <w:sz w:val="22"/>
          <w:szCs w:val="22"/>
        </w:rPr>
        <w:lastRenderedPageBreak/>
        <w:t>Cons:</w:t>
      </w:r>
    </w:p>
    <w:p w14:paraId="38FF8784" w14:textId="24F38CD3" w:rsidR="00C477E9" w:rsidRDefault="00C477E9" w:rsidP="00C477E9">
      <w:pPr>
        <w:pStyle w:val="ListParagraph"/>
        <w:numPr>
          <w:ilvl w:val="0"/>
          <w:numId w:val="13"/>
        </w:numPr>
        <w:jc w:val="both"/>
        <w:rPr>
          <w:rFonts w:ascii="Arial" w:hAnsi="Arial" w:cs="Arial"/>
        </w:rPr>
      </w:pPr>
      <w:r>
        <w:rPr>
          <w:rFonts w:ascii="Arial" w:hAnsi="Arial" w:cs="Arial"/>
        </w:rPr>
        <w:t>Invasive lobular carcinoma is less vascular</w:t>
      </w:r>
    </w:p>
    <w:p w14:paraId="2E6E3194" w14:textId="46D94110" w:rsidR="00C477E9" w:rsidRDefault="00C477E9" w:rsidP="00C477E9">
      <w:pPr>
        <w:pStyle w:val="ListParagraph"/>
        <w:numPr>
          <w:ilvl w:val="0"/>
          <w:numId w:val="13"/>
        </w:numPr>
        <w:jc w:val="both"/>
        <w:rPr>
          <w:rFonts w:ascii="Arial" w:hAnsi="Arial" w:cs="Arial"/>
        </w:rPr>
      </w:pPr>
      <w:r>
        <w:rPr>
          <w:rFonts w:ascii="Arial" w:hAnsi="Arial" w:cs="Arial"/>
        </w:rPr>
        <w:t>Intravenous contrast</w:t>
      </w:r>
    </w:p>
    <w:p w14:paraId="1D2C8DEF" w14:textId="0743847A" w:rsidR="00C477E9" w:rsidRDefault="00C477E9" w:rsidP="00C477E9">
      <w:pPr>
        <w:pStyle w:val="ListParagraph"/>
        <w:numPr>
          <w:ilvl w:val="0"/>
          <w:numId w:val="13"/>
        </w:numPr>
        <w:jc w:val="both"/>
        <w:rPr>
          <w:rFonts w:ascii="Arial" w:hAnsi="Arial" w:cs="Arial"/>
        </w:rPr>
      </w:pPr>
      <w:r>
        <w:rPr>
          <w:rFonts w:ascii="Arial" w:hAnsi="Arial" w:cs="Arial"/>
        </w:rPr>
        <w:t>Claustrophobia</w:t>
      </w:r>
    </w:p>
    <w:p w14:paraId="443DE861" w14:textId="3B254AEE" w:rsidR="00C477E9" w:rsidRDefault="00C477E9" w:rsidP="00C477E9">
      <w:pPr>
        <w:pStyle w:val="ListParagraph"/>
        <w:numPr>
          <w:ilvl w:val="0"/>
          <w:numId w:val="13"/>
        </w:numPr>
        <w:jc w:val="both"/>
        <w:rPr>
          <w:rFonts w:ascii="Arial" w:hAnsi="Arial" w:cs="Arial"/>
        </w:rPr>
      </w:pPr>
      <w:r>
        <w:rPr>
          <w:rFonts w:ascii="Arial" w:hAnsi="Arial" w:cs="Arial"/>
        </w:rPr>
        <w:t>Cost (out-of-pocket)</w:t>
      </w:r>
    </w:p>
    <w:p w14:paraId="20B85F09" w14:textId="5401BC30" w:rsidR="00C477E9" w:rsidRPr="00C477E9" w:rsidRDefault="00C477E9" w:rsidP="00C477E9">
      <w:pPr>
        <w:pStyle w:val="ListParagraph"/>
        <w:numPr>
          <w:ilvl w:val="0"/>
          <w:numId w:val="13"/>
        </w:numPr>
        <w:jc w:val="both"/>
        <w:rPr>
          <w:rFonts w:ascii="Arial" w:hAnsi="Arial" w:cs="Arial"/>
        </w:rPr>
      </w:pPr>
      <w:r>
        <w:rPr>
          <w:rFonts w:ascii="Arial" w:hAnsi="Arial" w:cs="Arial"/>
        </w:rPr>
        <w:t>Availability</w:t>
      </w:r>
    </w:p>
    <w:p w14:paraId="2C502F0E" w14:textId="44AD0DD2" w:rsidR="00B82DB1" w:rsidRDefault="00B82DB1" w:rsidP="00F31BA0">
      <w:pPr>
        <w:jc w:val="both"/>
        <w:rPr>
          <w:rFonts w:ascii="Arial" w:hAnsi="Arial" w:cs="Arial"/>
          <w:sz w:val="22"/>
          <w:szCs w:val="22"/>
        </w:rPr>
      </w:pPr>
      <w:r>
        <w:rPr>
          <w:rFonts w:ascii="Arial" w:hAnsi="Arial" w:cs="Arial"/>
          <w:sz w:val="22"/>
          <w:szCs w:val="22"/>
        </w:rPr>
        <w:t xml:space="preserve">Dr. Rowland reviewed </w:t>
      </w:r>
      <w:r w:rsidR="00DA342F">
        <w:rPr>
          <w:rFonts w:ascii="Arial" w:hAnsi="Arial" w:cs="Arial"/>
          <w:sz w:val="22"/>
          <w:szCs w:val="22"/>
        </w:rPr>
        <w:t xml:space="preserve">breast screening </w:t>
      </w:r>
      <w:r>
        <w:rPr>
          <w:rFonts w:ascii="Arial" w:hAnsi="Arial" w:cs="Arial"/>
          <w:sz w:val="22"/>
          <w:szCs w:val="22"/>
        </w:rPr>
        <w:t xml:space="preserve">guidelines, </w:t>
      </w:r>
      <w:r w:rsidR="00DA342F">
        <w:rPr>
          <w:rFonts w:ascii="Arial" w:hAnsi="Arial" w:cs="Arial"/>
          <w:sz w:val="22"/>
          <w:szCs w:val="22"/>
        </w:rPr>
        <w:t>which indicate that</w:t>
      </w:r>
      <w:r>
        <w:rPr>
          <w:rFonts w:ascii="Arial" w:hAnsi="Arial" w:cs="Arial"/>
          <w:sz w:val="22"/>
          <w:szCs w:val="22"/>
        </w:rPr>
        <w:t xml:space="preserve"> if a person has a known genetic mutation greater tha</w:t>
      </w:r>
      <w:r w:rsidR="00FD3107">
        <w:rPr>
          <w:rFonts w:ascii="Arial" w:hAnsi="Arial" w:cs="Arial"/>
          <w:sz w:val="22"/>
          <w:szCs w:val="22"/>
        </w:rPr>
        <w:t xml:space="preserve">n 20% lifetime risk, </w:t>
      </w:r>
      <w:r w:rsidR="00DA342F">
        <w:rPr>
          <w:rFonts w:ascii="Arial" w:hAnsi="Arial" w:cs="Arial"/>
          <w:sz w:val="22"/>
          <w:szCs w:val="22"/>
        </w:rPr>
        <w:t xml:space="preserve">supplemental imaging with an MRI should be </w:t>
      </w:r>
      <w:r w:rsidR="001457D1">
        <w:rPr>
          <w:rFonts w:ascii="Arial" w:hAnsi="Arial" w:cs="Arial"/>
          <w:sz w:val="22"/>
          <w:szCs w:val="22"/>
        </w:rPr>
        <w:t>completed.</w:t>
      </w:r>
      <w:r w:rsidR="00E03339">
        <w:rPr>
          <w:rFonts w:ascii="Arial" w:hAnsi="Arial" w:cs="Arial"/>
          <w:sz w:val="22"/>
          <w:szCs w:val="22"/>
        </w:rPr>
        <w:t xml:space="preserve">  </w:t>
      </w:r>
      <w:r w:rsidR="00DA342F">
        <w:rPr>
          <w:rFonts w:ascii="Arial" w:hAnsi="Arial" w:cs="Arial"/>
          <w:sz w:val="22"/>
          <w:szCs w:val="22"/>
        </w:rPr>
        <w:t>Additionally</w:t>
      </w:r>
      <w:r w:rsidR="00E03339">
        <w:rPr>
          <w:rFonts w:ascii="Arial" w:hAnsi="Arial" w:cs="Arial"/>
          <w:sz w:val="22"/>
          <w:szCs w:val="22"/>
        </w:rPr>
        <w:t xml:space="preserve">, women </w:t>
      </w:r>
      <w:r w:rsidR="00DA342F">
        <w:rPr>
          <w:rFonts w:ascii="Arial" w:hAnsi="Arial" w:cs="Arial"/>
          <w:sz w:val="22"/>
          <w:szCs w:val="22"/>
        </w:rPr>
        <w:t>should undergo an MRI who</w:t>
      </w:r>
      <w:r w:rsidR="00E03339">
        <w:rPr>
          <w:rFonts w:ascii="Arial" w:hAnsi="Arial" w:cs="Arial"/>
          <w:sz w:val="22"/>
          <w:szCs w:val="22"/>
        </w:rPr>
        <w:t xml:space="preserve"> have dense breast tissue, </w:t>
      </w:r>
      <w:r w:rsidR="00191CC6">
        <w:rPr>
          <w:rFonts w:ascii="Arial" w:hAnsi="Arial" w:cs="Arial"/>
          <w:sz w:val="22"/>
          <w:szCs w:val="22"/>
        </w:rPr>
        <w:t>and</w:t>
      </w:r>
      <w:r w:rsidR="00DA342F">
        <w:rPr>
          <w:rFonts w:ascii="Arial" w:hAnsi="Arial" w:cs="Arial"/>
          <w:sz w:val="22"/>
          <w:szCs w:val="22"/>
        </w:rPr>
        <w:t xml:space="preserve"> </w:t>
      </w:r>
      <w:r w:rsidR="00E03339">
        <w:rPr>
          <w:rFonts w:ascii="Arial" w:hAnsi="Arial" w:cs="Arial"/>
          <w:sz w:val="22"/>
          <w:szCs w:val="22"/>
        </w:rPr>
        <w:t xml:space="preserve">a history of breast cancer </w:t>
      </w:r>
      <w:r w:rsidR="00DA342F">
        <w:rPr>
          <w:rFonts w:ascii="Arial" w:hAnsi="Arial" w:cs="Arial"/>
          <w:sz w:val="22"/>
          <w:szCs w:val="22"/>
        </w:rPr>
        <w:t xml:space="preserve">diagnosed before age </w:t>
      </w:r>
      <w:r w:rsidR="001457D1">
        <w:rPr>
          <w:rFonts w:ascii="Arial" w:hAnsi="Arial" w:cs="Arial"/>
          <w:sz w:val="22"/>
          <w:szCs w:val="22"/>
        </w:rPr>
        <w:t>50. Women</w:t>
      </w:r>
      <w:r w:rsidR="001D3B03">
        <w:rPr>
          <w:rFonts w:ascii="Arial" w:hAnsi="Arial" w:cs="Arial"/>
          <w:sz w:val="22"/>
          <w:szCs w:val="22"/>
        </w:rPr>
        <w:t xml:space="preserve"> who are eligible for the Fast </w:t>
      </w:r>
      <w:r w:rsidR="00191CC6">
        <w:rPr>
          <w:rFonts w:ascii="Arial" w:hAnsi="Arial" w:cs="Arial"/>
          <w:sz w:val="22"/>
          <w:szCs w:val="22"/>
        </w:rPr>
        <w:t xml:space="preserve">Breast </w:t>
      </w:r>
      <w:r w:rsidR="001D3B03">
        <w:rPr>
          <w:rFonts w:ascii="Arial" w:hAnsi="Arial" w:cs="Arial"/>
          <w:sz w:val="22"/>
          <w:szCs w:val="22"/>
        </w:rPr>
        <w:t xml:space="preserve">MRI are those who are asymptomatic, as well as those who have had breast cancer, and those who are at an intermediate </w:t>
      </w:r>
      <w:r w:rsidR="005879B5">
        <w:rPr>
          <w:rFonts w:ascii="Arial" w:hAnsi="Arial" w:cs="Arial"/>
          <w:sz w:val="22"/>
          <w:szCs w:val="22"/>
        </w:rPr>
        <w:t>risk</w:t>
      </w:r>
      <w:r w:rsidR="005879B5">
        <w:rPr>
          <w:rStyle w:val="CommentReference"/>
        </w:rPr>
        <w:t>.</w:t>
      </w:r>
      <w:r w:rsidR="005879B5">
        <w:rPr>
          <w:rFonts w:ascii="Arial" w:hAnsi="Arial" w:cs="Arial"/>
          <w:sz w:val="22"/>
          <w:szCs w:val="22"/>
        </w:rPr>
        <w:t xml:space="preserve">  Intermediate risk </w:t>
      </w:r>
      <w:r w:rsidR="00523BA8">
        <w:rPr>
          <w:rFonts w:ascii="Arial" w:hAnsi="Arial" w:cs="Arial"/>
          <w:sz w:val="22"/>
          <w:szCs w:val="22"/>
        </w:rPr>
        <w:t>is defined as one who has a risk of cancer that is calculated by one of the models (</w:t>
      </w:r>
      <w:proofErr w:type="spellStart"/>
      <w:r w:rsidR="00523BA8">
        <w:rPr>
          <w:rFonts w:ascii="Arial" w:hAnsi="Arial" w:cs="Arial"/>
          <w:sz w:val="22"/>
          <w:szCs w:val="22"/>
        </w:rPr>
        <w:t>Tyrer-Cuzick</w:t>
      </w:r>
      <w:proofErr w:type="spellEnd"/>
      <w:r w:rsidR="00523BA8">
        <w:rPr>
          <w:rFonts w:ascii="Arial" w:hAnsi="Arial" w:cs="Arial"/>
          <w:sz w:val="22"/>
          <w:szCs w:val="22"/>
        </w:rPr>
        <w:t xml:space="preserve"> Model) as 15 to 20 percent.  </w:t>
      </w:r>
      <w:r w:rsidR="00DA342F">
        <w:rPr>
          <w:rFonts w:ascii="Arial" w:hAnsi="Arial" w:cs="Arial"/>
          <w:sz w:val="22"/>
          <w:szCs w:val="22"/>
        </w:rPr>
        <w:t>Finally</w:t>
      </w:r>
      <w:r w:rsidR="00FD4336">
        <w:rPr>
          <w:rFonts w:ascii="Arial" w:hAnsi="Arial" w:cs="Arial"/>
          <w:sz w:val="22"/>
          <w:szCs w:val="22"/>
        </w:rPr>
        <w:t xml:space="preserve">, a risk assessment is recommended for </w:t>
      </w:r>
      <w:r w:rsidR="00483F28">
        <w:rPr>
          <w:rFonts w:ascii="Arial" w:hAnsi="Arial" w:cs="Arial"/>
          <w:sz w:val="22"/>
          <w:szCs w:val="22"/>
        </w:rPr>
        <w:t xml:space="preserve">all </w:t>
      </w:r>
      <w:r w:rsidR="00FD4336">
        <w:rPr>
          <w:rFonts w:ascii="Arial" w:hAnsi="Arial" w:cs="Arial"/>
          <w:sz w:val="22"/>
          <w:szCs w:val="22"/>
        </w:rPr>
        <w:t xml:space="preserve">women by the age of 30, </w:t>
      </w:r>
      <w:r w:rsidR="00483F28">
        <w:rPr>
          <w:rFonts w:ascii="Arial" w:hAnsi="Arial" w:cs="Arial"/>
          <w:sz w:val="22"/>
          <w:szCs w:val="22"/>
        </w:rPr>
        <w:t xml:space="preserve">especially those women of Ashkenazi Jewish descent and African-American women. </w:t>
      </w:r>
      <w:r w:rsidR="00FD4336">
        <w:rPr>
          <w:rFonts w:ascii="Arial" w:hAnsi="Arial" w:cs="Arial"/>
          <w:sz w:val="22"/>
          <w:szCs w:val="22"/>
        </w:rPr>
        <w:t xml:space="preserve">  </w:t>
      </w:r>
    </w:p>
    <w:p w14:paraId="3F8D4B24" w14:textId="476A78E9" w:rsidR="00C477E9" w:rsidRDefault="00C477E9" w:rsidP="00F31BA0">
      <w:pPr>
        <w:jc w:val="both"/>
        <w:rPr>
          <w:rFonts w:ascii="Arial" w:hAnsi="Arial" w:cs="Arial"/>
          <w:sz w:val="22"/>
          <w:szCs w:val="22"/>
        </w:rPr>
      </w:pPr>
    </w:p>
    <w:p w14:paraId="72065A98" w14:textId="598244DC" w:rsidR="00434755" w:rsidRPr="001D7A2A" w:rsidRDefault="00E332A4" w:rsidP="00F023C8">
      <w:pPr>
        <w:jc w:val="both"/>
        <w:rPr>
          <w:rFonts w:ascii="Arial" w:hAnsi="Arial" w:cs="Arial"/>
          <w:b/>
          <w:sz w:val="22"/>
          <w:szCs w:val="22"/>
          <w:u w:val="single"/>
        </w:rPr>
      </w:pPr>
      <w:r>
        <w:rPr>
          <w:rFonts w:ascii="Arial" w:hAnsi="Arial" w:cs="Arial"/>
          <w:b/>
          <w:sz w:val="22"/>
          <w:szCs w:val="22"/>
          <w:u w:val="single"/>
        </w:rPr>
        <w:t>HPV vaccination and academic detailing</w:t>
      </w:r>
    </w:p>
    <w:p w14:paraId="2DAD07A1" w14:textId="77777777" w:rsidR="00C52CA5" w:rsidRDefault="00C52CA5" w:rsidP="00A06448">
      <w:pPr>
        <w:contextualSpacing/>
        <w:jc w:val="both"/>
        <w:rPr>
          <w:rFonts w:ascii="Arial" w:hAnsi="Arial" w:cs="Arial"/>
          <w:sz w:val="22"/>
          <w:szCs w:val="22"/>
        </w:rPr>
      </w:pPr>
    </w:p>
    <w:p w14:paraId="0244EEA1" w14:textId="5AE12B07" w:rsidR="00A06448" w:rsidRDefault="00A06448" w:rsidP="00A06448">
      <w:pPr>
        <w:contextualSpacing/>
        <w:jc w:val="both"/>
        <w:rPr>
          <w:rFonts w:ascii="Arial" w:hAnsi="Arial" w:cs="Arial"/>
          <w:sz w:val="22"/>
          <w:szCs w:val="22"/>
        </w:rPr>
      </w:pPr>
      <w:bookmarkStart w:id="1" w:name="_Hlk26353112"/>
      <w:r>
        <w:rPr>
          <w:rFonts w:ascii="Arial" w:hAnsi="Arial" w:cs="Arial"/>
          <w:sz w:val="22"/>
          <w:szCs w:val="22"/>
        </w:rPr>
        <w:t xml:space="preserve">Mr. Jim Talbott, Immunization Program Manager, provided an update on the status of the Human Papilloma Virus (HPV) </w:t>
      </w:r>
      <w:r w:rsidR="00523BA8">
        <w:rPr>
          <w:rFonts w:ascii="Arial" w:hAnsi="Arial" w:cs="Arial"/>
          <w:sz w:val="22"/>
          <w:szCs w:val="22"/>
        </w:rPr>
        <w:t>5-year</w:t>
      </w:r>
      <w:r>
        <w:rPr>
          <w:rFonts w:ascii="Arial" w:hAnsi="Arial" w:cs="Arial"/>
          <w:sz w:val="22"/>
          <w:szCs w:val="22"/>
        </w:rPr>
        <w:t xml:space="preserve"> plan.  He went on to review the recent 2018 National Immunization Survey</w:t>
      </w:r>
      <w:r w:rsidR="0098252E">
        <w:rPr>
          <w:rFonts w:ascii="Arial" w:hAnsi="Arial" w:cs="Arial"/>
          <w:sz w:val="22"/>
          <w:szCs w:val="22"/>
        </w:rPr>
        <w:t xml:space="preserve"> (NIS-Teens)</w:t>
      </w:r>
      <w:r>
        <w:rPr>
          <w:rFonts w:ascii="Arial" w:hAnsi="Arial" w:cs="Arial"/>
          <w:sz w:val="22"/>
          <w:szCs w:val="22"/>
        </w:rPr>
        <w:t xml:space="preserve"> that was published in late August which included 18,700 adolescents age</w:t>
      </w:r>
      <w:r w:rsidR="00E6505D">
        <w:rPr>
          <w:rFonts w:ascii="Arial" w:hAnsi="Arial" w:cs="Arial"/>
          <w:sz w:val="22"/>
          <w:szCs w:val="22"/>
        </w:rPr>
        <w:t>d</w:t>
      </w:r>
      <w:r>
        <w:rPr>
          <w:rFonts w:ascii="Arial" w:hAnsi="Arial" w:cs="Arial"/>
          <w:sz w:val="22"/>
          <w:szCs w:val="22"/>
        </w:rPr>
        <w:t xml:space="preserve"> 13-17.  </w:t>
      </w:r>
      <w:r w:rsidR="00E6505D">
        <w:rPr>
          <w:rFonts w:ascii="Arial" w:hAnsi="Arial" w:cs="Arial"/>
          <w:sz w:val="22"/>
          <w:szCs w:val="22"/>
        </w:rPr>
        <w:t>Of these adolescents</w:t>
      </w:r>
      <w:r>
        <w:rPr>
          <w:rFonts w:ascii="Arial" w:hAnsi="Arial" w:cs="Arial"/>
          <w:sz w:val="22"/>
          <w:szCs w:val="22"/>
        </w:rPr>
        <w:t xml:space="preserve">; 8,928 were females, and 9,772 were males.  According to the </w:t>
      </w:r>
      <w:r w:rsidR="007031AB">
        <w:rPr>
          <w:rFonts w:ascii="Arial" w:hAnsi="Arial" w:cs="Arial"/>
          <w:sz w:val="22"/>
          <w:szCs w:val="22"/>
        </w:rPr>
        <w:t>survey</w:t>
      </w:r>
      <w:r>
        <w:rPr>
          <w:rFonts w:ascii="Arial" w:hAnsi="Arial" w:cs="Arial"/>
          <w:sz w:val="22"/>
          <w:szCs w:val="22"/>
        </w:rPr>
        <w:t xml:space="preserve">, there was an increase in the first dose of HPV from 65.1% to 68.1%.  </w:t>
      </w:r>
      <w:r w:rsidR="00E6505D">
        <w:rPr>
          <w:rFonts w:ascii="Arial" w:hAnsi="Arial" w:cs="Arial"/>
          <w:sz w:val="22"/>
          <w:szCs w:val="22"/>
        </w:rPr>
        <w:t>T</w:t>
      </w:r>
      <w:r>
        <w:rPr>
          <w:rFonts w:ascii="Arial" w:hAnsi="Arial" w:cs="Arial"/>
          <w:sz w:val="22"/>
          <w:szCs w:val="22"/>
        </w:rPr>
        <w:t xml:space="preserve">here was an increase in the </w:t>
      </w:r>
      <w:r w:rsidR="00E6505D">
        <w:rPr>
          <w:rFonts w:ascii="Arial" w:hAnsi="Arial" w:cs="Arial"/>
          <w:sz w:val="22"/>
          <w:szCs w:val="22"/>
        </w:rPr>
        <w:t>up-to-date</w:t>
      </w:r>
      <w:r>
        <w:rPr>
          <w:rFonts w:ascii="Arial" w:hAnsi="Arial" w:cs="Arial"/>
          <w:sz w:val="22"/>
          <w:szCs w:val="22"/>
        </w:rPr>
        <w:t xml:space="preserve"> </w:t>
      </w:r>
      <w:r w:rsidR="00E6505D">
        <w:rPr>
          <w:rFonts w:ascii="Arial" w:hAnsi="Arial" w:cs="Arial"/>
          <w:sz w:val="22"/>
          <w:szCs w:val="22"/>
        </w:rPr>
        <w:t xml:space="preserve">rates </w:t>
      </w:r>
      <w:r>
        <w:rPr>
          <w:rFonts w:ascii="Arial" w:hAnsi="Arial" w:cs="Arial"/>
          <w:sz w:val="22"/>
          <w:szCs w:val="22"/>
        </w:rPr>
        <w:t>which rose from 48.6% to 51.1%</w:t>
      </w:r>
      <w:r w:rsidR="00E6505D">
        <w:rPr>
          <w:rFonts w:ascii="Arial" w:hAnsi="Arial" w:cs="Arial"/>
          <w:sz w:val="22"/>
          <w:szCs w:val="22"/>
        </w:rPr>
        <w:t xml:space="preserve">.  The up-to-date rates rose 4.4 percent in males as compared to 0.6% in females.  </w:t>
      </w:r>
      <w:r>
        <w:rPr>
          <w:rFonts w:ascii="Arial" w:hAnsi="Arial" w:cs="Arial"/>
          <w:sz w:val="22"/>
          <w:szCs w:val="22"/>
        </w:rPr>
        <w:t xml:space="preserve">The results from the </w:t>
      </w:r>
      <w:r w:rsidR="007031AB">
        <w:rPr>
          <w:rFonts w:ascii="Arial" w:hAnsi="Arial" w:cs="Arial"/>
          <w:sz w:val="22"/>
          <w:szCs w:val="22"/>
        </w:rPr>
        <w:t>survey</w:t>
      </w:r>
      <w:r>
        <w:rPr>
          <w:rFonts w:ascii="Arial" w:hAnsi="Arial" w:cs="Arial"/>
          <w:sz w:val="22"/>
          <w:szCs w:val="22"/>
        </w:rPr>
        <w:t xml:space="preserve"> also show</w:t>
      </w:r>
      <w:r w:rsidR="00E6505D">
        <w:rPr>
          <w:rFonts w:ascii="Arial" w:hAnsi="Arial" w:cs="Arial"/>
          <w:sz w:val="22"/>
          <w:szCs w:val="22"/>
        </w:rPr>
        <w:t>ed</w:t>
      </w:r>
      <w:r>
        <w:rPr>
          <w:rFonts w:ascii="Arial" w:hAnsi="Arial" w:cs="Arial"/>
          <w:sz w:val="22"/>
          <w:szCs w:val="22"/>
        </w:rPr>
        <w:t xml:space="preserve"> an increase in Medicaid Insurance coverage which was higher (74.4%) than Private Insurance (65.6%).  Mr. Talbott </w:t>
      </w:r>
      <w:r w:rsidR="00E6505D">
        <w:rPr>
          <w:rFonts w:ascii="Arial" w:hAnsi="Arial" w:cs="Arial"/>
          <w:sz w:val="22"/>
          <w:szCs w:val="22"/>
        </w:rPr>
        <w:t xml:space="preserve">discussed that the survey </w:t>
      </w:r>
      <w:r>
        <w:rPr>
          <w:rFonts w:ascii="Arial" w:hAnsi="Arial" w:cs="Arial"/>
          <w:sz w:val="22"/>
          <w:szCs w:val="22"/>
        </w:rPr>
        <w:t xml:space="preserve">included a </w:t>
      </w:r>
      <w:r w:rsidR="00E6505D">
        <w:rPr>
          <w:rFonts w:ascii="Arial" w:hAnsi="Arial" w:cs="Arial"/>
          <w:sz w:val="22"/>
          <w:szCs w:val="22"/>
        </w:rPr>
        <w:t xml:space="preserve">status </w:t>
      </w:r>
      <w:r>
        <w:rPr>
          <w:rFonts w:ascii="Arial" w:hAnsi="Arial" w:cs="Arial"/>
          <w:sz w:val="22"/>
          <w:szCs w:val="22"/>
        </w:rPr>
        <w:t xml:space="preserve">report of provider recommendation of the HPV vaccination.  The results </w:t>
      </w:r>
      <w:r w:rsidR="00627395">
        <w:rPr>
          <w:rFonts w:ascii="Arial" w:hAnsi="Arial" w:cs="Arial"/>
          <w:sz w:val="22"/>
          <w:szCs w:val="22"/>
        </w:rPr>
        <w:t xml:space="preserve">indicate </w:t>
      </w:r>
      <w:r>
        <w:rPr>
          <w:rFonts w:ascii="Arial" w:hAnsi="Arial" w:cs="Arial"/>
          <w:sz w:val="22"/>
          <w:szCs w:val="22"/>
        </w:rPr>
        <w:t xml:space="preserve">that Delaware is </w:t>
      </w:r>
      <w:r w:rsidR="009D5778">
        <w:rPr>
          <w:rFonts w:ascii="Arial" w:hAnsi="Arial" w:cs="Arial"/>
          <w:sz w:val="22"/>
          <w:szCs w:val="22"/>
        </w:rPr>
        <w:t>8</w:t>
      </w:r>
      <w:r w:rsidRPr="00350388">
        <w:rPr>
          <w:rFonts w:ascii="Arial" w:hAnsi="Arial" w:cs="Arial"/>
          <w:sz w:val="22"/>
          <w:szCs w:val="22"/>
          <w:vertAlign w:val="superscript"/>
        </w:rPr>
        <w:t>th</w:t>
      </w:r>
      <w:r>
        <w:rPr>
          <w:rFonts w:ascii="Arial" w:hAnsi="Arial" w:cs="Arial"/>
          <w:sz w:val="22"/>
          <w:szCs w:val="22"/>
        </w:rPr>
        <w:t xml:space="preserve"> in the nation for</w:t>
      </w:r>
      <w:r w:rsidR="0098252E">
        <w:rPr>
          <w:rFonts w:ascii="Arial" w:hAnsi="Arial" w:cs="Arial"/>
          <w:sz w:val="22"/>
          <w:szCs w:val="22"/>
        </w:rPr>
        <w:t xml:space="preserve"> the</w:t>
      </w:r>
      <w:r>
        <w:rPr>
          <w:rFonts w:ascii="Arial" w:hAnsi="Arial" w:cs="Arial"/>
          <w:sz w:val="22"/>
          <w:szCs w:val="22"/>
        </w:rPr>
        <w:t xml:space="preserve"> </w:t>
      </w:r>
      <w:r w:rsidR="0098252E">
        <w:rPr>
          <w:rFonts w:ascii="Arial" w:hAnsi="Arial" w:cs="Arial"/>
          <w:sz w:val="22"/>
          <w:szCs w:val="22"/>
        </w:rPr>
        <w:t xml:space="preserve">prevalence of </w:t>
      </w:r>
      <w:r>
        <w:rPr>
          <w:rFonts w:ascii="Arial" w:hAnsi="Arial" w:cs="Arial"/>
          <w:sz w:val="22"/>
          <w:szCs w:val="22"/>
        </w:rPr>
        <w:t>recommendation from the provider</w:t>
      </w:r>
      <w:r w:rsidR="0098252E">
        <w:rPr>
          <w:rFonts w:ascii="Arial" w:hAnsi="Arial" w:cs="Arial"/>
          <w:sz w:val="22"/>
          <w:szCs w:val="22"/>
        </w:rPr>
        <w:t xml:space="preserve">. </w:t>
      </w:r>
      <w:r>
        <w:rPr>
          <w:rFonts w:ascii="Arial" w:hAnsi="Arial" w:cs="Arial"/>
          <w:sz w:val="22"/>
          <w:szCs w:val="22"/>
        </w:rPr>
        <w:t xml:space="preserve"> </w:t>
      </w:r>
      <w:r w:rsidR="0098252E">
        <w:rPr>
          <w:rFonts w:ascii="Arial" w:hAnsi="Arial" w:cs="Arial"/>
          <w:sz w:val="22"/>
          <w:szCs w:val="22"/>
        </w:rPr>
        <w:t xml:space="preserve">According to the status report, 78.5% of those individuals reported receiving a recommendation from their provider; meanwhile, 52.7% of individuals have been vaccinated without a recommendation from their provider. </w:t>
      </w:r>
      <w:r>
        <w:rPr>
          <w:rFonts w:ascii="Arial" w:hAnsi="Arial" w:cs="Arial"/>
          <w:sz w:val="22"/>
          <w:szCs w:val="22"/>
        </w:rPr>
        <w:t xml:space="preserve">  </w:t>
      </w:r>
    </w:p>
    <w:p w14:paraId="29835641" w14:textId="77777777" w:rsidR="00A06448" w:rsidRDefault="00A06448" w:rsidP="00A06448">
      <w:pPr>
        <w:contextualSpacing/>
        <w:jc w:val="both"/>
        <w:rPr>
          <w:rFonts w:ascii="Arial" w:hAnsi="Arial" w:cs="Arial"/>
          <w:sz w:val="22"/>
          <w:szCs w:val="22"/>
        </w:rPr>
      </w:pPr>
    </w:p>
    <w:p w14:paraId="2E90C532" w14:textId="7474EDB6" w:rsidR="00A06448" w:rsidRDefault="00A06448" w:rsidP="00A06448">
      <w:pPr>
        <w:contextualSpacing/>
        <w:jc w:val="both"/>
        <w:rPr>
          <w:rFonts w:ascii="Arial" w:hAnsi="Arial" w:cs="Arial"/>
          <w:sz w:val="22"/>
          <w:szCs w:val="22"/>
        </w:rPr>
      </w:pPr>
      <w:r>
        <w:rPr>
          <w:rFonts w:ascii="Arial" w:hAnsi="Arial" w:cs="Arial"/>
          <w:sz w:val="22"/>
          <w:szCs w:val="22"/>
        </w:rPr>
        <w:t xml:space="preserve">According to the </w:t>
      </w:r>
      <w:r w:rsidR="00421C5C">
        <w:rPr>
          <w:rFonts w:ascii="Arial" w:hAnsi="Arial" w:cs="Arial"/>
          <w:sz w:val="22"/>
          <w:szCs w:val="22"/>
        </w:rPr>
        <w:t>NIS-Teens data</w:t>
      </w:r>
      <w:r>
        <w:rPr>
          <w:rFonts w:ascii="Arial" w:hAnsi="Arial" w:cs="Arial"/>
          <w:sz w:val="22"/>
          <w:szCs w:val="22"/>
        </w:rPr>
        <w:t xml:space="preserve">, females who have received the first dose of the HPV vaccination has </w:t>
      </w:r>
      <w:r w:rsidR="00421C5C">
        <w:rPr>
          <w:rFonts w:ascii="Arial" w:hAnsi="Arial" w:cs="Arial"/>
          <w:sz w:val="22"/>
          <w:szCs w:val="22"/>
        </w:rPr>
        <w:t>increased by</w:t>
      </w:r>
      <w:r>
        <w:rPr>
          <w:rFonts w:ascii="Arial" w:hAnsi="Arial" w:cs="Arial"/>
          <w:sz w:val="22"/>
          <w:szCs w:val="22"/>
        </w:rPr>
        <w:t xml:space="preserve"> 1.3%.  Results </w:t>
      </w:r>
      <w:r w:rsidR="001457D1">
        <w:rPr>
          <w:rFonts w:ascii="Arial" w:hAnsi="Arial" w:cs="Arial"/>
          <w:sz w:val="22"/>
          <w:szCs w:val="22"/>
        </w:rPr>
        <w:t>show increases</w:t>
      </w:r>
      <w:r>
        <w:rPr>
          <w:rFonts w:ascii="Arial" w:hAnsi="Arial" w:cs="Arial"/>
          <w:sz w:val="22"/>
          <w:szCs w:val="22"/>
        </w:rPr>
        <w:t xml:space="preserve"> in the Black and Hispanic populations </w:t>
      </w:r>
      <w:r w:rsidR="006D5E13">
        <w:rPr>
          <w:rFonts w:ascii="Arial" w:hAnsi="Arial" w:cs="Arial"/>
          <w:sz w:val="22"/>
          <w:szCs w:val="22"/>
        </w:rPr>
        <w:t xml:space="preserve">receiving </w:t>
      </w:r>
      <w:r>
        <w:rPr>
          <w:rFonts w:ascii="Arial" w:hAnsi="Arial" w:cs="Arial"/>
          <w:sz w:val="22"/>
          <w:szCs w:val="22"/>
        </w:rPr>
        <w:t>the first dose of HPV immunization</w:t>
      </w:r>
      <w:r w:rsidR="0098252E">
        <w:rPr>
          <w:rFonts w:ascii="Arial" w:hAnsi="Arial" w:cs="Arial"/>
          <w:sz w:val="22"/>
          <w:szCs w:val="22"/>
        </w:rPr>
        <w:t xml:space="preserve">; </w:t>
      </w:r>
      <w:proofErr w:type="gramStart"/>
      <w:r w:rsidR="0098252E">
        <w:rPr>
          <w:rFonts w:ascii="Arial" w:hAnsi="Arial" w:cs="Arial"/>
          <w:sz w:val="22"/>
          <w:szCs w:val="22"/>
        </w:rPr>
        <w:t xml:space="preserve">however, </w:t>
      </w:r>
      <w:r>
        <w:rPr>
          <w:rFonts w:ascii="Arial" w:hAnsi="Arial" w:cs="Arial"/>
          <w:sz w:val="22"/>
          <w:szCs w:val="22"/>
        </w:rPr>
        <w:t xml:space="preserve"> there</w:t>
      </w:r>
      <w:proofErr w:type="gramEnd"/>
      <w:r>
        <w:rPr>
          <w:rFonts w:ascii="Arial" w:hAnsi="Arial" w:cs="Arial"/>
          <w:sz w:val="22"/>
          <w:szCs w:val="22"/>
        </w:rPr>
        <w:t xml:space="preserve"> was a decrease in the White population for the years 2017 and 2018.  </w:t>
      </w:r>
      <w:r w:rsidR="006D5E13">
        <w:rPr>
          <w:rFonts w:ascii="Arial" w:hAnsi="Arial" w:cs="Arial"/>
          <w:sz w:val="22"/>
          <w:szCs w:val="22"/>
        </w:rPr>
        <w:t xml:space="preserve">NIS-Teens data </w:t>
      </w:r>
      <w:r>
        <w:rPr>
          <w:rFonts w:ascii="Arial" w:hAnsi="Arial" w:cs="Arial"/>
          <w:sz w:val="22"/>
          <w:szCs w:val="22"/>
        </w:rPr>
        <w:t>confirm</w:t>
      </w:r>
      <w:r w:rsidR="006D5E13">
        <w:rPr>
          <w:rFonts w:ascii="Arial" w:hAnsi="Arial" w:cs="Arial"/>
          <w:sz w:val="22"/>
          <w:szCs w:val="22"/>
        </w:rPr>
        <w:t xml:space="preserve">s an increase of 5% in females receiving the second dose of the HPV vaccine.  Data also shows there was a decrease in the third HPV vaccine dose in comparison to the second dose. </w:t>
      </w:r>
      <w:r>
        <w:rPr>
          <w:rFonts w:ascii="Arial" w:hAnsi="Arial" w:cs="Arial"/>
          <w:sz w:val="22"/>
          <w:szCs w:val="22"/>
        </w:rPr>
        <w:t xml:space="preserve"> </w:t>
      </w:r>
      <w:r w:rsidR="006D5E13">
        <w:rPr>
          <w:rFonts w:ascii="Arial" w:hAnsi="Arial" w:cs="Arial"/>
          <w:sz w:val="22"/>
          <w:szCs w:val="22"/>
        </w:rPr>
        <w:t xml:space="preserve">Up-to-date </w:t>
      </w:r>
      <w:r>
        <w:rPr>
          <w:rFonts w:ascii="Arial" w:hAnsi="Arial" w:cs="Arial"/>
          <w:sz w:val="22"/>
          <w:szCs w:val="22"/>
        </w:rPr>
        <w:t>HPV vaccination increase</w:t>
      </w:r>
      <w:r w:rsidR="006D5E13">
        <w:rPr>
          <w:rFonts w:ascii="Arial" w:hAnsi="Arial" w:cs="Arial"/>
          <w:sz w:val="22"/>
          <w:szCs w:val="22"/>
        </w:rPr>
        <w:t>d</w:t>
      </w:r>
      <w:r>
        <w:rPr>
          <w:rFonts w:ascii="Arial" w:hAnsi="Arial" w:cs="Arial"/>
          <w:sz w:val="22"/>
          <w:szCs w:val="22"/>
        </w:rPr>
        <w:t xml:space="preserve"> by 4% </w:t>
      </w:r>
      <w:r w:rsidR="006D5E13">
        <w:rPr>
          <w:rFonts w:ascii="Arial" w:hAnsi="Arial" w:cs="Arial"/>
          <w:sz w:val="22"/>
          <w:szCs w:val="22"/>
        </w:rPr>
        <w:t xml:space="preserve">for females </w:t>
      </w:r>
      <w:r>
        <w:rPr>
          <w:rFonts w:ascii="Arial" w:hAnsi="Arial" w:cs="Arial"/>
          <w:sz w:val="22"/>
          <w:szCs w:val="22"/>
        </w:rPr>
        <w:t xml:space="preserve">which puts Delaware </w:t>
      </w:r>
      <w:r w:rsidR="006D5E13">
        <w:rPr>
          <w:rFonts w:ascii="Arial" w:hAnsi="Arial" w:cs="Arial"/>
          <w:sz w:val="22"/>
          <w:szCs w:val="22"/>
        </w:rPr>
        <w:t xml:space="preserve">approximately </w:t>
      </w:r>
      <w:r>
        <w:rPr>
          <w:rFonts w:ascii="Arial" w:hAnsi="Arial" w:cs="Arial"/>
          <w:sz w:val="22"/>
          <w:szCs w:val="22"/>
        </w:rPr>
        <w:t xml:space="preserve">10% higher than the national average.  </w:t>
      </w:r>
    </w:p>
    <w:p w14:paraId="02E9E7E2" w14:textId="77777777" w:rsidR="00A06448" w:rsidRDefault="00A06448" w:rsidP="00A06448">
      <w:pPr>
        <w:contextualSpacing/>
        <w:jc w:val="both"/>
        <w:rPr>
          <w:rFonts w:ascii="Arial" w:hAnsi="Arial" w:cs="Arial"/>
          <w:sz w:val="22"/>
          <w:szCs w:val="22"/>
        </w:rPr>
      </w:pPr>
    </w:p>
    <w:p w14:paraId="62717EF9" w14:textId="77777777" w:rsidR="00A06448" w:rsidRDefault="00A06448" w:rsidP="00A06448">
      <w:pPr>
        <w:contextualSpacing/>
        <w:jc w:val="both"/>
        <w:rPr>
          <w:rFonts w:ascii="Arial" w:hAnsi="Arial" w:cs="Arial"/>
          <w:sz w:val="22"/>
          <w:szCs w:val="22"/>
        </w:rPr>
      </w:pPr>
      <w:r>
        <w:rPr>
          <w:rFonts w:ascii="Arial" w:hAnsi="Arial" w:cs="Arial"/>
          <w:sz w:val="22"/>
          <w:szCs w:val="22"/>
        </w:rPr>
        <w:t xml:space="preserve">Mr. Talbott continued with results of the HPV vaccinations for males which includes: </w:t>
      </w:r>
    </w:p>
    <w:p w14:paraId="3721074D" w14:textId="77777777" w:rsidR="00A06448" w:rsidRDefault="00A06448" w:rsidP="00A06448">
      <w:pPr>
        <w:contextualSpacing/>
        <w:jc w:val="both"/>
        <w:rPr>
          <w:rFonts w:ascii="Arial" w:hAnsi="Arial" w:cs="Arial"/>
          <w:sz w:val="22"/>
          <w:szCs w:val="22"/>
        </w:rPr>
      </w:pPr>
    </w:p>
    <w:p w14:paraId="0921F496" w14:textId="5B17BC3D" w:rsidR="00A06448" w:rsidRPr="001457D1" w:rsidRDefault="00A06448" w:rsidP="001457D1">
      <w:pPr>
        <w:pStyle w:val="ListParagraph"/>
        <w:numPr>
          <w:ilvl w:val="0"/>
          <w:numId w:val="14"/>
        </w:numPr>
        <w:jc w:val="both"/>
        <w:rPr>
          <w:rFonts w:ascii="Arial" w:hAnsi="Arial" w:cs="Arial"/>
        </w:rPr>
      </w:pPr>
      <w:r w:rsidRPr="001457D1">
        <w:rPr>
          <w:rFonts w:ascii="Arial" w:hAnsi="Arial" w:cs="Arial"/>
        </w:rPr>
        <w:t>1</w:t>
      </w:r>
      <w:r w:rsidRPr="001457D1">
        <w:rPr>
          <w:rFonts w:ascii="Arial" w:hAnsi="Arial" w:cs="Arial"/>
          <w:vertAlign w:val="superscript"/>
        </w:rPr>
        <w:t>st</w:t>
      </w:r>
      <w:r w:rsidRPr="001457D1">
        <w:rPr>
          <w:rFonts w:ascii="Arial" w:hAnsi="Arial" w:cs="Arial"/>
        </w:rPr>
        <w:t xml:space="preserve"> dose of HPV- slight decrease from 74.5% to 70.7% </w:t>
      </w:r>
    </w:p>
    <w:p w14:paraId="76B0C946" w14:textId="389D61D4" w:rsidR="00A06448" w:rsidRPr="001457D1" w:rsidRDefault="00A06448" w:rsidP="001457D1">
      <w:pPr>
        <w:pStyle w:val="ListParagraph"/>
        <w:numPr>
          <w:ilvl w:val="0"/>
          <w:numId w:val="14"/>
        </w:numPr>
        <w:jc w:val="both"/>
        <w:rPr>
          <w:rFonts w:ascii="Arial" w:hAnsi="Arial" w:cs="Arial"/>
        </w:rPr>
      </w:pPr>
      <w:r w:rsidRPr="001457D1">
        <w:rPr>
          <w:rFonts w:ascii="Arial" w:hAnsi="Arial" w:cs="Arial"/>
        </w:rPr>
        <w:t xml:space="preserve">Aggregated results- slight decrease in Black population, and a large increase in Hispanic and White population.  </w:t>
      </w:r>
    </w:p>
    <w:p w14:paraId="772677C4" w14:textId="08BECA8D" w:rsidR="00A06448" w:rsidRPr="001457D1" w:rsidRDefault="00A06448" w:rsidP="001457D1">
      <w:pPr>
        <w:pStyle w:val="ListParagraph"/>
        <w:numPr>
          <w:ilvl w:val="0"/>
          <w:numId w:val="14"/>
        </w:numPr>
        <w:jc w:val="both"/>
        <w:rPr>
          <w:rFonts w:ascii="Arial" w:hAnsi="Arial" w:cs="Arial"/>
        </w:rPr>
      </w:pPr>
      <w:r w:rsidRPr="001457D1">
        <w:rPr>
          <w:rFonts w:ascii="Arial" w:hAnsi="Arial" w:cs="Arial"/>
        </w:rPr>
        <w:t>2</w:t>
      </w:r>
      <w:r w:rsidRPr="001457D1">
        <w:rPr>
          <w:rFonts w:ascii="Arial" w:hAnsi="Arial" w:cs="Arial"/>
          <w:vertAlign w:val="superscript"/>
        </w:rPr>
        <w:t>nd</w:t>
      </w:r>
      <w:r w:rsidRPr="001457D1">
        <w:rPr>
          <w:rFonts w:ascii="Arial" w:hAnsi="Arial" w:cs="Arial"/>
        </w:rPr>
        <w:t xml:space="preserve"> dose of HPV- slight decrease from 63% to 56.4%</w:t>
      </w:r>
    </w:p>
    <w:p w14:paraId="19CD856E" w14:textId="1A6D301B" w:rsidR="00A06448" w:rsidRPr="001457D1" w:rsidRDefault="00A06448" w:rsidP="001457D1">
      <w:pPr>
        <w:pStyle w:val="ListParagraph"/>
        <w:numPr>
          <w:ilvl w:val="0"/>
          <w:numId w:val="14"/>
        </w:numPr>
        <w:jc w:val="both"/>
        <w:rPr>
          <w:rFonts w:ascii="Arial" w:hAnsi="Arial" w:cs="Arial"/>
        </w:rPr>
      </w:pPr>
      <w:r w:rsidRPr="001457D1">
        <w:rPr>
          <w:rFonts w:ascii="Arial" w:hAnsi="Arial" w:cs="Arial"/>
        </w:rPr>
        <w:t>3</w:t>
      </w:r>
      <w:r w:rsidRPr="001457D1">
        <w:rPr>
          <w:rFonts w:ascii="Arial" w:hAnsi="Arial" w:cs="Arial"/>
          <w:vertAlign w:val="superscript"/>
        </w:rPr>
        <w:t>rd</w:t>
      </w:r>
      <w:r w:rsidRPr="001457D1">
        <w:rPr>
          <w:rFonts w:ascii="Arial" w:hAnsi="Arial" w:cs="Arial"/>
        </w:rPr>
        <w:t xml:space="preserve"> dose of HPV- slight decrease from 42.7% to 36.2%</w:t>
      </w:r>
    </w:p>
    <w:p w14:paraId="7C847DBC" w14:textId="04589342" w:rsidR="00A06448" w:rsidRPr="001457D1" w:rsidRDefault="00A06448" w:rsidP="001457D1">
      <w:pPr>
        <w:pStyle w:val="ListParagraph"/>
        <w:numPr>
          <w:ilvl w:val="0"/>
          <w:numId w:val="14"/>
        </w:numPr>
        <w:jc w:val="both"/>
        <w:rPr>
          <w:rFonts w:ascii="Arial" w:hAnsi="Arial" w:cs="Arial"/>
        </w:rPr>
      </w:pPr>
      <w:r w:rsidRPr="001457D1">
        <w:rPr>
          <w:rFonts w:ascii="Arial" w:hAnsi="Arial" w:cs="Arial"/>
        </w:rPr>
        <w:t>Series Completion/</w:t>
      </w:r>
      <w:r w:rsidR="00AC1E05">
        <w:rPr>
          <w:rFonts w:ascii="Arial" w:hAnsi="Arial" w:cs="Arial"/>
        </w:rPr>
        <w:t>Up-to-date</w:t>
      </w:r>
      <w:r w:rsidR="00AC1E05" w:rsidRPr="00AC1E05" w:rsidDel="00AC1E05">
        <w:rPr>
          <w:rFonts w:ascii="Arial" w:hAnsi="Arial" w:cs="Arial"/>
        </w:rPr>
        <w:t xml:space="preserve"> </w:t>
      </w:r>
      <w:r w:rsidRPr="001457D1">
        <w:rPr>
          <w:rFonts w:ascii="Arial" w:hAnsi="Arial" w:cs="Arial"/>
        </w:rPr>
        <w:t xml:space="preserve">- slight decrease from 56.7% to 53.1% </w:t>
      </w:r>
    </w:p>
    <w:p w14:paraId="6E5930E5" w14:textId="07812E93" w:rsidR="00A06448" w:rsidRDefault="0098252E" w:rsidP="00A06448">
      <w:pPr>
        <w:contextualSpacing/>
        <w:jc w:val="both"/>
        <w:rPr>
          <w:rFonts w:ascii="Arial" w:hAnsi="Arial" w:cs="Arial"/>
          <w:sz w:val="22"/>
          <w:szCs w:val="22"/>
        </w:rPr>
      </w:pPr>
      <w:r>
        <w:rPr>
          <w:rFonts w:ascii="Arial" w:hAnsi="Arial" w:cs="Arial"/>
          <w:sz w:val="22"/>
          <w:szCs w:val="22"/>
        </w:rPr>
        <w:lastRenderedPageBreak/>
        <w:t xml:space="preserve">Despite </w:t>
      </w:r>
      <w:r w:rsidR="00A06448">
        <w:rPr>
          <w:rFonts w:ascii="Arial" w:hAnsi="Arial" w:cs="Arial"/>
          <w:sz w:val="22"/>
          <w:szCs w:val="22"/>
        </w:rPr>
        <w:t>the results showing a slight decrease in males receiving the vaccination, Delaware is still above the National average.  Mr. Talbott continued with the results from the most current HPV dashboard from the immunization information system</w:t>
      </w:r>
      <w:r w:rsidR="005F6741">
        <w:rPr>
          <w:rFonts w:ascii="Arial" w:hAnsi="Arial" w:cs="Arial"/>
          <w:sz w:val="22"/>
          <w:szCs w:val="22"/>
        </w:rPr>
        <w:t xml:space="preserve"> (IIS)</w:t>
      </w:r>
      <w:r w:rsidR="00A06448">
        <w:rPr>
          <w:rFonts w:ascii="Arial" w:hAnsi="Arial" w:cs="Arial"/>
          <w:sz w:val="22"/>
          <w:szCs w:val="22"/>
        </w:rPr>
        <w:t xml:space="preserve">.  </w:t>
      </w:r>
      <w:r w:rsidR="005F6741">
        <w:rPr>
          <w:rFonts w:ascii="Arial" w:hAnsi="Arial" w:cs="Arial"/>
          <w:sz w:val="22"/>
          <w:szCs w:val="22"/>
        </w:rPr>
        <w:t xml:space="preserve">IIS results confirm a </w:t>
      </w:r>
      <w:proofErr w:type="spellStart"/>
      <w:r w:rsidR="005F6741">
        <w:rPr>
          <w:rFonts w:ascii="Arial" w:hAnsi="Arial" w:cs="Arial"/>
          <w:sz w:val="22"/>
          <w:szCs w:val="22"/>
        </w:rPr>
        <w:t>a</w:t>
      </w:r>
      <w:proofErr w:type="spellEnd"/>
      <w:r w:rsidR="005F6741">
        <w:rPr>
          <w:rFonts w:ascii="Arial" w:hAnsi="Arial" w:cs="Arial"/>
          <w:sz w:val="22"/>
          <w:szCs w:val="22"/>
        </w:rPr>
        <w:t xml:space="preserve"> small number of children ages 9-10 who had received the HPV vaccine versus those aged 11-12. Overall, there was an increase in vaccines given to those children age 11-12 which include 5,733 who received the first dose.  1,687 children were up-to-date on their vaccine and th</w:t>
      </w:r>
      <w:r w:rsidR="009C66A0">
        <w:rPr>
          <w:rFonts w:ascii="Arial" w:hAnsi="Arial" w:cs="Arial"/>
          <w:sz w:val="22"/>
          <w:szCs w:val="22"/>
        </w:rPr>
        <w:t>ese</w:t>
      </w:r>
      <w:r w:rsidR="005F6741">
        <w:rPr>
          <w:rFonts w:ascii="Arial" w:hAnsi="Arial" w:cs="Arial"/>
          <w:sz w:val="22"/>
          <w:szCs w:val="22"/>
        </w:rPr>
        <w:t xml:space="preserve"> rates </w:t>
      </w:r>
      <w:r w:rsidR="004139A3">
        <w:rPr>
          <w:rFonts w:ascii="Arial" w:hAnsi="Arial" w:cs="Arial"/>
          <w:sz w:val="22"/>
          <w:szCs w:val="22"/>
        </w:rPr>
        <w:t>were</w:t>
      </w:r>
      <w:r w:rsidR="005F6741">
        <w:rPr>
          <w:rFonts w:ascii="Arial" w:hAnsi="Arial" w:cs="Arial"/>
          <w:sz w:val="22"/>
          <w:szCs w:val="22"/>
        </w:rPr>
        <w:t xml:space="preserve"> quite lower than those who received their first dose. </w:t>
      </w:r>
      <w:r w:rsidR="00A06448">
        <w:rPr>
          <w:rFonts w:ascii="Arial" w:hAnsi="Arial" w:cs="Arial"/>
          <w:sz w:val="22"/>
          <w:szCs w:val="22"/>
        </w:rPr>
        <w:t xml:space="preserve">Also, </w:t>
      </w:r>
      <w:r w:rsidR="005F6741">
        <w:rPr>
          <w:rFonts w:ascii="Arial" w:hAnsi="Arial" w:cs="Arial"/>
          <w:sz w:val="22"/>
          <w:szCs w:val="22"/>
        </w:rPr>
        <w:t xml:space="preserve">Mr. Talbott </w:t>
      </w:r>
      <w:r w:rsidR="00A06448">
        <w:rPr>
          <w:rFonts w:ascii="Arial" w:hAnsi="Arial" w:cs="Arial"/>
          <w:sz w:val="22"/>
          <w:szCs w:val="22"/>
        </w:rPr>
        <w:t>provided a comparison between the IIS and the NIS</w:t>
      </w:r>
      <w:r w:rsidR="005F6741">
        <w:rPr>
          <w:rFonts w:ascii="Arial" w:hAnsi="Arial" w:cs="Arial"/>
          <w:sz w:val="22"/>
          <w:szCs w:val="22"/>
        </w:rPr>
        <w:t>-Teens</w:t>
      </w:r>
      <w:r w:rsidR="00A06448">
        <w:rPr>
          <w:rFonts w:ascii="Arial" w:hAnsi="Arial" w:cs="Arial"/>
          <w:sz w:val="22"/>
          <w:szCs w:val="22"/>
        </w:rPr>
        <w:t xml:space="preserve"> which shows the first dose was within 5% </w:t>
      </w:r>
      <w:r w:rsidR="005F6741">
        <w:rPr>
          <w:rFonts w:ascii="Arial" w:hAnsi="Arial" w:cs="Arial"/>
          <w:sz w:val="22"/>
          <w:szCs w:val="22"/>
        </w:rPr>
        <w:t xml:space="preserve">of the national average.  This is the </w:t>
      </w:r>
      <w:r w:rsidR="00191CC6">
        <w:rPr>
          <w:rFonts w:ascii="Arial" w:hAnsi="Arial" w:cs="Arial"/>
          <w:sz w:val="22"/>
          <w:szCs w:val="22"/>
        </w:rPr>
        <w:t>closest</w:t>
      </w:r>
      <w:r w:rsidR="005F6741">
        <w:rPr>
          <w:rFonts w:ascii="Arial" w:hAnsi="Arial" w:cs="Arial"/>
          <w:sz w:val="22"/>
          <w:szCs w:val="22"/>
        </w:rPr>
        <w:t xml:space="preserve"> Delaware has been to the national </w:t>
      </w:r>
      <w:r w:rsidR="00191CC6">
        <w:rPr>
          <w:rFonts w:ascii="Arial" w:hAnsi="Arial" w:cs="Arial"/>
          <w:sz w:val="22"/>
          <w:szCs w:val="22"/>
        </w:rPr>
        <w:t>average</w:t>
      </w:r>
      <w:r w:rsidR="005F6741">
        <w:rPr>
          <w:rFonts w:ascii="Arial" w:hAnsi="Arial" w:cs="Arial"/>
          <w:sz w:val="22"/>
          <w:szCs w:val="22"/>
        </w:rPr>
        <w:t xml:space="preserve"> when discussing first dose. </w:t>
      </w:r>
      <w:r w:rsidR="00A55663">
        <w:rPr>
          <w:rFonts w:ascii="Arial" w:hAnsi="Arial" w:cs="Arial"/>
          <w:sz w:val="22"/>
          <w:szCs w:val="22"/>
        </w:rPr>
        <w:t>Delaware is within 10% of the national average for those children who are up-to-</w:t>
      </w:r>
      <w:r w:rsidR="001457D1">
        <w:rPr>
          <w:rFonts w:ascii="Arial" w:hAnsi="Arial" w:cs="Arial"/>
          <w:sz w:val="22"/>
          <w:szCs w:val="22"/>
        </w:rPr>
        <w:t>date.</w:t>
      </w:r>
      <w:r w:rsidR="00A06448">
        <w:rPr>
          <w:rFonts w:ascii="Arial" w:hAnsi="Arial" w:cs="Arial"/>
          <w:sz w:val="22"/>
          <w:szCs w:val="22"/>
        </w:rPr>
        <w:t xml:space="preserve">  Continuing with results, </w:t>
      </w:r>
      <w:proofErr w:type="gramStart"/>
      <w:r w:rsidR="00A06448">
        <w:rPr>
          <w:rFonts w:ascii="Arial" w:hAnsi="Arial" w:cs="Arial"/>
          <w:sz w:val="22"/>
          <w:szCs w:val="22"/>
        </w:rPr>
        <w:t>a majority of</w:t>
      </w:r>
      <w:proofErr w:type="gramEnd"/>
      <w:r w:rsidR="00A06448">
        <w:rPr>
          <w:rFonts w:ascii="Arial" w:hAnsi="Arial" w:cs="Arial"/>
          <w:sz w:val="22"/>
          <w:szCs w:val="22"/>
        </w:rPr>
        <w:t xml:space="preserve"> shots being given </w:t>
      </w:r>
      <w:r w:rsidR="00191CC6">
        <w:rPr>
          <w:rFonts w:ascii="Arial" w:hAnsi="Arial" w:cs="Arial"/>
          <w:sz w:val="22"/>
          <w:szCs w:val="22"/>
        </w:rPr>
        <w:t xml:space="preserve">by </w:t>
      </w:r>
      <w:r w:rsidR="00A06448">
        <w:rPr>
          <w:rFonts w:ascii="Arial" w:hAnsi="Arial" w:cs="Arial"/>
          <w:sz w:val="22"/>
          <w:szCs w:val="22"/>
        </w:rPr>
        <w:t>vaccines for children</w:t>
      </w:r>
      <w:r w:rsidR="00191CC6">
        <w:rPr>
          <w:rFonts w:ascii="Arial" w:hAnsi="Arial" w:cs="Arial"/>
          <w:sz w:val="22"/>
          <w:szCs w:val="22"/>
        </w:rPr>
        <w:t xml:space="preserve"> (VFC)</w:t>
      </w:r>
      <w:r w:rsidR="00A06448">
        <w:rPr>
          <w:rFonts w:ascii="Arial" w:hAnsi="Arial" w:cs="Arial"/>
          <w:sz w:val="22"/>
          <w:szCs w:val="22"/>
        </w:rPr>
        <w:t xml:space="preserve"> providers and it has been reported that 465 providers are giving the vaccines.  The New Castle County Detention Center was the top provider for providing the 1</w:t>
      </w:r>
      <w:r w:rsidR="00A06448" w:rsidRPr="001E61B0">
        <w:rPr>
          <w:rFonts w:ascii="Arial" w:hAnsi="Arial" w:cs="Arial"/>
          <w:sz w:val="22"/>
          <w:szCs w:val="22"/>
          <w:vertAlign w:val="superscript"/>
        </w:rPr>
        <w:t>st</w:t>
      </w:r>
      <w:r w:rsidR="00A06448">
        <w:rPr>
          <w:rFonts w:ascii="Arial" w:hAnsi="Arial" w:cs="Arial"/>
          <w:sz w:val="22"/>
          <w:szCs w:val="22"/>
        </w:rPr>
        <w:t xml:space="preserve"> dose of HPV vaccinations for more than 25 patients.  Last year’s Champion for providing the most 1</w:t>
      </w:r>
      <w:r w:rsidR="00A06448" w:rsidRPr="001E61B0">
        <w:rPr>
          <w:rFonts w:ascii="Arial" w:hAnsi="Arial" w:cs="Arial"/>
          <w:sz w:val="22"/>
          <w:szCs w:val="22"/>
          <w:vertAlign w:val="superscript"/>
        </w:rPr>
        <w:t>st</w:t>
      </w:r>
      <w:r w:rsidR="00A06448">
        <w:rPr>
          <w:rFonts w:ascii="Arial" w:hAnsi="Arial" w:cs="Arial"/>
          <w:sz w:val="22"/>
          <w:szCs w:val="22"/>
        </w:rPr>
        <w:t xml:space="preserve"> dose HPV vaccinations was Nemours-Jessup Street, who came in second this year, and was the top provider for providing </w:t>
      </w:r>
      <w:r w:rsidR="00671B4C">
        <w:rPr>
          <w:rFonts w:ascii="Arial" w:hAnsi="Arial" w:cs="Arial"/>
          <w:sz w:val="22"/>
          <w:szCs w:val="22"/>
        </w:rPr>
        <w:t>up-to-date</w:t>
      </w:r>
      <w:r w:rsidR="00A06448">
        <w:rPr>
          <w:rFonts w:ascii="Arial" w:hAnsi="Arial" w:cs="Arial"/>
          <w:sz w:val="22"/>
          <w:szCs w:val="22"/>
        </w:rPr>
        <w:t xml:space="preserve"> HPV vaccinations.  </w:t>
      </w:r>
    </w:p>
    <w:p w14:paraId="6EB5B63B" w14:textId="77777777" w:rsidR="00A06448" w:rsidRDefault="00A06448" w:rsidP="00A06448">
      <w:pPr>
        <w:contextualSpacing/>
        <w:jc w:val="both"/>
        <w:rPr>
          <w:rFonts w:ascii="Arial" w:hAnsi="Arial" w:cs="Arial"/>
          <w:sz w:val="22"/>
          <w:szCs w:val="22"/>
        </w:rPr>
      </w:pPr>
    </w:p>
    <w:p w14:paraId="4C1CDBB6" w14:textId="369CB8F3" w:rsidR="00A06448" w:rsidRDefault="00A06448" w:rsidP="00A06448">
      <w:pPr>
        <w:contextualSpacing/>
        <w:jc w:val="both"/>
        <w:rPr>
          <w:rFonts w:ascii="Arial" w:hAnsi="Arial" w:cs="Arial"/>
          <w:sz w:val="22"/>
          <w:szCs w:val="22"/>
        </w:rPr>
      </w:pPr>
      <w:r>
        <w:rPr>
          <w:rFonts w:ascii="Arial" w:hAnsi="Arial" w:cs="Arial"/>
          <w:sz w:val="22"/>
          <w:szCs w:val="22"/>
        </w:rPr>
        <w:t xml:space="preserve">Mr. Talbott reviewed the future HPV activities for 2020.  </w:t>
      </w:r>
      <w:r w:rsidR="00E427A7">
        <w:rPr>
          <w:rFonts w:ascii="Arial" w:hAnsi="Arial" w:cs="Arial"/>
          <w:sz w:val="22"/>
          <w:szCs w:val="22"/>
        </w:rPr>
        <w:t xml:space="preserve">The </w:t>
      </w:r>
      <w:r>
        <w:rPr>
          <w:rFonts w:ascii="Arial" w:hAnsi="Arial" w:cs="Arial"/>
          <w:sz w:val="22"/>
          <w:szCs w:val="22"/>
        </w:rPr>
        <w:t xml:space="preserve">Centers for Disease Control and Prevention has implemented a new Immunization Quality Improvement Program that focuses on 25 percent of the programs that need assistance.  Also, there will be collaboration with American Cancer Society </w:t>
      </w:r>
      <w:r w:rsidR="00E427A7">
        <w:rPr>
          <w:rFonts w:ascii="Arial" w:hAnsi="Arial" w:cs="Arial"/>
          <w:sz w:val="22"/>
          <w:szCs w:val="22"/>
        </w:rPr>
        <w:t xml:space="preserve">that includes </w:t>
      </w:r>
      <w:r>
        <w:rPr>
          <w:rFonts w:ascii="Arial" w:hAnsi="Arial" w:cs="Arial"/>
          <w:sz w:val="22"/>
          <w:szCs w:val="22"/>
        </w:rPr>
        <w:t xml:space="preserve">sharing resources, as well as </w:t>
      </w:r>
      <w:r w:rsidR="00E427A7">
        <w:rPr>
          <w:rFonts w:ascii="Arial" w:hAnsi="Arial" w:cs="Arial"/>
          <w:sz w:val="22"/>
          <w:szCs w:val="22"/>
        </w:rPr>
        <w:t xml:space="preserve">providing </w:t>
      </w:r>
      <w:r>
        <w:rPr>
          <w:rFonts w:ascii="Arial" w:hAnsi="Arial" w:cs="Arial"/>
          <w:sz w:val="22"/>
          <w:szCs w:val="22"/>
        </w:rPr>
        <w:t xml:space="preserve">outreach and communication.  In addition, the </w:t>
      </w:r>
      <w:r w:rsidR="001457D1">
        <w:rPr>
          <w:rFonts w:ascii="Arial" w:hAnsi="Arial" w:cs="Arial"/>
          <w:sz w:val="22"/>
          <w:szCs w:val="22"/>
        </w:rPr>
        <w:t>5-year</w:t>
      </w:r>
      <w:r>
        <w:rPr>
          <w:rFonts w:ascii="Arial" w:hAnsi="Arial" w:cs="Arial"/>
          <w:sz w:val="22"/>
          <w:szCs w:val="22"/>
        </w:rPr>
        <w:t xml:space="preserve"> </w:t>
      </w:r>
      <w:r w:rsidR="00E427A7">
        <w:rPr>
          <w:rFonts w:ascii="Arial" w:hAnsi="Arial" w:cs="Arial"/>
          <w:sz w:val="22"/>
          <w:szCs w:val="22"/>
        </w:rPr>
        <w:t>plan includes</w:t>
      </w:r>
      <w:r>
        <w:rPr>
          <w:rFonts w:ascii="Arial" w:hAnsi="Arial" w:cs="Arial"/>
          <w:sz w:val="22"/>
          <w:szCs w:val="22"/>
        </w:rPr>
        <w:t xml:space="preserve">: </w:t>
      </w:r>
    </w:p>
    <w:p w14:paraId="0A25ACB6" w14:textId="10B87BFC" w:rsidR="00A06448" w:rsidRDefault="00A06448" w:rsidP="00A06448">
      <w:pPr>
        <w:pStyle w:val="ListParagraph"/>
        <w:numPr>
          <w:ilvl w:val="0"/>
          <w:numId w:val="9"/>
        </w:numPr>
        <w:jc w:val="both"/>
        <w:rPr>
          <w:rFonts w:ascii="Arial" w:hAnsi="Arial" w:cs="Arial"/>
        </w:rPr>
      </w:pPr>
      <w:r w:rsidRPr="00456DB2">
        <w:rPr>
          <w:rFonts w:ascii="Arial" w:hAnsi="Arial" w:cs="Arial"/>
        </w:rPr>
        <w:t>Meeting with school nurses t</w:t>
      </w:r>
      <w:r>
        <w:rPr>
          <w:rFonts w:ascii="Arial" w:hAnsi="Arial" w:cs="Arial"/>
        </w:rPr>
        <w:t xml:space="preserve">o </w:t>
      </w:r>
      <w:r w:rsidR="00E427A7">
        <w:rPr>
          <w:rFonts w:ascii="Arial" w:hAnsi="Arial" w:cs="Arial"/>
        </w:rPr>
        <w:t>review</w:t>
      </w:r>
      <w:r>
        <w:rPr>
          <w:rFonts w:ascii="Arial" w:hAnsi="Arial" w:cs="Arial"/>
        </w:rPr>
        <w:t xml:space="preserve"> the child survey rate</w:t>
      </w:r>
    </w:p>
    <w:p w14:paraId="625F828E" w14:textId="47A13F12" w:rsidR="00A06448" w:rsidRDefault="00A06448" w:rsidP="00A06448">
      <w:pPr>
        <w:pStyle w:val="ListParagraph"/>
        <w:numPr>
          <w:ilvl w:val="0"/>
          <w:numId w:val="9"/>
        </w:numPr>
        <w:jc w:val="both"/>
        <w:rPr>
          <w:rFonts w:ascii="Arial" w:hAnsi="Arial" w:cs="Arial"/>
        </w:rPr>
      </w:pPr>
      <w:r>
        <w:rPr>
          <w:rFonts w:ascii="Arial" w:hAnsi="Arial" w:cs="Arial"/>
        </w:rPr>
        <w:t>M</w:t>
      </w:r>
      <w:r w:rsidRPr="00456DB2">
        <w:rPr>
          <w:rFonts w:ascii="Arial" w:hAnsi="Arial" w:cs="Arial"/>
        </w:rPr>
        <w:t>eeting with insurance providers on how t</w:t>
      </w:r>
      <w:r>
        <w:rPr>
          <w:rFonts w:ascii="Arial" w:hAnsi="Arial" w:cs="Arial"/>
        </w:rPr>
        <w:t>he</w:t>
      </w:r>
      <w:r w:rsidR="00E427A7">
        <w:rPr>
          <w:rFonts w:ascii="Arial" w:hAnsi="Arial" w:cs="Arial"/>
        </w:rPr>
        <w:t>y</w:t>
      </w:r>
      <w:r>
        <w:rPr>
          <w:rFonts w:ascii="Arial" w:hAnsi="Arial" w:cs="Arial"/>
        </w:rPr>
        <w:t xml:space="preserve"> can assist with HPV coverage</w:t>
      </w:r>
      <w:r w:rsidRPr="00456DB2">
        <w:rPr>
          <w:rFonts w:ascii="Arial" w:hAnsi="Arial" w:cs="Arial"/>
        </w:rPr>
        <w:t xml:space="preserve"> </w:t>
      </w:r>
    </w:p>
    <w:p w14:paraId="05206385" w14:textId="09C45F2E" w:rsidR="00A06448" w:rsidRDefault="00A06448" w:rsidP="00A06448">
      <w:pPr>
        <w:pStyle w:val="ListParagraph"/>
        <w:numPr>
          <w:ilvl w:val="0"/>
          <w:numId w:val="9"/>
        </w:numPr>
        <w:jc w:val="both"/>
        <w:rPr>
          <w:rFonts w:ascii="Arial" w:hAnsi="Arial" w:cs="Arial"/>
        </w:rPr>
      </w:pPr>
      <w:r>
        <w:rPr>
          <w:rFonts w:ascii="Arial" w:hAnsi="Arial" w:cs="Arial"/>
        </w:rPr>
        <w:t>Q</w:t>
      </w:r>
      <w:r w:rsidRPr="00456DB2">
        <w:rPr>
          <w:rFonts w:ascii="Arial" w:hAnsi="Arial" w:cs="Arial"/>
        </w:rPr>
        <w:t xml:space="preserve">uality </w:t>
      </w:r>
      <w:r w:rsidR="00E427A7">
        <w:rPr>
          <w:rFonts w:ascii="Arial" w:hAnsi="Arial" w:cs="Arial"/>
        </w:rPr>
        <w:t>I</w:t>
      </w:r>
      <w:r w:rsidRPr="00456DB2">
        <w:rPr>
          <w:rFonts w:ascii="Arial" w:hAnsi="Arial" w:cs="Arial"/>
        </w:rPr>
        <w:t>nsights</w:t>
      </w:r>
      <w:r w:rsidR="00E427A7">
        <w:rPr>
          <w:rFonts w:ascii="Arial" w:hAnsi="Arial" w:cs="Arial"/>
        </w:rPr>
        <w:t xml:space="preserve"> </w:t>
      </w:r>
      <w:r w:rsidR="001457D1">
        <w:rPr>
          <w:rFonts w:ascii="Arial" w:hAnsi="Arial" w:cs="Arial"/>
        </w:rPr>
        <w:t>will continue to</w:t>
      </w:r>
      <w:r>
        <w:rPr>
          <w:rFonts w:ascii="Arial" w:hAnsi="Arial" w:cs="Arial"/>
        </w:rPr>
        <w:t xml:space="preserve"> provide training </w:t>
      </w:r>
    </w:p>
    <w:p w14:paraId="4696A84D" w14:textId="77777777" w:rsidR="00A06448" w:rsidRDefault="00A06448" w:rsidP="00A06448">
      <w:pPr>
        <w:pStyle w:val="ListParagraph"/>
        <w:numPr>
          <w:ilvl w:val="0"/>
          <w:numId w:val="9"/>
        </w:numPr>
        <w:jc w:val="both"/>
        <w:rPr>
          <w:rFonts w:ascii="Arial" w:hAnsi="Arial" w:cs="Arial"/>
        </w:rPr>
      </w:pPr>
      <w:r>
        <w:rPr>
          <w:rFonts w:ascii="Arial" w:hAnsi="Arial" w:cs="Arial"/>
        </w:rPr>
        <w:t xml:space="preserve">Continuing to provide training on the Immunization Information System </w:t>
      </w:r>
    </w:p>
    <w:p w14:paraId="1CC37AA6" w14:textId="77777777" w:rsidR="00A06448" w:rsidRDefault="00A06448" w:rsidP="00A06448">
      <w:pPr>
        <w:pStyle w:val="ListParagraph"/>
        <w:numPr>
          <w:ilvl w:val="0"/>
          <w:numId w:val="9"/>
        </w:numPr>
        <w:jc w:val="both"/>
        <w:rPr>
          <w:rFonts w:ascii="Arial" w:hAnsi="Arial" w:cs="Arial"/>
        </w:rPr>
      </w:pPr>
      <w:r>
        <w:rPr>
          <w:rFonts w:ascii="Arial" w:hAnsi="Arial" w:cs="Arial"/>
        </w:rPr>
        <w:t>Data Reconciliation project is increasing by including Christiana Care to the contract</w:t>
      </w:r>
    </w:p>
    <w:p w14:paraId="124502A2" w14:textId="68929CEB" w:rsidR="00A06448" w:rsidRPr="00456DB2" w:rsidRDefault="00A06448" w:rsidP="00A06448">
      <w:pPr>
        <w:pStyle w:val="ListParagraph"/>
        <w:numPr>
          <w:ilvl w:val="0"/>
          <w:numId w:val="9"/>
        </w:numPr>
        <w:jc w:val="both"/>
        <w:rPr>
          <w:rFonts w:ascii="Arial" w:hAnsi="Arial" w:cs="Arial"/>
        </w:rPr>
      </w:pPr>
      <w:r>
        <w:rPr>
          <w:rFonts w:ascii="Arial" w:hAnsi="Arial" w:cs="Arial"/>
        </w:rPr>
        <w:t xml:space="preserve">Set up meetings with different </w:t>
      </w:r>
      <w:r w:rsidR="00F06BA4">
        <w:rPr>
          <w:rFonts w:ascii="Arial" w:hAnsi="Arial" w:cs="Arial"/>
        </w:rPr>
        <w:t>c</w:t>
      </w:r>
      <w:r>
        <w:rPr>
          <w:rFonts w:ascii="Arial" w:hAnsi="Arial" w:cs="Arial"/>
        </w:rPr>
        <w:t xml:space="preserve">olleges and </w:t>
      </w:r>
      <w:r w:rsidR="00F06BA4">
        <w:rPr>
          <w:rFonts w:ascii="Arial" w:hAnsi="Arial" w:cs="Arial"/>
        </w:rPr>
        <w:t>u</w:t>
      </w:r>
      <w:r>
        <w:rPr>
          <w:rFonts w:ascii="Arial" w:hAnsi="Arial" w:cs="Arial"/>
        </w:rPr>
        <w:t xml:space="preserve">niversities throughout the </w:t>
      </w:r>
      <w:r w:rsidR="00F06BA4">
        <w:rPr>
          <w:rFonts w:ascii="Arial" w:hAnsi="Arial" w:cs="Arial"/>
        </w:rPr>
        <w:t>S</w:t>
      </w:r>
      <w:r>
        <w:rPr>
          <w:rFonts w:ascii="Arial" w:hAnsi="Arial" w:cs="Arial"/>
        </w:rPr>
        <w:t xml:space="preserve">tate to create a consensus on immunization standards </w:t>
      </w:r>
    </w:p>
    <w:p w14:paraId="3BAEDED0" w14:textId="150DB9B1" w:rsidR="00A06448" w:rsidRDefault="00340AB7" w:rsidP="00A06448">
      <w:pPr>
        <w:contextualSpacing/>
        <w:jc w:val="both"/>
        <w:rPr>
          <w:rFonts w:ascii="Arial" w:hAnsi="Arial" w:cs="Arial"/>
          <w:sz w:val="22"/>
          <w:szCs w:val="22"/>
        </w:rPr>
      </w:pPr>
      <w:r>
        <w:rPr>
          <w:rFonts w:ascii="Arial" w:hAnsi="Arial" w:cs="Arial"/>
          <w:sz w:val="22"/>
          <w:szCs w:val="22"/>
        </w:rPr>
        <w:t>Ms. Lisa Gruss, Quality Insights,</w:t>
      </w:r>
      <w:r w:rsidR="00A06448">
        <w:rPr>
          <w:rFonts w:ascii="Arial" w:hAnsi="Arial" w:cs="Arial"/>
          <w:sz w:val="22"/>
          <w:szCs w:val="22"/>
        </w:rPr>
        <w:t xml:space="preserve"> provided a recruitment update in which they have </w:t>
      </w:r>
      <w:r w:rsidR="0027122A">
        <w:rPr>
          <w:rFonts w:ascii="Arial" w:hAnsi="Arial" w:cs="Arial"/>
          <w:sz w:val="22"/>
          <w:szCs w:val="22"/>
        </w:rPr>
        <w:t>contacted</w:t>
      </w:r>
      <w:r w:rsidR="00A06448">
        <w:rPr>
          <w:rFonts w:ascii="Arial" w:hAnsi="Arial" w:cs="Arial"/>
          <w:sz w:val="22"/>
          <w:szCs w:val="22"/>
        </w:rPr>
        <w:t xml:space="preserve"> 100 sites.  Out of the 100 sites </w:t>
      </w:r>
      <w:r>
        <w:rPr>
          <w:rFonts w:ascii="Arial" w:hAnsi="Arial" w:cs="Arial"/>
          <w:sz w:val="22"/>
          <w:szCs w:val="22"/>
        </w:rPr>
        <w:t xml:space="preserve">approximately </w:t>
      </w:r>
      <w:r w:rsidR="00A06448">
        <w:rPr>
          <w:rFonts w:ascii="Arial" w:hAnsi="Arial" w:cs="Arial"/>
          <w:sz w:val="22"/>
          <w:szCs w:val="22"/>
        </w:rPr>
        <w:t>35 sites were recruited, and 7 sites declined.  Currently, they are trying to work with Christiana Care in regards education and data reconciliation.  Many sites were interested in data reconciliation</w:t>
      </w:r>
      <w:r>
        <w:rPr>
          <w:rFonts w:ascii="Arial" w:hAnsi="Arial" w:cs="Arial"/>
          <w:sz w:val="22"/>
          <w:szCs w:val="22"/>
        </w:rPr>
        <w:t xml:space="preserve">.  These sites have transitioned from paper to electronic medical records and would like to </w:t>
      </w:r>
      <w:r w:rsidR="005E1B61">
        <w:rPr>
          <w:rFonts w:ascii="Arial" w:hAnsi="Arial" w:cs="Arial"/>
          <w:sz w:val="22"/>
          <w:szCs w:val="22"/>
        </w:rPr>
        <w:t>be able to review their rates and move to a more sustainable model of improvement.</w:t>
      </w:r>
      <w:r w:rsidR="00A06448">
        <w:rPr>
          <w:rFonts w:ascii="Arial" w:hAnsi="Arial" w:cs="Arial"/>
          <w:sz w:val="22"/>
          <w:szCs w:val="22"/>
        </w:rPr>
        <w:t xml:space="preserve"> Quality insights is </w:t>
      </w:r>
      <w:r w:rsidR="005E1B61">
        <w:rPr>
          <w:rFonts w:ascii="Arial" w:hAnsi="Arial" w:cs="Arial"/>
          <w:sz w:val="22"/>
          <w:szCs w:val="22"/>
        </w:rPr>
        <w:t>also</w:t>
      </w:r>
      <w:r w:rsidR="00A06448">
        <w:rPr>
          <w:rFonts w:ascii="Arial" w:hAnsi="Arial" w:cs="Arial"/>
          <w:sz w:val="22"/>
          <w:szCs w:val="22"/>
        </w:rPr>
        <w:t xml:space="preserve"> working with Nemours </w:t>
      </w:r>
      <w:r w:rsidR="005E1B61">
        <w:rPr>
          <w:rFonts w:ascii="Arial" w:hAnsi="Arial" w:cs="Arial"/>
          <w:sz w:val="22"/>
          <w:szCs w:val="22"/>
        </w:rPr>
        <w:t>to capture date for those children up to age 13.</w:t>
      </w:r>
      <w:r w:rsidR="00A06448">
        <w:rPr>
          <w:rFonts w:ascii="Arial" w:hAnsi="Arial" w:cs="Arial"/>
          <w:sz w:val="22"/>
          <w:szCs w:val="22"/>
        </w:rPr>
        <w:t xml:space="preserve"> </w:t>
      </w:r>
    </w:p>
    <w:p w14:paraId="3EA696B9" w14:textId="77777777" w:rsidR="00A06448" w:rsidRDefault="00A06448" w:rsidP="00A06448">
      <w:pPr>
        <w:contextualSpacing/>
        <w:jc w:val="both"/>
        <w:rPr>
          <w:rFonts w:ascii="Arial" w:hAnsi="Arial" w:cs="Arial"/>
          <w:sz w:val="22"/>
          <w:szCs w:val="22"/>
        </w:rPr>
      </w:pPr>
    </w:p>
    <w:p w14:paraId="17F103C9" w14:textId="1211FF70" w:rsidR="00A06448" w:rsidRDefault="005E1B61" w:rsidP="00A06448">
      <w:pPr>
        <w:contextualSpacing/>
        <w:jc w:val="both"/>
        <w:rPr>
          <w:rFonts w:ascii="Arial" w:hAnsi="Arial" w:cs="Arial"/>
          <w:sz w:val="22"/>
          <w:szCs w:val="22"/>
        </w:rPr>
      </w:pPr>
      <w:r>
        <w:rPr>
          <w:rFonts w:ascii="Arial" w:hAnsi="Arial" w:cs="Arial"/>
          <w:sz w:val="22"/>
          <w:szCs w:val="22"/>
        </w:rPr>
        <w:t xml:space="preserve">Highlights </w:t>
      </w:r>
      <w:r w:rsidR="008E5686">
        <w:rPr>
          <w:rFonts w:ascii="Arial" w:hAnsi="Arial" w:cs="Arial"/>
          <w:sz w:val="22"/>
          <w:szCs w:val="22"/>
        </w:rPr>
        <w:t>of Quality</w:t>
      </w:r>
      <w:r w:rsidR="00A06448">
        <w:rPr>
          <w:rFonts w:ascii="Arial" w:hAnsi="Arial" w:cs="Arial"/>
          <w:sz w:val="22"/>
          <w:szCs w:val="22"/>
        </w:rPr>
        <w:t xml:space="preserve"> </w:t>
      </w:r>
      <w:r>
        <w:rPr>
          <w:rFonts w:ascii="Arial" w:hAnsi="Arial" w:cs="Arial"/>
          <w:sz w:val="22"/>
          <w:szCs w:val="22"/>
        </w:rPr>
        <w:t>I</w:t>
      </w:r>
      <w:r w:rsidR="00A06448">
        <w:rPr>
          <w:rFonts w:ascii="Arial" w:hAnsi="Arial" w:cs="Arial"/>
          <w:sz w:val="22"/>
          <w:szCs w:val="22"/>
        </w:rPr>
        <w:t xml:space="preserve">nsights </w:t>
      </w:r>
      <w:r>
        <w:rPr>
          <w:rFonts w:ascii="Arial" w:hAnsi="Arial" w:cs="Arial"/>
          <w:sz w:val="22"/>
          <w:szCs w:val="22"/>
        </w:rPr>
        <w:t xml:space="preserve">success includes: </w:t>
      </w:r>
    </w:p>
    <w:p w14:paraId="142B01ED" w14:textId="3F009C12" w:rsidR="00A06448" w:rsidRPr="001457D1" w:rsidRDefault="00A06448" w:rsidP="001457D1">
      <w:pPr>
        <w:pStyle w:val="ListParagraph"/>
        <w:numPr>
          <w:ilvl w:val="0"/>
          <w:numId w:val="15"/>
        </w:numPr>
        <w:jc w:val="both"/>
        <w:rPr>
          <w:rFonts w:ascii="Arial" w:hAnsi="Arial" w:cs="Arial"/>
        </w:rPr>
      </w:pPr>
      <w:r w:rsidRPr="001457D1">
        <w:rPr>
          <w:rFonts w:ascii="Arial" w:hAnsi="Arial" w:cs="Arial"/>
        </w:rPr>
        <w:t>Identifying champions earlier</w:t>
      </w:r>
    </w:p>
    <w:p w14:paraId="50F594A6" w14:textId="15703768" w:rsidR="00A06448" w:rsidRPr="001457D1" w:rsidRDefault="00A06448" w:rsidP="001457D1">
      <w:pPr>
        <w:pStyle w:val="ListParagraph"/>
        <w:numPr>
          <w:ilvl w:val="0"/>
          <w:numId w:val="15"/>
        </w:numPr>
        <w:jc w:val="both"/>
        <w:rPr>
          <w:rFonts w:ascii="Arial" w:hAnsi="Arial" w:cs="Arial"/>
        </w:rPr>
      </w:pPr>
      <w:r w:rsidRPr="001457D1">
        <w:rPr>
          <w:rFonts w:ascii="Arial" w:hAnsi="Arial" w:cs="Arial"/>
        </w:rPr>
        <w:t>Pull in a multidisciplinary team</w:t>
      </w:r>
    </w:p>
    <w:p w14:paraId="78547CF1" w14:textId="0D0A5498" w:rsidR="00A06448" w:rsidRPr="001457D1" w:rsidRDefault="00A06448" w:rsidP="001457D1">
      <w:pPr>
        <w:pStyle w:val="ListParagraph"/>
        <w:numPr>
          <w:ilvl w:val="0"/>
          <w:numId w:val="15"/>
        </w:numPr>
        <w:jc w:val="both"/>
        <w:rPr>
          <w:rFonts w:ascii="Arial" w:hAnsi="Arial" w:cs="Arial"/>
        </w:rPr>
      </w:pPr>
      <w:r w:rsidRPr="001457D1">
        <w:rPr>
          <w:rFonts w:ascii="Arial" w:hAnsi="Arial" w:cs="Arial"/>
        </w:rPr>
        <w:t>Results of 1</w:t>
      </w:r>
      <w:r w:rsidRPr="001457D1">
        <w:rPr>
          <w:rFonts w:ascii="Arial" w:hAnsi="Arial" w:cs="Arial"/>
          <w:vertAlign w:val="superscript"/>
        </w:rPr>
        <w:t>st</w:t>
      </w:r>
      <w:r w:rsidRPr="001457D1">
        <w:rPr>
          <w:rFonts w:ascii="Arial" w:hAnsi="Arial" w:cs="Arial"/>
        </w:rPr>
        <w:t xml:space="preserve"> dose HPV: Six-month follow-up</w:t>
      </w:r>
    </w:p>
    <w:p w14:paraId="5C4A252E" w14:textId="77777777" w:rsidR="00A06448" w:rsidRDefault="00A06448" w:rsidP="005E1B61">
      <w:pPr>
        <w:pStyle w:val="ListParagraph"/>
        <w:numPr>
          <w:ilvl w:val="0"/>
          <w:numId w:val="10"/>
        </w:numPr>
        <w:ind w:left="2970"/>
        <w:jc w:val="both"/>
        <w:rPr>
          <w:rFonts w:ascii="Arial" w:hAnsi="Arial" w:cs="Arial"/>
        </w:rPr>
      </w:pPr>
      <w:r>
        <w:rPr>
          <w:rFonts w:ascii="Arial" w:hAnsi="Arial" w:cs="Arial"/>
        </w:rPr>
        <w:t>Site 1- 62%/80%</w:t>
      </w:r>
    </w:p>
    <w:p w14:paraId="23814AD3" w14:textId="77777777" w:rsidR="00A06448" w:rsidRDefault="00A06448" w:rsidP="005E1B61">
      <w:pPr>
        <w:pStyle w:val="ListParagraph"/>
        <w:numPr>
          <w:ilvl w:val="0"/>
          <w:numId w:val="10"/>
        </w:numPr>
        <w:ind w:left="2970"/>
        <w:jc w:val="both"/>
        <w:rPr>
          <w:rFonts w:ascii="Arial" w:hAnsi="Arial" w:cs="Arial"/>
        </w:rPr>
      </w:pPr>
      <w:r>
        <w:rPr>
          <w:rFonts w:ascii="Arial" w:hAnsi="Arial" w:cs="Arial"/>
        </w:rPr>
        <w:t>Site 2- 62%/62%</w:t>
      </w:r>
    </w:p>
    <w:p w14:paraId="322056D2" w14:textId="77777777" w:rsidR="00A06448" w:rsidRDefault="00A06448" w:rsidP="005E1B61">
      <w:pPr>
        <w:pStyle w:val="ListParagraph"/>
        <w:numPr>
          <w:ilvl w:val="0"/>
          <w:numId w:val="10"/>
        </w:numPr>
        <w:ind w:left="2970"/>
        <w:jc w:val="both"/>
        <w:rPr>
          <w:rFonts w:ascii="Arial" w:hAnsi="Arial" w:cs="Arial"/>
        </w:rPr>
      </w:pPr>
      <w:r>
        <w:rPr>
          <w:rFonts w:ascii="Arial" w:hAnsi="Arial" w:cs="Arial"/>
        </w:rPr>
        <w:t>Site 3- 58%/71%</w:t>
      </w:r>
    </w:p>
    <w:p w14:paraId="1DAF8BC9" w14:textId="77777777" w:rsidR="00A06448" w:rsidRDefault="00A06448" w:rsidP="005E1B61">
      <w:pPr>
        <w:pStyle w:val="ListParagraph"/>
        <w:numPr>
          <w:ilvl w:val="0"/>
          <w:numId w:val="10"/>
        </w:numPr>
        <w:ind w:left="2970"/>
        <w:jc w:val="both"/>
        <w:rPr>
          <w:rFonts w:ascii="Arial" w:hAnsi="Arial" w:cs="Arial"/>
        </w:rPr>
      </w:pPr>
      <w:r>
        <w:rPr>
          <w:rFonts w:ascii="Arial" w:hAnsi="Arial" w:cs="Arial"/>
        </w:rPr>
        <w:t>Site 4- 73%/82%</w:t>
      </w:r>
    </w:p>
    <w:p w14:paraId="72925B29" w14:textId="77777777" w:rsidR="00A06448" w:rsidRPr="001457D1" w:rsidRDefault="00A06448" w:rsidP="001457D1">
      <w:pPr>
        <w:pStyle w:val="ListParagraph"/>
        <w:numPr>
          <w:ilvl w:val="0"/>
          <w:numId w:val="10"/>
        </w:numPr>
        <w:ind w:left="2250" w:hanging="1170"/>
        <w:jc w:val="both"/>
        <w:rPr>
          <w:rFonts w:ascii="Arial" w:hAnsi="Arial" w:cs="Arial"/>
        </w:rPr>
      </w:pPr>
      <w:r w:rsidRPr="001457D1">
        <w:rPr>
          <w:rFonts w:ascii="Arial" w:hAnsi="Arial" w:cs="Arial"/>
        </w:rPr>
        <w:t>Results 2 Up to Date HPV: Six- month follow-up</w:t>
      </w:r>
    </w:p>
    <w:p w14:paraId="73C0161F" w14:textId="77777777" w:rsidR="00A06448" w:rsidRDefault="00A06448" w:rsidP="00A06448">
      <w:pPr>
        <w:pStyle w:val="ListParagraph"/>
        <w:numPr>
          <w:ilvl w:val="0"/>
          <w:numId w:val="11"/>
        </w:numPr>
        <w:jc w:val="both"/>
        <w:rPr>
          <w:rFonts w:ascii="Arial" w:hAnsi="Arial" w:cs="Arial"/>
        </w:rPr>
      </w:pPr>
      <w:r>
        <w:rPr>
          <w:rFonts w:ascii="Arial" w:hAnsi="Arial" w:cs="Arial"/>
        </w:rPr>
        <w:t>Site 1- 42%/47%</w:t>
      </w:r>
    </w:p>
    <w:p w14:paraId="2B1DA890" w14:textId="77777777" w:rsidR="00A06448" w:rsidRDefault="00A06448" w:rsidP="00A06448">
      <w:pPr>
        <w:pStyle w:val="ListParagraph"/>
        <w:numPr>
          <w:ilvl w:val="0"/>
          <w:numId w:val="11"/>
        </w:numPr>
        <w:jc w:val="both"/>
        <w:rPr>
          <w:rFonts w:ascii="Arial" w:hAnsi="Arial" w:cs="Arial"/>
        </w:rPr>
      </w:pPr>
      <w:r>
        <w:rPr>
          <w:rFonts w:ascii="Arial" w:hAnsi="Arial" w:cs="Arial"/>
        </w:rPr>
        <w:t>Site 2- 26%/34%</w:t>
      </w:r>
    </w:p>
    <w:p w14:paraId="2BD8552F" w14:textId="77777777" w:rsidR="00A06448" w:rsidRDefault="00A06448" w:rsidP="00A06448">
      <w:pPr>
        <w:pStyle w:val="ListParagraph"/>
        <w:numPr>
          <w:ilvl w:val="0"/>
          <w:numId w:val="11"/>
        </w:numPr>
        <w:jc w:val="both"/>
        <w:rPr>
          <w:rFonts w:ascii="Arial" w:hAnsi="Arial" w:cs="Arial"/>
        </w:rPr>
      </w:pPr>
      <w:r>
        <w:rPr>
          <w:rFonts w:ascii="Arial" w:hAnsi="Arial" w:cs="Arial"/>
        </w:rPr>
        <w:lastRenderedPageBreak/>
        <w:t>Site 3- 9%/21%</w:t>
      </w:r>
    </w:p>
    <w:p w14:paraId="2548C0BF" w14:textId="77777777" w:rsidR="00A06448" w:rsidRDefault="00A06448" w:rsidP="00A06448">
      <w:pPr>
        <w:pStyle w:val="ListParagraph"/>
        <w:numPr>
          <w:ilvl w:val="0"/>
          <w:numId w:val="11"/>
        </w:numPr>
        <w:jc w:val="both"/>
        <w:rPr>
          <w:rFonts w:ascii="Arial" w:hAnsi="Arial" w:cs="Arial"/>
        </w:rPr>
      </w:pPr>
      <w:r>
        <w:rPr>
          <w:rFonts w:ascii="Arial" w:hAnsi="Arial" w:cs="Arial"/>
        </w:rPr>
        <w:t>Site 4-36%/39%</w:t>
      </w:r>
    </w:p>
    <w:p w14:paraId="73171C9A" w14:textId="77777777" w:rsidR="00A06448" w:rsidRPr="001457D1" w:rsidRDefault="00A06448" w:rsidP="001457D1">
      <w:pPr>
        <w:pStyle w:val="ListParagraph"/>
        <w:numPr>
          <w:ilvl w:val="0"/>
          <w:numId w:val="11"/>
        </w:numPr>
        <w:ind w:left="2160" w:hanging="1080"/>
        <w:jc w:val="both"/>
        <w:rPr>
          <w:rFonts w:ascii="Arial" w:hAnsi="Arial" w:cs="Arial"/>
        </w:rPr>
      </w:pPr>
      <w:r w:rsidRPr="001457D1">
        <w:rPr>
          <w:rFonts w:ascii="Arial" w:hAnsi="Arial" w:cs="Arial"/>
        </w:rPr>
        <w:t>Practices with quality improvement initiatives engaged quickly, but need to evaluate sustainability.</w:t>
      </w:r>
    </w:p>
    <w:p w14:paraId="1F844B2F" w14:textId="3015D6A9" w:rsidR="00A06448" w:rsidRPr="008E5686" w:rsidRDefault="00A06448" w:rsidP="00450497">
      <w:pPr>
        <w:pStyle w:val="ListParagraph"/>
        <w:numPr>
          <w:ilvl w:val="0"/>
          <w:numId w:val="11"/>
        </w:numPr>
        <w:ind w:left="2160" w:hanging="1080"/>
        <w:jc w:val="both"/>
        <w:rPr>
          <w:rFonts w:ascii="Arial" w:hAnsi="Arial" w:cs="Arial"/>
        </w:rPr>
      </w:pPr>
      <w:r w:rsidRPr="008E5686">
        <w:rPr>
          <w:rFonts w:ascii="Arial" w:hAnsi="Arial" w:cs="Arial"/>
        </w:rPr>
        <w:t xml:space="preserve">Full office engagement from pediatrics </w:t>
      </w:r>
    </w:p>
    <w:p w14:paraId="5B97333E" w14:textId="467D0ADC" w:rsidR="00D81A2A" w:rsidRDefault="00A06448" w:rsidP="00D81A2A">
      <w:pPr>
        <w:jc w:val="both"/>
        <w:rPr>
          <w:rFonts w:ascii="Arial" w:hAnsi="Arial" w:cs="Arial"/>
          <w:sz w:val="22"/>
          <w:szCs w:val="22"/>
        </w:rPr>
      </w:pPr>
      <w:r>
        <w:rPr>
          <w:rFonts w:ascii="Arial" w:hAnsi="Arial" w:cs="Arial"/>
          <w:sz w:val="22"/>
          <w:szCs w:val="22"/>
        </w:rPr>
        <w:t xml:space="preserve">Ms. Gruss reviewed the HPV Data Reconciliation Pilot which included a 12% increase in the </w:t>
      </w:r>
      <w:r w:rsidR="00D81A2A">
        <w:rPr>
          <w:rFonts w:ascii="Arial" w:hAnsi="Arial" w:cs="Arial"/>
          <w:sz w:val="22"/>
          <w:szCs w:val="22"/>
        </w:rPr>
        <w:t xml:space="preserve">up-to-date </w:t>
      </w:r>
      <w:r>
        <w:rPr>
          <w:rFonts w:ascii="Arial" w:hAnsi="Arial" w:cs="Arial"/>
          <w:sz w:val="22"/>
          <w:szCs w:val="22"/>
        </w:rPr>
        <w:t>HPV vaccination rates, and a 3% increase in the 1</w:t>
      </w:r>
      <w:r w:rsidRPr="00046797">
        <w:rPr>
          <w:rFonts w:ascii="Arial" w:hAnsi="Arial" w:cs="Arial"/>
          <w:sz w:val="22"/>
          <w:szCs w:val="22"/>
          <w:vertAlign w:val="superscript"/>
        </w:rPr>
        <w:t>st</w:t>
      </w:r>
      <w:r>
        <w:rPr>
          <w:rFonts w:ascii="Arial" w:hAnsi="Arial" w:cs="Arial"/>
          <w:sz w:val="22"/>
          <w:szCs w:val="22"/>
        </w:rPr>
        <w:t xml:space="preserve"> dose HPV vaccination rates.  Also, she reviewed the b</w:t>
      </w:r>
      <w:r w:rsidRPr="00D81A2A">
        <w:rPr>
          <w:rFonts w:ascii="Arial" w:hAnsi="Arial" w:cs="Arial"/>
          <w:sz w:val="22"/>
          <w:szCs w:val="22"/>
        </w:rPr>
        <w:t>arriers</w:t>
      </w:r>
      <w:r w:rsidR="009B2C6C">
        <w:rPr>
          <w:rFonts w:ascii="Arial" w:hAnsi="Arial" w:cs="Arial"/>
          <w:sz w:val="22"/>
          <w:szCs w:val="22"/>
        </w:rPr>
        <w:t xml:space="preserve"> to vaccination</w:t>
      </w:r>
      <w:r w:rsidR="00D81A2A">
        <w:rPr>
          <w:rFonts w:ascii="Arial" w:hAnsi="Arial" w:cs="Arial"/>
          <w:sz w:val="22"/>
          <w:szCs w:val="22"/>
        </w:rPr>
        <w:t xml:space="preserve"> including:</w:t>
      </w:r>
    </w:p>
    <w:p w14:paraId="4C214F43" w14:textId="31E8958D" w:rsidR="00D81A2A" w:rsidRDefault="00D81A2A" w:rsidP="001457D1">
      <w:pPr>
        <w:pStyle w:val="ListParagraph"/>
        <w:numPr>
          <w:ilvl w:val="0"/>
          <w:numId w:val="17"/>
        </w:numPr>
        <w:jc w:val="both"/>
        <w:rPr>
          <w:rFonts w:ascii="Arial" w:hAnsi="Arial" w:cs="Arial"/>
        </w:rPr>
      </w:pPr>
      <w:r>
        <w:rPr>
          <w:rFonts w:ascii="Arial" w:hAnsi="Arial" w:cs="Arial"/>
        </w:rPr>
        <w:t>Not having enough staff</w:t>
      </w:r>
    </w:p>
    <w:p w14:paraId="42BE19AA" w14:textId="33FCFE91" w:rsidR="00D81A2A" w:rsidRDefault="00D81A2A" w:rsidP="001457D1">
      <w:pPr>
        <w:pStyle w:val="ListParagraph"/>
        <w:numPr>
          <w:ilvl w:val="0"/>
          <w:numId w:val="17"/>
        </w:numPr>
        <w:jc w:val="both"/>
        <w:rPr>
          <w:rFonts w:ascii="Arial" w:hAnsi="Arial" w:cs="Arial"/>
        </w:rPr>
      </w:pPr>
      <w:r>
        <w:rPr>
          <w:rFonts w:ascii="Arial" w:hAnsi="Arial" w:cs="Arial"/>
        </w:rPr>
        <w:t>Inadequate financial resources to supply the vaccines</w:t>
      </w:r>
    </w:p>
    <w:p w14:paraId="0BBECFE1" w14:textId="790F590B" w:rsidR="00D81A2A" w:rsidRDefault="00D81A2A" w:rsidP="001457D1">
      <w:pPr>
        <w:pStyle w:val="ListParagraph"/>
        <w:numPr>
          <w:ilvl w:val="0"/>
          <w:numId w:val="17"/>
        </w:numPr>
        <w:jc w:val="both"/>
        <w:rPr>
          <w:rFonts w:ascii="Arial" w:hAnsi="Arial" w:cs="Arial"/>
        </w:rPr>
      </w:pPr>
      <w:r>
        <w:rPr>
          <w:rFonts w:ascii="Arial" w:hAnsi="Arial" w:cs="Arial"/>
        </w:rPr>
        <w:t>Provider may already have vaccine initiatives in place</w:t>
      </w:r>
    </w:p>
    <w:p w14:paraId="5CD7EA1D" w14:textId="2A524679" w:rsidR="00D81A2A" w:rsidRPr="001457D1" w:rsidRDefault="003B14CD" w:rsidP="001457D1">
      <w:pPr>
        <w:pStyle w:val="ListParagraph"/>
        <w:numPr>
          <w:ilvl w:val="0"/>
          <w:numId w:val="17"/>
        </w:numPr>
        <w:jc w:val="both"/>
        <w:rPr>
          <w:rFonts w:ascii="Arial" w:hAnsi="Arial" w:cs="Arial"/>
        </w:rPr>
      </w:pPr>
      <w:r>
        <w:rPr>
          <w:rFonts w:ascii="Arial" w:hAnsi="Arial" w:cs="Arial"/>
        </w:rPr>
        <w:t>Policies in health systems may make it difficult to put initiatives in place</w:t>
      </w:r>
    </w:p>
    <w:p w14:paraId="3144FC47" w14:textId="646B689F" w:rsidR="00A06448" w:rsidRPr="001457D1" w:rsidRDefault="007E3A59" w:rsidP="00D81A2A">
      <w:pPr>
        <w:jc w:val="both"/>
        <w:rPr>
          <w:rFonts w:ascii="Arial" w:hAnsi="Arial" w:cs="Arial"/>
          <w:sz w:val="22"/>
          <w:szCs w:val="22"/>
        </w:rPr>
      </w:pPr>
      <w:r w:rsidRPr="001457D1">
        <w:rPr>
          <w:rFonts w:ascii="Arial" w:hAnsi="Arial" w:cs="Arial"/>
          <w:sz w:val="22"/>
          <w:szCs w:val="22"/>
        </w:rPr>
        <w:t xml:space="preserve">Ms. Stephanie </w:t>
      </w:r>
      <w:r w:rsidR="008E5686" w:rsidRPr="001457D1">
        <w:rPr>
          <w:rFonts w:ascii="Arial" w:hAnsi="Arial" w:cs="Arial"/>
          <w:sz w:val="22"/>
          <w:szCs w:val="22"/>
        </w:rPr>
        <w:t>McClellan</w:t>
      </w:r>
      <w:r w:rsidR="008E5686">
        <w:rPr>
          <w:rFonts w:ascii="Arial" w:hAnsi="Arial" w:cs="Arial"/>
          <w:sz w:val="22"/>
          <w:szCs w:val="22"/>
        </w:rPr>
        <w:t xml:space="preserve">, </w:t>
      </w:r>
      <w:r w:rsidR="008E5686" w:rsidRPr="001457D1">
        <w:rPr>
          <w:rFonts w:ascii="Arial" w:hAnsi="Arial" w:cs="Arial"/>
          <w:sz w:val="22"/>
          <w:szCs w:val="22"/>
        </w:rPr>
        <w:t>Bayhealth</w:t>
      </w:r>
      <w:r w:rsidR="003B14CD">
        <w:rPr>
          <w:rFonts w:ascii="Arial" w:hAnsi="Arial" w:cs="Arial"/>
          <w:sz w:val="22"/>
          <w:szCs w:val="22"/>
        </w:rPr>
        <w:t xml:space="preserve"> </w:t>
      </w:r>
      <w:r w:rsidRPr="001457D1">
        <w:rPr>
          <w:rFonts w:ascii="Arial" w:hAnsi="Arial" w:cs="Arial"/>
          <w:sz w:val="22"/>
          <w:szCs w:val="22"/>
        </w:rPr>
        <w:t xml:space="preserve">Medical Center, asked why the HPV vaccination isn’t mandated?  </w:t>
      </w:r>
      <w:r w:rsidR="003B14CD">
        <w:rPr>
          <w:rFonts w:ascii="Arial" w:hAnsi="Arial" w:cs="Arial"/>
          <w:sz w:val="22"/>
          <w:szCs w:val="22"/>
        </w:rPr>
        <w:t>Dr.</w:t>
      </w:r>
      <w:r w:rsidRPr="001457D1">
        <w:rPr>
          <w:rFonts w:ascii="Arial" w:hAnsi="Arial" w:cs="Arial"/>
          <w:sz w:val="22"/>
          <w:szCs w:val="22"/>
        </w:rPr>
        <w:t xml:space="preserve"> Bittner-Fagan said they have previously discussed </w:t>
      </w:r>
      <w:r w:rsidR="008E5686" w:rsidRPr="001457D1">
        <w:rPr>
          <w:rFonts w:ascii="Arial" w:hAnsi="Arial" w:cs="Arial"/>
          <w:sz w:val="22"/>
          <w:szCs w:val="22"/>
        </w:rPr>
        <w:t>whether</w:t>
      </w:r>
      <w:r w:rsidRPr="001457D1">
        <w:rPr>
          <w:rFonts w:ascii="Arial" w:hAnsi="Arial" w:cs="Arial"/>
          <w:sz w:val="22"/>
          <w:szCs w:val="22"/>
        </w:rPr>
        <w:t xml:space="preserve"> it should be mandated</w:t>
      </w:r>
      <w:r w:rsidR="003B14CD">
        <w:rPr>
          <w:rFonts w:ascii="Arial" w:hAnsi="Arial" w:cs="Arial"/>
          <w:sz w:val="22"/>
          <w:szCs w:val="22"/>
        </w:rPr>
        <w:t xml:space="preserve">.  At that time, the </w:t>
      </w:r>
      <w:r w:rsidR="00191CC6">
        <w:rPr>
          <w:rFonts w:ascii="Arial" w:hAnsi="Arial" w:cs="Arial"/>
          <w:sz w:val="22"/>
          <w:szCs w:val="22"/>
        </w:rPr>
        <w:t xml:space="preserve">DCC Advisory Council </w:t>
      </w:r>
      <w:r w:rsidRPr="001457D1">
        <w:rPr>
          <w:rFonts w:ascii="Arial" w:hAnsi="Arial" w:cs="Arial"/>
          <w:sz w:val="22"/>
          <w:szCs w:val="22"/>
        </w:rPr>
        <w:t xml:space="preserve">agreed that with it not being completely covered by insurance companies, </w:t>
      </w:r>
      <w:r w:rsidR="003B14CD">
        <w:rPr>
          <w:rFonts w:ascii="Arial" w:hAnsi="Arial" w:cs="Arial"/>
          <w:sz w:val="22"/>
          <w:szCs w:val="22"/>
        </w:rPr>
        <w:t xml:space="preserve">in addition to </w:t>
      </w:r>
      <w:r w:rsidRPr="001457D1">
        <w:rPr>
          <w:rFonts w:ascii="Arial" w:hAnsi="Arial" w:cs="Arial"/>
          <w:sz w:val="22"/>
          <w:szCs w:val="22"/>
        </w:rPr>
        <w:t xml:space="preserve">good rates on those who have received the vaccination, and it could open the door for providers </w:t>
      </w:r>
      <w:r w:rsidR="001565A9" w:rsidRPr="003B14CD">
        <w:rPr>
          <w:rFonts w:ascii="Arial" w:hAnsi="Arial" w:cs="Arial"/>
          <w:sz w:val="22"/>
          <w:szCs w:val="22"/>
        </w:rPr>
        <w:t>want</w:t>
      </w:r>
      <w:r w:rsidR="001565A9">
        <w:rPr>
          <w:rFonts w:ascii="Arial" w:hAnsi="Arial" w:cs="Arial"/>
          <w:sz w:val="22"/>
          <w:szCs w:val="22"/>
        </w:rPr>
        <w:t>ing</w:t>
      </w:r>
      <w:r w:rsidR="001565A9" w:rsidRPr="003B14CD">
        <w:rPr>
          <w:rFonts w:ascii="Arial" w:hAnsi="Arial" w:cs="Arial"/>
          <w:sz w:val="22"/>
          <w:szCs w:val="22"/>
        </w:rPr>
        <w:t xml:space="preserve"> other</w:t>
      </w:r>
      <w:r w:rsidRPr="001457D1">
        <w:rPr>
          <w:rFonts w:ascii="Arial" w:hAnsi="Arial" w:cs="Arial"/>
          <w:sz w:val="22"/>
          <w:szCs w:val="22"/>
        </w:rPr>
        <w:t xml:space="preserve"> vaccines mandated as well.</w:t>
      </w:r>
      <w:r w:rsidRPr="001457D1">
        <w:rPr>
          <w:rFonts w:ascii="Arial" w:hAnsi="Arial" w:cs="Arial"/>
        </w:rPr>
        <w:t xml:space="preserve">  </w:t>
      </w:r>
    </w:p>
    <w:bookmarkEnd w:id="1"/>
    <w:p w14:paraId="3AEBABBA" w14:textId="377209E0" w:rsidR="00434755" w:rsidRDefault="00434755" w:rsidP="00F023C8">
      <w:pPr>
        <w:jc w:val="both"/>
        <w:rPr>
          <w:rFonts w:ascii="Arial" w:hAnsi="Arial" w:cs="Arial"/>
          <w:sz w:val="22"/>
          <w:szCs w:val="22"/>
        </w:rPr>
      </w:pPr>
    </w:p>
    <w:p w14:paraId="5065536C" w14:textId="0799766E" w:rsidR="00C52CA5" w:rsidRDefault="00E332A4" w:rsidP="00161FF4">
      <w:pPr>
        <w:jc w:val="both"/>
        <w:rPr>
          <w:rFonts w:ascii="Arial" w:hAnsi="Arial" w:cs="Arial"/>
          <w:sz w:val="22"/>
          <w:szCs w:val="22"/>
        </w:rPr>
      </w:pPr>
      <w:r>
        <w:rPr>
          <w:rFonts w:ascii="Arial" w:hAnsi="Arial" w:cs="Arial"/>
          <w:b/>
          <w:sz w:val="22"/>
          <w:szCs w:val="22"/>
          <w:u w:val="single"/>
        </w:rPr>
        <w:t>Lung Cancer Screening Registry data update</w:t>
      </w:r>
    </w:p>
    <w:p w14:paraId="1667F3D9" w14:textId="454F8A0D" w:rsidR="00261592" w:rsidRDefault="00161FF4" w:rsidP="00161FF4">
      <w:pPr>
        <w:jc w:val="both"/>
        <w:rPr>
          <w:rFonts w:ascii="Arial" w:hAnsi="Arial" w:cs="Arial"/>
          <w:sz w:val="22"/>
          <w:szCs w:val="22"/>
        </w:rPr>
      </w:pPr>
      <w:r>
        <w:rPr>
          <w:rFonts w:ascii="Arial" w:hAnsi="Arial" w:cs="Arial"/>
          <w:sz w:val="22"/>
          <w:szCs w:val="22"/>
        </w:rPr>
        <w:t xml:space="preserve">Ms. Melissa </w:t>
      </w:r>
      <w:r w:rsidR="008E5686">
        <w:rPr>
          <w:rFonts w:ascii="Arial" w:hAnsi="Arial" w:cs="Arial"/>
          <w:sz w:val="22"/>
          <w:szCs w:val="22"/>
        </w:rPr>
        <w:t>Keiper, Division</w:t>
      </w:r>
      <w:r>
        <w:rPr>
          <w:rFonts w:ascii="Arial" w:hAnsi="Arial" w:cs="Arial"/>
          <w:sz w:val="22"/>
          <w:szCs w:val="22"/>
        </w:rPr>
        <w:t xml:space="preserve"> of Public </w:t>
      </w:r>
      <w:r w:rsidR="00E41A2E">
        <w:rPr>
          <w:rFonts w:ascii="Arial" w:hAnsi="Arial" w:cs="Arial"/>
          <w:sz w:val="22"/>
          <w:szCs w:val="22"/>
        </w:rPr>
        <w:t>Health, provided the lung cancer screening registry data update.  Ms. Keiper stated the request has been submitted</w:t>
      </w:r>
      <w:r w:rsidR="008A7606">
        <w:rPr>
          <w:rFonts w:ascii="Arial" w:hAnsi="Arial" w:cs="Arial"/>
          <w:sz w:val="22"/>
          <w:szCs w:val="22"/>
        </w:rPr>
        <w:t>.</w:t>
      </w:r>
      <w:r w:rsidR="00E41A2E">
        <w:rPr>
          <w:rFonts w:ascii="Arial" w:hAnsi="Arial" w:cs="Arial"/>
          <w:sz w:val="22"/>
          <w:szCs w:val="22"/>
        </w:rPr>
        <w:t xml:space="preserve"> </w:t>
      </w:r>
      <w:r w:rsidR="008E5686">
        <w:rPr>
          <w:rFonts w:ascii="Arial" w:hAnsi="Arial" w:cs="Arial"/>
          <w:sz w:val="22"/>
          <w:szCs w:val="22"/>
        </w:rPr>
        <w:t>Unfortunately,</w:t>
      </w:r>
      <w:r w:rsidR="00E41A2E">
        <w:rPr>
          <w:rFonts w:ascii="Arial" w:hAnsi="Arial" w:cs="Arial"/>
          <w:sz w:val="22"/>
          <w:szCs w:val="22"/>
        </w:rPr>
        <w:t xml:space="preserve"> the American Cancer Registry</w:t>
      </w:r>
      <w:r w:rsidR="00191CC6">
        <w:rPr>
          <w:rFonts w:ascii="Arial" w:hAnsi="Arial" w:cs="Arial"/>
          <w:sz w:val="22"/>
          <w:szCs w:val="22"/>
        </w:rPr>
        <w:t xml:space="preserve"> (ACR)</w:t>
      </w:r>
      <w:r w:rsidR="00E41A2E">
        <w:rPr>
          <w:rFonts w:ascii="Arial" w:hAnsi="Arial" w:cs="Arial"/>
          <w:sz w:val="22"/>
          <w:szCs w:val="22"/>
        </w:rPr>
        <w:t xml:space="preserve"> cannot provide 2015 and 2016 data because the number of facilities providing the information is a small group that can</w:t>
      </w:r>
      <w:r w:rsidR="008A7606">
        <w:rPr>
          <w:rFonts w:ascii="Arial" w:hAnsi="Arial" w:cs="Arial"/>
          <w:sz w:val="22"/>
          <w:szCs w:val="22"/>
        </w:rPr>
        <w:t>not</w:t>
      </w:r>
      <w:r w:rsidR="00E41A2E">
        <w:rPr>
          <w:rFonts w:ascii="Arial" w:hAnsi="Arial" w:cs="Arial"/>
          <w:sz w:val="22"/>
          <w:szCs w:val="22"/>
        </w:rPr>
        <w:t xml:space="preserve"> maintain the confidentiality.  On the other </w:t>
      </w:r>
      <w:r w:rsidR="00191CC6">
        <w:rPr>
          <w:rFonts w:ascii="Arial" w:hAnsi="Arial" w:cs="Arial"/>
          <w:sz w:val="22"/>
          <w:szCs w:val="22"/>
        </w:rPr>
        <w:t>hand,</w:t>
      </w:r>
      <w:r w:rsidR="00E41A2E">
        <w:rPr>
          <w:rFonts w:ascii="Arial" w:hAnsi="Arial" w:cs="Arial"/>
          <w:sz w:val="22"/>
          <w:szCs w:val="22"/>
        </w:rPr>
        <w:t xml:space="preserve"> the Delaware Cancer Registry has the records from 2015 and 2016 that provides enough data.  Ms. Keiper is still waiting for the </w:t>
      </w:r>
      <w:r w:rsidR="00191CC6">
        <w:rPr>
          <w:rFonts w:ascii="Arial" w:hAnsi="Arial" w:cs="Arial"/>
          <w:sz w:val="22"/>
          <w:szCs w:val="22"/>
        </w:rPr>
        <w:t xml:space="preserve">ACR </w:t>
      </w:r>
      <w:r w:rsidR="00E41A2E">
        <w:rPr>
          <w:rFonts w:ascii="Arial" w:hAnsi="Arial" w:cs="Arial"/>
          <w:sz w:val="22"/>
          <w:szCs w:val="22"/>
        </w:rPr>
        <w:t xml:space="preserve">committee to </w:t>
      </w:r>
      <w:r w:rsidR="00191CC6">
        <w:rPr>
          <w:rFonts w:ascii="Arial" w:hAnsi="Arial" w:cs="Arial"/>
          <w:sz w:val="22"/>
          <w:szCs w:val="22"/>
        </w:rPr>
        <w:t xml:space="preserve">provide a final decision on </w:t>
      </w:r>
      <w:r w:rsidR="00E41A2E">
        <w:rPr>
          <w:rFonts w:ascii="Arial" w:hAnsi="Arial" w:cs="Arial"/>
          <w:sz w:val="22"/>
          <w:szCs w:val="22"/>
        </w:rPr>
        <w:t xml:space="preserve">decide if they will provide the data.  </w:t>
      </w:r>
    </w:p>
    <w:p w14:paraId="25B52493" w14:textId="77777777" w:rsidR="00161FF4" w:rsidRPr="001D7A2A" w:rsidRDefault="00161FF4" w:rsidP="00F023C8">
      <w:pPr>
        <w:jc w:val="both"/>
        <w:rPr>
          <w:rFonts w:ascii="Arial" w:hAnsi="Arial" w:cs="Arial"/>
          <w:sz w:val="22"/>
          <w:szCs w:val="22"/>
        </w:rPr>
      </w:pPr>
    </w:p>
    <w:p w14:paraId="72906BF2" w14:textId="42AA8331" w:rsidR="001835DC" w:rsidRDefault="001835DC" w:rsidP="00F023C8">
      <w:pPr>
        <w:jc w:val="both"/>
        <w:rPr>
          <w:rFonts w:ascii="Arial" w:hAnsi="Arial" w:cs="Arial"/>
          <w:b/>
          <w:sz w:val="22"/>
          <w:szCs w:val="22"/>
          <w:u w:val="single"/>
        </w:rPr>
      </w:pPr>
      <w:r w:rsidRPr="001D7A2A">
        <w:rPr>
          <w:rFonts w:ascii="Arial" w:hAnsi="Arial" w:cs="Arial"/>
          <w:b/>
          <w:sz w:val="22"/>
          <w:szCs w:val="22"/>
          <w:u w:val="single"/>
        </w:rPr>
        <w:t>Sharing Time</w:t>
      </w:r>
    </w:p>
    <w:p w14:paraId="2277B89B" w14:textId="2DB63F13" w:rsidR="00C52CA5" w:rsidRPr="001D7A2A" w:rsidRDefault="008E5686" w:rsidP="00F023C8">
      <w:pPr>
        <w:jc w:val="both"/>
        <w:rPr>
          <w:rFonts w:ascii="Arial" w:hAnsi="Arial" w:cs="Arial"/>
          <w:b/>
          <w:sz w:val="22"/>
          <w:szCs w:val="22"/>
          <w:u w:val="single"/>
        </w:rPr>
      </w:pPr>
      <w:r>
        <w:rPr>
          <w:rFonts w:ascii="Arial" w:hAnsi="Arial" w:cs="Arial"/>
          <w:sz w:val="22"/>
          <w:szCs w:val="22"/>
        </w:rPr>
        <w:t xml:space="preserve">Ms. </w:t>
      </w:r>
      <w:r w:rsidR="00C7340D">
        <w:rPr>
          <w:rFonts w:ascii="Arial" w:hAnsi="Arial" w:cs="Arial"/>
          <w:sz w:val="22"/>
          <w:szCs w:val="22"/>
        </w:rPr>
        <w:t>Alison Gil shared a</w:t>
      </w:r>
      <w:r>
        <w:rPr>
          <w:rFonts w:ascii="Arial" w:hAnsi="Arial" w:cs="Arial"/>
          <w:sz w:val="22"/>
          <w:szCs w:val="22"/>
        </w:rPr>
        <w:t>n</w:t>
      </w:r>
      <w:r w:rsidR="00C7340D">
        <w:rPr>
          <w:rFonts w:ascii="Arial" w:hAnsi="Arial" w:cs="Arial"/>
          <w:sz w:val="22"/>
          <w:szCs w:val="22"/>
        </w:rPr>
        <w:t xml:space="preserve"> u</w:t>
      </w:r>
      <w:r w:rsidR="009B09C2">
        <w:rPr>
          <w:rFonts w:ascii="Arial" w:hAnsi="Arial" w:cs="Arial"/>
          <w:sz w:val="22"/>
          <w:szCs w:val="22"/>
        </w:rPr>
        <w:t xml:space="preserve">pcoming </w:t>
      </w:r>
      <w:r w:rsidR="003B14CD">
        <w:rPr>
          <w:rFonts w:ascii="Arial" w:hAnsi="Arial" w:cs="Arial"/>
          <w:sz w:val="22"/>
          <w:szCs w:val="22"/>
        </w:rPr>
        <w:t>e</w:t>
      </w:r>
      <w:r w:rsidR="009B09C2">
        <w:rPr>
          <w:rFonts w:ascii="Arial" w:hAnsi="Arial" w:cs="Arial"/>
          <w:sz w:val="22"/>
          <w:szCs w:val="22"/>
        </w:rPr>
        <w:t xml:space="preserve">vent known as the Great American </w:t>
      </w:r>
      <w:proofErr w:type="spellStart"/>
      <w:r w:rsidR="009B09C2">
        <w:rPr>
          <w:rFonts w:ascii="Arial" w:hAnsi="Arial" w:cs="Arial"/>
          <w:sz w:val="22"/>
          <w:szCs w:val="22"/>
        </w:rPr>
        <w:t>Smokeout</w:t>
      </w:r>
      <w:proofErr w:type="spellEnd"/>
      <w:r w:rsidR="009B09C2">
        <w:rPr>
          <w:rFonts w:ascii="Arial" w:hAnsi="Arial" w:cs="Arial"/>
          <w:sz w:val="22"/>
          <w:szCs w:val="22"/>
        </w:rPr>
        <w:t xml:space="preserve"> sponsored by the American Cancer Society will be held on November 21</w:t>
      </w:r>
      <w:r w:rsidR="009B09C2" w:rsidRPr="009B09C2">
        <w:rPr>
          <w:rFonts w:ascii="Arial" w:hAnsi="Arial" w:cs="Arial"/>
          <w:sz w:val="22"/>
          <w:szCs w:val="22"/>
          <w:vertAlign w:val="superscript"/>
        </w:rPr>
        <w:t>st</w:t>
      </w:r>
      <w:r w:rsidR="009B09C2">
        <w:rPr>
          <w:rFonts w:ascii="Arial" w:hAnsi="Arial" w:cs="Arial"/>
          <w:sz w:val="22"/>
          <w:szCs w:val="22"/>
        </w:rPr>
        <w:t xml:space="preserve">.  </w:t>
      </w:r>
      <w:r w:rsidR="001D5887">
        <w:rPr>
          <w:rFonts w:ascii="Arial" w:hAnsi="Arial" w:cs="Arial"/>
          <w:sz w:val="22"/>
          <w:szCs w:val="22"/>
        </w:rPr>
        <w:t xml:space="preserve">Also, </w:t>
      </w:r>
      <w:r w:rsidR="003B14CD">
        <w:rPr>
          <w:rFonts w:ascii="Arial" w:hAnsi="Arial" w:cs="Arial"/>
          <w:sz w:val="22"/>
          <w:szCs w:val="22"/>
        </w:rPr>
        <w:t xml:space="preserve">the </w:t>
      </w:r>
      <w:r w:rsidR="001D5887">
        <w:rPr>
          <w:rFonts w:ascii="Arial" w:hAnsi="Arial" w:cs="Arial"/>
          <w:sz w:val="22"/>
          <w:szCs w:val="22"/>
        </w:rPr>
        <w:t>American Cancer Society</w:t>
      </w:r>
      <w:r w:rsidR="003B14CD">
        <w:rPr>
          <w:rFonts w:ascii="Arial" w:hAnsi="Arial" w:cs="Arial"/>
          <w:sz w:val="22"/>
          <w:szCs w:val="22"/>
        </w:rPr>
        <w:t xml:space="preserve"> </w:t>
      </w:r>
      <w:r w:rsidR="00010837">
        <w:rPr>
          <w:rFonts w:ascii="Arial" w:hAnsi="Arial" w:cs="Arial"/>
          <w:sz w:val="22"/>
          <w:szCs w:val="22"/>
        </w:rPr>
        <w:t>is holding</w:t>
      </w:r>
      <w:r w:rsidR="003B14CD">
        <w:rPr>
          <w:rFonts w:ascii="Arial" w:hAnsi="Arial" w:cs="Arial"/>
          <w:sz w:val="22"/>
          <w:szCs w:val="22"/>
        </w:rPr>
        <w:t xml:space="preserve"> a face-to-face</w:t>
      </w:r>
      <w:r w:rsidR="001D5887">
        <w:rPr>
          <w:rFonts w:ascii="Arial" w:hAnsi="Arial" w:cs="Arial"/>
          <w:sz w:val="22"/>
          <w:szCs w:val="22"/>
        </w:rPr>
        <w:t xml:space="preserve"> training for health care professionals </w:t>
      </w:r>
      <w:r w:rsidR="00EB7344">
        <w:rPr>
          <w:rFonts w:ascii="Arial" w:hAnsi="Arial" w:cs="Arial"/>
          <w:sz w:val="22"/>
          <w:szCs w:val="22"/>
        </w:rPr>
        <w:t xml:space="preserve">that want to become coaches in the community </w:t>
      </w:r>
      <w:r w:rsidR="001D5887">
        <w:rPr>
          <w:rFonts w:ascii="Arial" w:hAnsi="Arial" w:cs="Arial"/>
          <w:sz w:val="22"/>
          <w:szCs w:val="22"/>
        </w:rPr>
        <w:t>on November 12</w:t>
      </w:r>
      <w:r w:rsidR="001D5887" w:rsidRPr="001D5887">
        <w:rPr>
          <w:rFonts w:ascii="Arial" w:hAnsi="Arial" w:cs="Arial"/>
          <w:sz w:val="22"/>
          <w:szCs w:val="22"/>
          <w:vertAlign w:val="superscript"/>
        </w:rPr>
        <w:t>th</w:t>
      </w:r>
      <w:r w:rsidR="001D5887">
        <w:rPr>
          <w:rFonts w:ascii="Arial" w:hAnsi="Arial" w:cs="Arial"/>
          <w:sz w:val="22"/>
          <w:szCs w:val="22"/>
        </w:rPr>
        <w:t xml:space="preserve"> and 13</w:t>
      </w:r>
      <w:r w:rsidR="001D5887" w:rsidRPr="001D5887">
        <w:rPr>
          <w:rFonts w:ascii="Arial" w:hAnsi="Arial" w:cs="Arial"/>
          <w:sz w:val="22"/>
          <w:szCs w:val="22"/>
          <w:vertAlign w:val="superscript"/>
        </w:rPr>
        <w:t>th</w:t>
      </w:r>
      <w:r w:rsidR="001D5887">
        <w:rPr>
          <w:rFonts w:ascii="Arial" w:hAnsi="Arial" w:cs="Arial"/>
          <w:sz w:val="22"/>
          <w:szCs w:val="22"/>
        </w:rPr>
        <w:t xml:space="preserve">.  </w:t>
      </w:r>
    </w:p>
    <w:p w14:paraId="1D259ED4" w14:textId="77777777" w:rsidR="00A038EF" w:rsidRPr="00A038EF" w:rsidRDefault="00A038EF" w:rsidP="00F023C8">
      <w:pPr>
        <w:jc w:val="both"/>
        <w:rPr>
          <w:rFonts w:ascii="Arial" w:hAnsi="Arial" w:cs="Arial"/>
          <w:sz w:val="22"/>
          <w:szCs w:val="22"/>
        </w:rPr>
      </w:pPr>
    </w:p>
    <w:p w14:paraId="3BB7CF71" w14:textId="0DC584B0" w:rsidR="007C11CE" w:rsidRDefault="007C11CE" w:rsidP="00F023C8">
      <w:pPr>
        <w:jc w:val="both"/>
        <w:rPr>
          <w:rFonts w:ascii="Arial" w:hAnsi="Arial" w:cs="Arial"/>
          <w:b/>
          <w:sz w:val="22"/>
          <w:szCs w:val="22"/>
          <w:u w:val="single"/>
        </w:rPr>
      </w:pPr>
      <w:r w:rsidRPr="00B92EAF">
        <w:rPr>
          <w:rFonts w:ascii="Arial" w:hAnsi="Arial" w:cs="Arial"/>
          <w:b/>
          <w:sz w:val="22"/>
          <w:szCs w:val="22"/>
          <w:u w:val="single"/>
        </w:rPr>
        <w:t>Public Comment</w:t>
      </w:r>
    </w:p>
    <w:p w14:paraId="6D800C6E" w14:textId="4AC67B42" w:rsidR="00C52CA5" w:rsidRPr="00B92EAF" w:rsidRDefault="008E5686" w:rsidP="00F023C8">
      <w:pPr>
        <w:jc w:val="both"/>
        <w:rPr>
          <w:rFonts w:ascii="Arial" w:hAnsi="Arial" w:cs="Arial"/>
          <w:b/>
          <w:sz w:val="22"/>
          <w:szCs w:val="22"/>
          <w:u w:val="single"/>
        </w:rPr>
      </w:pPr>
      <w:r>
        <w:rPr>
          <w:rFonts w:ascii="Arial" w:hAnsi="Arial" w:cs="Arial"/>
          <w:sz w:val="22"/>
          <w:szCs w:val="22"/>
        </w:rPr>
        <w:t xml:space="preserve">Ms. Nora </w:t>
      </w:r>
      <w:proofErr w:type="spellStart"/>
      <w:r>
        <w:rPr>
          <w:rFonts w:ascii="Arial" w:hAnsi="Arial" w:cs="Arial"/>
          <w:sz w:val="22"/>
          <w:szCs w:val="22"/>
        </w:rPr>
        <w:t>Katurakes</w:t>
      </w:r>
      <w:proofErr w:type="spellEnd"/>
      <w:r>
        <w:rPr>
          <w:rFonts w:ascii="Arial" w:hAnsi="Arial" w:cs="Arial"/>
          <w:sz w:val="22"/>
          <w:szCs w:val="22"/>
        </w:rPr>
        <w:t xml:space="preserve"> with Christiana Care Health System</w:t>
      </w:r>
      <w:r w:rsidR="001D5887">
        <w:rPr>
          <w:rFonts w:ascii="Arial" w:hAnsi="Arial" w:cs="Arial"/>
          <w:sz w:val="22"/>
          <w:szCs w:val="22"/>
        </w:rPr>
        <w:t xml:space="preserve"> made </w:t>
      </w:r>
      <w:r w:rsidR="003B14CD">
        <w:rPr>
          <w:rFonts w:ascii="Arial" w:hAnsi="Arial" w:cs="Arial"/>
          <w:sz w:val="22"/>
          <w:szCs w:val="22"/>
        </w:rPr>
        <w:t>the committee</w:t>
      </w:r>
      <w:r w:rsidR="001D5887">
        <w:rPr>
          <w:rFonts w:ascii="Arial" w:hAnsi="Arial" w:cs="Arial"/>
          <w:sz w:val="22"/>
          <w:szCs w:val="22"/>
        </w:rPr>
        <w:t xml:space="preserve"> aware that goal </w:t>
      </w:r>
      <w:r>
        <w:rPr>
          <w:rFonts w:ascii="Arial" w:hAnsi="Arial" w:cs="Arial"/>
          <w:sz w:val="22"/>
          <w:szCs w:val="22"/>
        </w:rPr>
        <w:t xml:space="preserve">three of the state cancer plan (orange book) which references expanding mobile cancer screening </w:t>
      </w:r>
      <w:r w:rsidR="001D5887">
        <w:rPr>
          <w:rFonts w:ascii="Arial" w:hAnsi="Arial" w:cs="Arial"/>
          <w:sz w:val="22"/>
          <w:szCs w:val="22"/>
        </w:rPr>
        <w:t xml:space="preserve">may need to be revised since there is no </w:t>
      </w:r>
      <w:r w:rsidR="00191CC6">
        <w:rPr>
          <w:rFonts w:ascii="Arial" w:hAnsi="Arial" w:cs="Arial"/>
          <w:sz w:val="22"/>
          <w:szCs w:val="22"/>
        </w:rPr>
        <w:t xml:space="preserve">longer </w:t>
      </w:r>
      <w:r>
        <w:rPr>
          <w:rFonts w:ascii="Arial" w:hAnsi="Arial" w:cs="Arial"/>
          <w:sz w:val="22"/>
          <w:szCs w:val="22"/>
        </w:rPr>
        <w:t xml:space="preserve">a </w:t>
      </w:r>
      <w:r w:rsidR="001D5887">
        <w:rPr>
          <w:rFonts w:ascii="Arial" w:hAnsi="Arial" w:cs="Arial"/>
          <w:sz w:val="22"/>
          <w:szCs w:val="22"/>
        </w:rPr>
        <w:t xml:space="preserve">mobile </w:t>
      </w:r>
      <w:r>
        <w:rPr>
          <w:rFonts w:ascii="Arial" w:hAnsi="Arial" w:cs="Arial"/>
          <w:sz w:val="22"/>
          <w:szCs w:val="22"/>
        </w:rPr>
        <w:t xml:space="preserve">cancer </w:t>
      </w:r>
      <w:r w:rsidR="001D5887">
        <w:rPr>
          <w:rFonts w:ascii="Arial" w:hAnsi="Arial" w:cs="Arial"/>
          <w:sz w:val="22"/>
          <w:szCs w:val="22"/>
        </w:rPr>
        <w:t>screening</w:t>
      </w:r>
      <w:r w:rsidR="00191CC6">
        <w:rPr>
          <w:rFonts w:ascii="Arial" w:hAnsi="Arial" w:cs="Arial"/>
          <w:sz w:val="22"/>
          <w:szCs w:val="22"/>
        </w:rPr>
        <w:t xml:space="preserve"> unit</w:t>
      </w:r>
      <w:r w:rsidR="001D5887">
        <w:rPr>
          <w:rFonts w:ascii="Arial" w:hAnsi="Arial" w:cs="Arial"/>
          <w:sz w:val="22"/>
          <w:szCs w:val="22"/>
        </w:rPr>
        <w:t xml:space="preserve">.  </w:t>
      </w:r>
    </w:p>
    <w:p w14:paraId="743C89D0" w14:textId="77777777" w:rsidR="00A038EF" w:rsidRPr="00B92EAF" w:rsidRDefault="00A038EF" w:rsidP="00F023C8">
      <w:pPr>
        <w:jc w:val="both"/>
        <w:rPr>
          <w:rFonts w:ascii="Arial" w:hAnsi="Arial" w:cs="Arial"/>
          <w:sz w:val="22"/>
          <w:szCs w:val="22"/>
        </w:rPr>
      </w:pPr>
    </w:p>
    <w:p w14:paraId="706CEB88" w14:textId="77777777" w:rsidR="009C5C68" w:rsidRPr="00B92EAF" w:rsidRDefault="009C5C68" w:rsidP="00F023C8">
      <w:pPr>
        <w:jc w:val="both"/>
        <w:rPr>
          <w:rFonts w:ascii="Arial" w:hAnsi="Arial" w:cs="Arial"/>
          <w:b/>
          <w:sz w:val="22"/>
          <w:szCs w:val="22"/>
          <w:u w:val="single"/>
        </w:rPr>
      </w:pPr>
      <w:r w:rsidRPr="00B92EAF">
        <w:rPr>
          <w:rFonts w:ascii="Arial" w:hAnsi="Arial" w:cs="Arial"/>
          <w:b/>
          <w:sz w:val="22"/>
          <w:szCs w:val="22"/>
          <w:u w:val="single"/>
        </w:rPr>
        <w:t>Adjournment</w:t>
      </w:r>
    </w:p>
    <w:p w14:paraId="1D94A0FE" w14:textId="3AB6C63E" w:rsidR="00360AB4" w:rsidRDefault="00360AB4" w:rsidP="00F023C8">
      <w:pPr>
        <w:jc w:val="both"/>
        <w:rPr>
          <w:rFonts w:ascii="Arial" w:hAnsi="Arial" w:cs="Arial"/>
          <w:sz w:val="22"/>
          <w:szCs w:val="22"/>
        </w:rPr>
      </w:pPr>
      <w:r w:rsidRPr="00B92EAF">
        <w:rPr>
          <w:rFonts w:ascii="Arial" w:hAnsi="Arial" w:cs="Arial"/>
          <w:sz w:val="22"/>
          <w:szCs w:val="22"/>
        </w:rPr>
        <w:t xml:space="preserve">The meeting was adjourned </w:t>
      </w:r>
      <w:r w:rsidR="00C63CF6" w:rsidRPr="00B92EAF">
        <w:rPr>
          <w:rFonts w:ascii="Arial" w:hAnsi="Arial" w:cs="Arial"/>
          <w:sz w:val="22"/>
          <w:szCs w:val="22"/>
        </w:rPr>
        <w:t>at</w:t>
      </w:r>
      <w:r w:rsidR="00F36931">
        <w:rPr>
          <w:rFonts w:ascii="Arial" w:hAnsi="Arial" w:cs="Arial"/>
          <w:sz w:val="22"/>
          <w:szCs w:val="22"/>
        </w:rPr>
        <w:t xml:space="preserve"> 11:30 am.</w:t>
      </w:r>
    </w:p>
    <w:p w14:paraId="53B86EE0" w14:textId="4DACEC18" w:rsidR="00984CBC" w:rsidRDefault="00984CBC" w:rsidP="00F023C8">
      <w:pPr>
        <w:jc w:val="both"/>
        <w:rPr>
          <w:rFonts w:ascii="Arial" w:hAnsi="Arial" w:cs="Arial"/>
          <w:sz w:val="22"/>
          <w:szCs w:val="22"/>
        </w:rPr>
      </w:pPr>
    </w:p>
    <w:p w14:paraId="7DEA3A78" w14:textId="5AFF8A13" w:rsidR="00191E20" w:rsidRPr="00D07052" w:rsidRDefault="00191E20" w:rsidP="00F023C8">
      <w:pPr>
        <w:jc w:val="both"/>
        <w:rPr>
          <w:rFonts w:ascii="Arial" w:hAnsi="Arial" w:cs="Arial"/>
          <w:b/>
          <w:sz w:val="22"/>
          <w:szCs w:val="22"/>
          <w:u w:val="single"/>
        </w:rPr>
      </w:pPr>
      <w:r w:rsidRPr="00B92EAF">
        <w:rPr>
          <w:rFonts w:ascii="Arial" w:hAnsi="Arial" w:cs="Arial"/>
          <w:b/>
          <w:sz w:val="22"/>
          <w:szCs w:val="22"/>
          <w:u w:val="single"/>
        </w:rPr>
        <w:t>A</w:t>
      </w:r>
      <w:r>
        <w:rPr>
          <w:rFonts w:ascii="Arial" w:hAnsi="Arial" w:cs="Arial"/>
          <w:b/>
          <w:sz w:val="22"/>
          <w:szCs w:val="22"/>
          <w:u w:val="single"/>
        </w:rPr>
        <w:t>ttachments</w:t>
      </w:r>
    </w:p>
    <w:p w14:paraId="69F0E8FE" w14:textId="1EADA191" w:rsidR="005D51BC" w:rsidRDefault="00D07052" w:rsidP="00F023C8">
      <w:pPr>
        <w:jc w:val="both"/>
        <w:rPr>
          <w:rFonts w:ascii="Arial" w:hAnsi="Arial" w:cs="Arial"/>
          <w:sz w:val="22"/>
          <w:szCs w:val="22"/>
        </w:rPr>
      </w:pPr>
      <w:r>
        <w:rPr>
          <w:rFonts w:ascii="Arial" w:hAnsi="Arial" w:cs="Arial"/>
          <w:sz w:val="22"/>
          <w:szCs w:val="22"/>
        </w:rPr>
        <w:object w:dxaOrig="1537" w:dyaOrig="997" w14:anchorId="3FEEC6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3pt;height:49.7pt" o:ole="">
            <v:imagedata r:id="rId10" o:title=""/>
          </v:shape>
          <o:OLEObject Type="Embed" ProgID="Acrobat.Document.DC" ShapeID="_x0000_i1025" DrawAspect="Icon" ObjectID="_1643789468" r:id="rId11"/>
        </w:object>
      </w:r>
      <w:r>
        <w:rPr>
          <w:rFonts w:ascii="Arial" w:hAnsi="Arial" w:cs="Arial"/>
          <w:sz w:val="22"/>
          <w:szCs w:val="22"/>
        </w:rPr>
        <w:object w:dxaOrig="1537" w:dyaOrig="997" w14:anchorId="061C02C2">
          <v:shape id="_x0000_i1026" type="#_x0000_t75" style="width:76.3pt;height:49.7pt" o:ole="">
            <v:imagedata r:id="rId12" o:title=""/>
          </v:shape>
          <o:OLEObject Type="Embed" ProgID="Acrobat.Document.DC" ShapeID="_x0000_i1026" DrawAspect="Icon" ObjectID="_1643789469" r:id="rId13"/>
        </w:object>
      </w:r>
    </w:p>
    <w:p w14:paraId="31161935" w14:textId="17164E93" w:rsidR="00B578D9" w:rsidRDefault="008B0A9F" w:rsidP="00F023C8">
      <w:pPr>
        <w:jc w:val="both"/>
        <w:rPr>
          <w:rFonts w:ascii="Arial" w:hAnsi="Arial" w:cs="Arial"/>
          <w:color w:val="000000"/>
          <w:sz w:val="22"/>
          <w:szCs w:val="22"/>
        </w:rPr>
      </w:pPr>
      <w:r w:rsidRPr="00B92EAF">
        <w:rPr>
          <w:rFonts w:ascii="Arial" w:hAnsi="Arial" w:cs="Arial"/>
          <w:color w:val="000000"/>
          <w:sz w:val="22"/>
          <w:szCs w:val="22"/>
        </w:rPr>
        <w:lastRenderedPageBreak/>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 xml:space="preserve">org) or by contacting </w:t>
      </w:r>
      <w:r w:rsidR="003B4329">
        <w:rPr>
          <w:rFonts w:ascii="Arial" w:hAnsi="Arial" w:cs="Arial"/>
          <w:color w:val="000000"/>
          <w:sz w:val="22"/>
          <w:szCs w:val="22"/>
        </w:rPr>
        <w:t xml:space="preserve">Jessica Miles </w:t>
      </w:r>
      <w:r w:rsidRPr="00B92EAF">
        <w:rPr>
          <w:rFonts w:ascii="Arial" w:hAnsi="Arial" w:cs="Arial"/>
          <w:color w:val="000000"/>
          <w:sz w:val="22"/>
          <w:szCs w:val="22"/>
        </w:rPr>
        <w:t>(</w:t>
      </w:r>
      <w:r w:rsidR="003B4329">
        <w:rPr>
          <w:rFonts w:ascii="Arial" w:hAnsi="Arial" w:cs="Arial"/>
          <w:color w:val="000000"/>
          <w:sz w:val="22"/>
          <w:szCs w:val="22"/>
        </w:rPr>
        <w:t>Jessica.Miles@delaware.gov or 302-744-1065</w:t>
      </w:r>
      <w:r w:rsidRPr="00B92EAF">
        <w:rPr>
          <w:rFonts w:ascii="Arial" w:hAnsi="Arial" w:cs="Arial"/>
          <w:color w:val="000000"/>
          <w:sz w:val="22"/>
          <w:szCs w:val="22"/>
        </w:rPr>
        <w:t>).</w:t>
      </w:r>
    </w:p>
    <w:p w14:paraId="37D1D0CF" w14:textId="77777777" w:rsidR="00BE60DA" w:rsidRDefault="00BE60DA" w:rsidP="00F023C8">
      <w:pPr>
        <w:ind w:left="-480" w:firstLine="480"/>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wps:spPr>
                      <wps:txbx>
                        <w:txbxContent>
                          <w:p w14:paraId="3F80F558"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578D9" w:rsidRDefault="00B578D9" w:rsidP="00B578D9">
                            <w:pPr>
                              <w:rPr>
                                <w:rFonts w:ascii="Arial" w:hAnsi="Arial" w:cs="Arial"/>
                                <w:b/>
                                <w:color w:val="FFFFFF"/>
                                <w:sz w:val="22"/>
                                <w:szCs w:val="22"/>
                              </w:rPr>
                            </w:pPr>
                          </w:p>
                          <w:p w14:paraId="2B832B1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8GwCg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" fillcolor="#f79646 [3209]" stroked="f">
                <v:textbox inset=",0,,0">
                  <w:txbxContent>
                    <w:p w14:paraId="3F80F558"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578D9" w:rsidRDefault="00B578D9" w:rsidP="00B578D9">
                      <w:pPr>
                        <w:rPr>
                          <w:rFonts w:ascii="Arial" w:hAnsi="Arial" w:cs="Arial"/>
                          <w:b/>
                          <w:color w:val="FFFFFF"/>
                          <w:sz w:val="22"/>
                          <w:szCs w:val="22"/>
                        </w:rPr>
                      </w:pPr>
                    </w:p>
                    <w:p w14:paraId="2B832B1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074464C7" w14:textId="77777777" w:rsidR="00843335" w:rsidRDefault="00843335" w:rsidP="00F023C8">
      <w:pPr>
        <w:ind w:left="-480" w:firstLine="480"/>
        <w:jc w:val="both"/>
        <w:rPr>
          <w:rFonts w:ascii="Arial" w:hAnsi="Arial" w:cs="Arial"/>
          <w:color w:val="000000"/>
          <w:sz w:val="22"/>
          <w:szCs w:val="22"/>
        </w:rPr>
      </w:pPr>
    </w:p>
    <w:tbl>
      <w:tblPr>
        <w:tblStyle w:val="TableGrid1"/>
        <w:tblW w:w="9860" w:type="dxa"/>
        <w:tblInd w:w="489" w:type="dxa"/>
        <w:tblLook w:val="04A0" w:firstRow="1" w:lastRow="0" w:firstColumn="1" w:lastColumn="0" w:noHBand="0" w:noVBand="1"/>
      </w:tblPr>
      <w:tblGrid>
        <w:gridCol w:w="4766"/>
        <w:gridCol w:w="5094"/>
      </w:tblGrid>
      <w:tr w:rsidR="008E1C17" w:rsidRPr="008B5B6E" w14:paraId="09EE2C88" w14:textId="77777777" w:rsidTr="004769CA">
        <w:trPr>
          <w:trHeight w:val="1041"/>
        </w:trPr>
        <w:tc>
          <w:tcPr>
            <w:tcW w:w="4766" w:type="dxa"/>
          </w:tcPr>
          <w:p w14:paraId="40871C80" w14:textId="77777777" w:rsidR="008E1C17" w:rsidRPr="008B5B6E" w:rsidRDefault="008E1C17" w:rsidP="009C5051">
            <w:pPr>
              <w:tabs>
                <w:tab w:val="left" w:pos="1608"/>
              </w:tabs>
              <w:rPr>
                <w:rFonts w:ascii="Arial" w:hAnsi="Arial" w:cs="Arial"/>
                <w:b/>
              </w:rPr>
            </w:pPr>
            <w:r w:rsidRPr="008B5B6E">
              <w:rPr>
                <w:rFonts w:ascii="Arial" w:hAnsi="Arial" w:cs="Arial"/>
                <w:b/>
              </w:rPr>
              <w:t>Next Meeting:</w:t>
            </w:r>
          </w:p>
          <w:p w14:paraId="1A5D26EE" w14:textId="77777777" w:rsidR="008E1C17" w:rsidRPr="008B5B6E" w:rsidRDefault="008E1C17" w:rsidP="009C5051">
            <w:pPr>
              <w:tabs>
                <w:tab w:val="left" w:pos="1608"/>
              </w:tabs>
              <w:rPr>
                <w:rFonts w:ascii="Arial" w:hAnsi="Arial" w:cs="Arial"/>
                <w:b/>
              </w:rPr>
            </w:pPr>
          </w:p>
          <w:p w14:paraId="3BE788A6" w14:textId="6666416E" w:rsidR="00822234" w:rsidRPr="00822234" w:rsidRDefault="00822234" w:rsidP="00822234">
            <w:pPr>
              <w:rPr>
                <w:rFonts w:ascii="Arial" w:hAnsi="Arial" w:cs="Arial"/>
                <w:b/>
              </w:rPr>
            </w:pPr>
            <w:r w:rsidRPr="00822234">
              <w:rPr>
                <w:rFonts w:ascii="Arial" w:hAnsi="Arial" w:cs="Arial"/>
                <w:b/>
              </w:rPr>
              <w:t xml:space="preserve">Monday, </w:t>
            </w:r>
            <w:r w:rsidR="008C4E82">
              <w:rPr>
                <w:rFonts w:ascii="Arial" w:hAnsi="Arial" w:cs="Arial"/>
                <w:b/>
              </w:rPr>
              <w:t>January 13, 2020</w:t>
            </w:r>
            <w:r w:rsidRPr="00822234">
              <w:rPr>
                <w:rFonts w:ascii="Arial" w:hAnsi="Arial" w:cs="Arial"/>
                <w:b/>
              </w:rPr>
              <w:t>, 10:00 am – 11:30 am</w:t>
            </w:r>
          </w:p>
          <w:p w14:paraId="3C721FE5" w14:textId="709C1DBF" w:rsidR="00822234" w:rsidRPr="00822234" w:rsidRDefault="009B2C6C" w:rsidP="00822234">
            <w:pPr>
              <w:rPr>
                <w:rFonts w:ascii="Arial" w:hAnsi="Arial" w:cs="Arial"/>
                <w:b/>
              </w:rPr>
            </w:pPr>
            <w:r>
              <w:rPr>
                <w:rFonts w:ascii="Arial" w:hAnsi="Arial" w:cs="Arial"/>
                <w:b/>
              </w:rPr>
              <w:t>Corporate Training Center at Delaware Technical Community College</w:t>
            </w:r>
          </w:p>
          <w:p w14:paraId="143C2502" w14:textId="302E1988" w:rsidR="008E1C17" w:rsidRPr="008B5B6E" w:rsidRDefault="009B2C6C" w:rsidP="00822234">
            <w:pPr>
              <w:rPr>
                <w:rFonts w:ascii="Arial" w:hAnsi="Arial" w:cs="Arial"/>
                <w:color w:val="000000"/>
                <w:szCs w:val="24"/>
              </w:rPr>
            </w:pPr>
            <w:r>
              <w:rPr>
                <w:rFonts w:ascii="Arial" w:hAnsi="Arial" w:cs="Arial"/>
                <w:b/>
              </w:rPr>
              <w:t>400 Campus Drive, Dover, DE 19904</w:t>
            </w:r>
          </w:p>
        </w:tc>
        <w:tc>
          <w:tcPr>
            <w:tcW w:w="5094" w:type="dxa"/>
          </w:tcPr>
          <w:p w14:paraId="62648AAD" w14:textId="698E2C06" w:rsidR="008E1C17" w:rsidRDefault="008E1C17" w:rsidP="009C5051">
            <w:pPr>
              <w:rPr>
                <w:rFonts w:ascii="Arial" w:hAnsi="Arial" w:cs="Arial"/>
                <w:b/>
              </w:rPr>
            </w:pPr>
            <w:r>
              <w:rPr>
                <w:rFonts w:ascii="Arial" w:hAnsi="Arial" w:cs="Arial"/>
                <w:b/>
              </w:rPr>
              <w:t xml:space="preserve">Remaining </w:t>
            </w:r>
            <w:r w:rsidR="008E5686">
              <w:rPr>
                <w:rFonts w:ascii="Arial" w:hAnsi="Arial" w:cs="Arial"/>
                <w:b/>
              </w:rPr>
              <w:t>2020</w:t>
            </w:r>
            <w:r w:rsidRPr="008B5B6E">
              <w:rPr>
                <w:rFonts w:ascii="Arial" w:hAnsi="Arial" w:cs="Arial"/>
                <w:b/>
              </w:rPr>
              <w:t xml:space="preserve"> meetings:</w:t>
            </w:r>
            <w:r>
              <w:rPr>
                <w:rFonts w:ascii="Arial" w:hAnsi="Arial" w:cs="Arial"/>
                <w:b/>
              </w:rPr>
              <w:t xml:space="preserve"> </w:t>
            </w:r>
          </w:p>
          <w:p w14:paraId="4628FD97" w14:textId="77777777" w:rsidR="008E1C17" w:rsidRDefault="008E1C17" w:rsidP="009C5051">
            <w:pPr>
              <w:rPr>
                <w:rFonts w:ascii="Arial" w:hAnsi="Arial" w:cs="Arial"/>
                <w:b/>
              </w:rPr>
            </w:pPr>
          </w:p>
          <w:p w14:paraId="2F2DA3FE" w14:textId="3772BE2C" w:rsidR="00822234" w:rsidRDefault="00822234" w:rsidP="009C5051">
            <w:pPr>
              <w:rPr>
                <w:rFonts w:ascii="Arial" w:hAnsi="Arial" w:cs="Arial"/>
                <w:b/>
              </w:rPr>
            </w:pPr>
            <w:r>
              <w:rPr>
                <w:rFonts w:ascii="Arial" w:hAnsi="Arial" w:cs="Arial"/>
                <w:b/>
              </w:rPr>
              <w:t>Monday, April 20, 2020</w:t>
            </w:r>
          </w:p>
          <w:p w14:paraId="47F6658A" w14:textId="0C453083" w:rsidR="00822234" w:rsidRDefault="00822234" w:rsidP="009C5051">
            <w:pPr>
              <w:rPr>
                <w:rFonts w:ascii="Arial" w:hAnsi="Arial" w:cs="Arial"/>
                <w:b/>
              </w:rPr>
            </w:pPr>
            <w:r>
              <w:rPr>
                <w:rFonts w:ascii="Arial" w:hAnsi="Arial" w:cs="Arial"/>
                <w:b/>
              </w:rPr>
              <w:t>Monday July 13, 2020</w:t>
            </w:r>
          </w:p>
          <w:p w14:paraId="04A3CE57" w14:textId="2BB89B72" w:rsidR="008E1C17" w:rsidRPr="008B5B6E" w:rsidRDefault="00822234" w:rsidP="009C5051">
            <w:pPr>
              <w:rPr>
                <w:rFonts w:ascii="Arial" w:hAnsi="Arial" w:cs="Arial"/>
                <w:b/>
              </w:rPr>
            </w:pPr>
            <w:r>
              <w:rPr>
                <w:rFonts w:ascii="Arial" w:hAnsi="Arial" w:cs="Arial"/>
                <w:b/>
              </w:rPr>
              <w:t>Monday, October 12, 2020</w:t>
            </w:r>
          </w:p>
          <w:p w14:paraId="1B2F8AD7" w14:textId="77777777" w:rsidR="008E1C17" w:rsidRPr="008B5B6E" w:rsidRDefault="008E1C17" w:rsidP="009C5051">
            <w:pPr>
              <w:rPr>
                <w:rFonts w:ascii="Arial" w:hAnsi="Arial" w:cs="Arial"/>
                <w:color w:val="000000"/>
                <w:szCs w:val="24"/>
              </w:rPr>
            </w:pPr>
          </w:p>
        </w:tc>
      </w:tr>
    </w:tbl>
    <w:p w14:paraId="1D544B15" w14:textId="2D9ECF65" w:rsidR="0009167D" w:rsidRPr="00B92EAF" w:rsidRDefault="0009167D" w:rsidP="008E1C17">
      <w:pPr>
        <w:ind w:left="-480" w:firstLine="480"/>
        <w:jc w:val="both"/>
        <w:rPr>
          <w:rFonts w:ascii="Arial" w:hAnsi="Arial" w:cs="Arial"/>
          <w:sz w:val="22"/>
          <w:szCs w:val="22"/>
        </w:rPr>
      </w:pPr>
    </w:p>
    <w:sectPr w:rsidR="0009167D" w:rsidRPr="00B92EAF" w:rsidSect="0097143A">
      <w:headerReference w:type="default" r:id="rId14"/>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9BA53" w14:textId="77777777" w:rsidR="00CE55A6" w:rsidRDefault="00CE55A6">
      <w:r>
        <w:separator/>
      </w:r>
    </w:p>
  </w:endnote>
  <w:endnote w:type="continuationSeparator" w:id="0">
    <w:p w14:paraId="5D0A6BB7" w14:textId="77777777" w:rsidR="00CE55A6" w:rsidRDefault="00CE5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C1523" w14:textId="77777777" w:rsidR="00CE55A6" w:rsidRDefault="00CE55A6">
      <w:r>
        <w:separator/>
      </w:r>
    </w:p>
  </w:footnote>
  <w:footnote w:type="continuationSeparator" w:id="0">
    <w:p w14:paraId="3FADC357" w14:textId="77777777" w:rsidR="00CE55A6" w:rsidRDefault="00CE5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C8490"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59EE745B"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191CC6">
      <w:rPr>
        <w:rFonts w:ascii="Arial Narrow" w:hAnsi="Arial Narrow"/>
        <w:noProof/>
        <w:color w:val="808080"/>
      </w:rPr>
      <w:t>6</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191CC6">
      <w:rPr>
        <w:rFonts w:ascii="Arial Narrow" w:hAnsi="Arial Narrow"/>
        <w:noProof/>
        <w:color w:val="808080"/>
      </w:rPr>
      <w:t>6</w:t>
    </w:r>
    <w:r w:rsidR="005B50EA">
      <w:rPr>
        <w:rFonts w:ascii="Arial Narrow" w:hAnsi="Arial Narrow"/>
        <w:color w:val="808080"/>
      </w:rPr>
      <w:fldChar w:fldCharType="end"/>
    </w:r>
  </w:p>
  <w:p w14:paraId="3734CEC3" w14:textId="77777777" w:rsidR="00030E37" w:rsidRDefault="00030E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534C1"/>
    <w:multiLevelType w:val="hybridMultilevel"/>
    <w:tmpl w:val="FC3E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B2A18"/>
    <w:multiLevelType w:val="hybridMultilevel"/>
    <w:tmpl w:val="4FDE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7112B"/>
    <w:multiLevelType w:val="hybridMultilevel"/>
    <w:tmpl w:val="8536E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E9462F"/>
    <w:multiLevelType w:val="hybridMultilevel"/>
    <w:tmpl w:val="741E0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3F76E1"/>
    <w:multiLevelType w:val="hybridMultilevel"/>
    <w:tmpl w:val="E904C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DA25A6"/>
    <w:multiLevelType w:val="hybridMultilevel"/>
    <w:tmpl w:val="36665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FE19A9"/>
    <w:multiLevelType w:val="hybridMultilevel"/>
    <w:tmpl w:val="3CA03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447624B4"/>
    <w:multiLevelType w:val="hybridMultilevel"/>
    <w:tmpl w:val="8058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3D606D"/>
    <w:multiLevelType w:val="hybridMultilevel"/>
    <w:tmpl w:val="0F2C52CE"/>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3" w15:restartNumberingAfterBreak="0">
    <w:nsid w:val="732C33E4"/>
    <w:multiLevelType w:val="hybridMultilevel"/>
    <w:tmpl w:val="C9044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D713ECF"/>
    <w:multiLevelType w:val="hybridMultilevel"/>
    <w:tmpl w:val="B948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E5A0BF8"/>
    <w:multiLevelType w:val="hybridMultilevel"/>
    <w:tmpl w:val="86A85F9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0"/>
  </w:num>
  <w:num w:numId="2">
    <w:abstractNumId w:val="1"/>
  </w:num>
  <w:num w:numId="3">
    <w:abstractNumId w:val="9"/>
  </w:num>
  <w:num w:numId="4">
    <w:abstractNumId w:val="11"/>
  </w:num>
  <w:num w:numId="5">
    <w:abstractNumId w:val="7"/>
  </w:num>
  <w:num w:numId="6">
    <w:abstractNumId w:val="6"/>
  </w:num>
  <w:num w:numId="7">
    <w:abstractNumId w:val="4"/>
  </w:num>
  <w:num w:numId="8">
    <w:abstractNumId w:val="15"/>
  </w:num>
  <w:num w:numId="9">
    <w:abstractNumId w:val="10"/>
  </w:num>
  <w:num w:numId="10">
    <w:abstractNumId w:val="16"/>
  </w:num>
  <w:num w:numId="11">
    <w:abstractNumId w:val="12"/>
  </w:num>
  <w:num w:numId="12">
    <w:abstractNumId w:val="3"/>
  </w:num>
  <w:num w:numId="13">
    <w:abstractNumId w:val="13"/>
  </w:num>
  <w:num w:numId="14">
    <w:abstractNumId w:val="14"/>
  </w:num>
  <w:num w:numId="15">
    <w:abstractNumId w:val="5"/>
  </w:num>
  <w:num w:numId="16">
    <w:abstractNumId w:val="2"/>
  </w:num>
  <w:num w:numId="1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2289">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1479"/>
    <w:rsid w:val="00001A8A"/>
    <w:rsid w:val="00004860"/>
    <w:rsid w:val="00006F86"/>
    <w:rsid w:val="00007228"/>
    <w:rsid w:val="00010652"/>
    <w:rsid w:val="00010837"/>
    <w:rsid w:val="000119E5"/>
    <w:rsid w:val="000123D1"/>
    <w:rsid w:val="00015DFF"/>
    <w:rsid w:val="00015FAA"/>
    <w:rsid w:val="000170D1"/>
    <w:rsid w:val="0001739C"/>
    <w:rsid w:val="000178F0"/>
    <w:rsid w:val="00017F73"/>
    <w:rsid w:val="00020369"/>
    <w:rsid w:val="000206AB"/>
    <w:rsid w:val="00021736"/>
    <w:rsid w:val="00021D5F"/>
    <w:rsid w:val="000220EB"/>
    <w:rsid w:val="00023AD6"/>
    <w:rsid w:val="0002402F"/>
    <w:rsid w:val="000241FB"/>
    <w:rsid w:val="00025619"/>
    <w:rsid w:val="00026309"/>
    <w:rsid w:val="00027739"/>
    <w:rsid w:val="000304A3"/>
    <w:rsid w:val="00030E37"/>
    <w:rsid w:val="00031810"/>
    <w:rsid w:val="00031B32"/>
    <w:rsid w:val="000328A0"/>
    <w:rsid w:val="00036DB9"/>
    <w:rsid w:val="00040A14"/>
    <w:rsid w:val="0004270D"/>
    <w:rsid w:val="00043DB9"/>
    <w:rsid w:val="00044BCD"/>
    <w:rsid w:val="0004595C"/>
    <w:rsid w:val="000461B2"/>
    <w:rsid w:val="000477A0"/>
    <w:rsid w:val="00047B22"/>
    <w:rsid w:val="00050A37"/>
    <w:rsid w:val="00051C9A"/>
    <w:rsid w:val="000521F7"/>
    <w:rsid w:val="000523AE"/>
    <w:rsid w:val="00052AF9"/>
    <w:rsid w:val="00053A7A"/>
    <w:rsid w:val="00054408"/>
    <w:rsid w:val="0005582C"/>
    <w:rsid w:val="000641F9"/>
    <w:rsid w:val="000652F8"/>
    <w:rsid w:val="00065D45"/>
    <w:rsid w:val="0006693D"/>
    <w:rsid w:val="00070CF8"/>
    <w:rsid w:val="000743E3"/>
    <w:rsid w:val="00075383"/>
    <w:rsid w:val="000759D8"/>
    <w:rsid w:val="00075DA5"/>
    <w:rsid w:val="00075FD8"/>
    <w:rsid w:val="00076A24"/>
    <w:rsid w:val="00077872"/>
    <w:rsid w:val="0008073E"/>
    <w:rsid w:val="00080AAC"/>
    <w:rsid w:val="00080D7A"/>
    <w:rsid w:val="000847F5"/>
    <w:rsid w:val="00084B88"/>
    <w:rsid w:val="000852B2"/>
    <w:rsid w:val="00085453"/>
    <w:rsid w:val="000859A5"/>
    <w:rsid w:val="00086397"/>
    <w:rsid w:val="000863F7"/>
    <w:rsid w:val="00086CAF"/>
    <w:rsid w:val="00087094"/>
    <w:rsid w:val="00087559"/>
    <w:rsid w:val="0009011F"/>
    <w:rsid w:val="00090849"/>
    <w:rsid w:val="0009167D"/>
    <w:rsid w:val="00091A02"/>
    <w:rsid w:val="00091C00"/>
    <w:rsid w:val="00092D31"/>
    <w:rsid w:val="00092E94"/>
    <w:rsid w:val="0009348F"/>
    <w:rsid w:val="00093AE1"/>
    <w:rsid w:val="00094BFB"/>
    <w:rsid w:val="00095021"/>
    <w:rsid w:val="00095987"/>
    <w:rsid w:val="0009615F"/>
    <w:rsid w:val="00097CF9"/>
    <w:rsid w:val="000A05F8"/>
    <w:rsid w:val="000A0AAE"/>
    <w:rsid w:val="000A20F4"/>
    <w:rsid w:val="000A2B23"/>
    <w:rsid w:val="000A30F0"/>
    <w:rsid w:val="000A3443"/>
    <w:rsid w:val="000A6572"/>
    <w:rsid w:val="000A747E"/>
    <w:rsid w:val="000A7E98"/>
    <w:rsid w:val="000B0AEE"/>
    <w:rsid w:val="000B0C09"/>
    <w:rsid w:val="000B0D9C"/>
    <w:rsid w:val="000B1E21"/>
    <w:rsid w:val="000B2BD3"/>
    <w:rsid w:val="000B3B87"/>
    <w:rsid w:val="000B4237"/>
    <w:rsid w:val="000B4279"/>
    <w:rsid w:val="000B50FD"/>
    <w:rsid w:val="000B61F6"/>
    <w:rsid w:val="000B6504"/>
    <w:rsid w:val="000B65AF"/>
    <w:rsid w:val="000B6A53"/>
    <w:rsid w:val="000B7FC2"/>
    <w:rsid w:val="000C05B4"/>
    <w:rsid w:val="000C099A"/>
    <w:rsid w:val="000C1335"/>
    <w:rsid w:val="000C1348"/>
    <w:rsid w:val="000C204D"/>
    <w:rsid w:val="000C2A44"/>
    <w:rsid w:val="000C4F03"/>
    <w:rsid w:val="000C5469"/>
    <w:rsid w:val="000D04C7"/>
    <w:rsid w:val="000D0A90"/>
    <w:rsid w:val="000D136A"/>
    <w:rsid w:val="000D2B44"/>
    <w:rsid w:val="000D2C85"/>
    <w:rsid w:val="000D32E2"/>
    <w:rsid w:val="000D3FE2"/>
    <w:rsid w:val="000D4119"/>
    <w:rsid w:val="000D770C"/>
    <w:rsid w:val="000E048E"/>
    <w:rsid w:val="000E16D5"/>
    <w:rsid w:val="000E2DE8"/>
    <w:rsid w:val="000E3193"/>
    <w:rsid w:val="000E33A7"/>
    <w:rsid w:val="000E4A46"/>
    <w:rsid w:val="000E522C"/>
    <w:rsid w:val="000E6080"/>
    <w:rsid w:val="000E616E"/>
    <w:rsid w:val="000E69D9"/>
    <w:rsid w:val="000E782E"/>
    <w:rsid w:val="000F2475"/>
    <w:rsid w:val="000F2D20"/>
    <w:rsid w:val="000F2E78"/>
    <w:rsid w:val="000F472E"/>
    <w:rsid w:val="000F4CA8"/>
    <w:rsid w:val="000F5CDC"/>
    <w:rsid w:val="000F6439"/>
    <w:rsid w:val="000F6929"/>
    <w:rsid w:val="000F7A0F"/>
    <w:rsid w:val="00101866"/>
    <w:rsid w:val="00103788"/>
    <w:rsid w:val="001037D4"/>
    <w:rsid w:val="00104FEA"/>
    <w:rsid w:val="0010633A"/>
    <w:rsid w:val="001063A7"/>
    <w:rsid w:val="0011038D"/>
    <w:rsid w:val="00110A17"/>
    <w:rsid w:val="00111A12"/>
    <w:rsid w:val="001146C3"/>
    <w:rsid w:val="00114C7C"/>
    <w:rsid w:val="00115369"/>
    <w:rsid w:val="001163E5"/>
    <w:rsid w:val="001170E9"/>
    <w:rsid w:val="00117619"/>
    <w:rsid w:val="0012087D"/>
    <w:rsid w:val="001216F4"/>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D28"/>
    <w:rsid w:val="00140CFA"/>
    <w:rsid w:val="00141132"/>
    <w:rsid w:val="0014135C"/>
    <w:rsid w:val="00141687"/>
    <w:rsid w:val="001416B7"/>
    <w:rsid w:val="00141D56"/>
    <w:rsid w:val="00142327"/>
    <w:rsid w:val="001435E1"/>
    <w:rsid w:val="0014460B"/>
    <w:rsid w:val="001457D1"/>
    <w:rsid w:val="00145F5B"/>
    <w:rsid w:val="00145F75"/>
    <w:rsid w:val="001464F1"/>
    <w:rsid w:val="00146B9A"/>
    <w:rsid w:val="001474B5"/>
    <w:rsid w:val="00151192"/>
    <w:rsid w:val="00151CB2"/>
    <w:rsid w:val="00151EA1"/>
    <w:rsid w:val="00152899"/>
    <w:rsid w:val="0015301F"/>
    <w:rsid w:val="001534C4"/>
    <w:rsid w:val="00154765"/>
    <w:rsid w:val="00154953"/>
    <w:rsid w:val="001560B7"/>
    <w:rsid w:val="001565A9"/>
    <w:rsid w:val="00161FF4"/>
    <w:rsid w:val="00163EA5"/>
    <w:rsid w:val="001647C0"/>
    <w:rsid w:val="00164D2C"/>
    <w:rsid w:val="001651FF"/>
    <w:rsid w:val="00165580"/>
    <w:rsid w:val="00167C1E"/>
    <w:rsid w:val="0017078B"/>
    <w:rsid w:val="00170C55"/>
    <w:rsid w:val="00170E3B"/>
    <w:rsid w:val="00171111"/>
    <w:rsid w:val="00171392"/>
    <w:rsid w:val="00171756"/>
    <w:rsid w:val="001732AA"/>
    <w:rsid w:val="0017379E"/>
    <w:rsid w:val="001738D6"/>
    <w:rsid w:val="00174979"/>
    <w:rsid w:val="001758AC"/>
    <w:rsid w:val="001758D9"/>
    <w:rsid w:val="00175FE2"/>
    <w:rsid w:val="0017709E"/>
    <w:rsid w:val="00177464"/>
    <w:rsid w:val="00182A2E"/>
    <w:rsid w:val="00182CB0"/>
    <w:rsid w:val="001835DC"/>
    <w:rsid w:val="001904A0"/>
    <w:rsid w:val="00190D97"/>
    <w:rsid w:val="00190DAA"/>
    <w:rsid w:val="001913DD"/>
    <w:rsid w:val="00191CC6"/>
    <w:rsid w:val="00191DBF"/>
    <w:rsid w:val="00191E20"/>
    <w:rsid w:val="00191E6D"/>
    <w:rsid w:val="00192E98"/>
    <w:rsid w:val="00192F4E"/>
    <w:rsid w:val="00193235"/>
    <w:rsid w:val="00195DFD"/>
    <w:rsid w:val="001964D6"/>
    <w:rsid w:val="00197B54"/>
    <w:rsid w:val="001A08D2"/>
    <w:rsid w:val="001A0B6A"/>
    <w:rsid w:val="001A10AD"/>
    <w:rsid w:val="001A1A40"/>
    <w:rsid w:val="001A3770"/>
    <w:rsid w:val="001A3FAD"/>
    <w:rsid w:val="001A4C4C"/>
    <w:rsid w:val="001A58EF"/>
    <w:rsid w:val="001A621F"/>
    <w:rsid w:val="001A6393"/>
    <w:rsid w:val="001A6C21"/>
    <w:rsid w:val="001A76EA"/>
    <w:rsid w:val="001A77A9"/>
    <w:rsid w:val="001B1031"/>
    <w:rsid w:val="001B20DD"/>
    <w:rsid w:val="001B2D18"/>
    <w:rsid w:val="001B308C"/>
    <w:rsid w:val="001B78EB"/>
    <w:rsid w:val="001B7F53"/>
    <w:rsid w:val="001C0B59"/>
    <w:rsid w:val="001C1D5C"/>
    <w:rsid w:val="001C236B"/>
    <w:rsid w:val="001C2741"/>
    <w:rsid w:val="001C32F9"/>
    <w:rsid w:val="001C3B7D"/>
    <w:rsid w:val="001C40E0"/>
    <w:rsid w:val="001C6A60"/>
    <w:rsid w:val="001C6E42"/>
    <w:rsid w:val="001C757D"/>
    <w:rsid w:val="001C7A80"/>
    <w:rsid w:val="001D2FEA"/>
    <w:rsid w:val="001D3B03"/>
    <w:rsid w:val="001D4D26"/>
    <w:rsid w:val="001D4E57"/>
    <w:rsid w:val="001D5887"/>
    <w:rsid w:val="001D7518"/>
    <w:rsid w:val="001D77CB"/>
    <w:rsid w:val="001D7A2A"/>
    <w:rsid w:val="001E0210"/>
    <w:rsid w:val="001E03BF"/>
    <w:rsid w:val="001E3356"/>
    <w:rsid w:val="001E420D"/>
    <w:rsid w:val="001E4463"/>
    <w:rsid w:val="001E45C4"/>
    <w:rsid w:val="001E5911"/>
    <w:rsid w:val="001E5D9B"/>
    <w:rsid w:val="001E66F4"/>
    <w:rsid w:val="001F3E19"/>
    <w:rsid w:val="001F42B2"/>
    <w:rsid w:val="001F57ED"/>
    <w:rsid w:val="001F6A57"/>
    <w:rsid w:val="001F79C5"/>
    <w:rsid w:val="001F7ABD"/>
    <w:rsid w:val="001F7C10"/>
    <w:rsid w:val="00200A1C"/>
    <w:rsid w:val="00200ABE"/>
    <w:rsid w:val="00200FE3"/>
    <w:rsid w:val="00201C6C"/>
    <w:rsid w:val="00202C3E"/>
    <w:rsid w:val="002039F5"/>
    <w:rsid w:val="00203AC3"/>
    <w:rsid w:val="0020400E"/>
    <w:rsid w:val="0020568A"/>
    <w:rsid w:val="00205F3F"/>
    <w:rsid w:val="00212C41"/>
    <w:rsid w:val="00212EFA"/>
    <w:rsid w:val="002159CE"/>
    <w:rsid w:val="00215B93"/>
    <w:rsid w:val="002161A8"/>
    <w:rsid w:val="00220393"/>
    <w:rsid w:val="00221D07"/>
    <w:rsid w:val="00222BA5"/>
    <w:rsid w:val="002236F6"/>
    <w:rsid w:val="0022395A"/>
    <w:rsid w:val="00223A6C"/>
    <w:rsid w:val="00223C20"/>
    <w:rsid w:val="00224076"/>
    <w:rsid w:val="00224113"/>
    <w:rsid w:val="0022467F"/>
    <w:rsid w:val="0022611E"/>
    <w:rsid w:val="00227820"/>
    <w:rsid w:val="00230346"/>
    <w:rsid w:val="002306F5"/>
    <w:rsid w:val="00231509"/>
    <w:rsid w:val="00231784"/>
    <w:rsid w:val="00231EAF"/>
    <w:rsid w:val="00231EC2"/>
    <w:rsid w:val="002341B6"/>
    <w:rsid w:val="0023557D"/>
    <w:rsid w:val="00235586"/>
    <w:rsid w:val="00236195"/>
    <w:rsid w:val="00240B6A"/>
    <w:rsid w:val="00242D84"/>
    <w:rsid w:val="00243193"/>
    <w:rsid w:val="0024546B"/>
    <w:rsid w:val="00245A32"/>
    <w:rsid w:val="00251EF8"/>
    <w:rsid w:val="002526CB"/>
    <w:rsid w:val="00252DC1"/>
    <w:rsid w:val="00253680"/>
    <w:rsid w:val="00255B81"/>
    <w:rsid w:val="0025742F"/>
    <w:rsid w:val="002578C2"/>
    <w:rsid w:val="00260329"/>
    <w:rsid w:val="002606BE"/>
    <w:rsid w:val="00261592"/>
    <w:rsid w:val="00262335"/>
    <w:rsid w:val="00262C16"/>
    <w:rsid w:val="00262CFB"/>
    <w:rsid w:val="00262EC6"/>
    <w:rsid w:val="002630B4"/>
    <w:rsid w:val="00263C9B"/>
    <w:rsid w:val="00265EBE"/>
    <w:rsid w:val="002662F6"/>
    <w:rsid w:val="00267531"/>
    <w:rsid w:val="00267B8B"/>
    <w:rsid w:val="00270425"/>
    <w:rsid w:val="0027122A"/>
    <w:rsid w:val="00271A8E"/>
    <w:rsid w:val="00272912"/>
    <w:rsid w:val="0027355B"/>
    <w:rsid w:val="002742B0"/>
    <w:rsid w:val="00276C6F"/>
    <w:rsid w:val="0028179B"/>
    <w:rsid w:val="00281970"/>
    <w:rsid w:val="00281C2C"/>
    <w:rsid w:val="00282607"/>
    <w:rsid w:val="00282DC2"/>
    <w:rsid w:val="00282E2D"/>
    <w:rsid w:val="00283819"/>
    <w:rsid w:val="002855AE"/>
    <w:rsid w:val="002858AC"/>
    <w:rsid w:val="00285C28"/>
    <w:rsid w:val="00285DB2"/>
    <w:rsid w:val="0028661C"/>
    <w:rsid w:val="00287B04"/>
    <w:rsid w:val="00287EED"/>
    <w:rsid w:val="00291772"/>
    <w:rsid w:val="00291EF4"/>
    <w:rsid w:val="002927E1"/>
    <w:rsid w:val="002944E2"/>
    <w:rsid w:val="00295CD2"/>
    <w:rsid w:val="0029781C"/>
    <w:rsid w:val="00297BA2"/>
    <w:rsid w:val="00297F77"/>
    <w:rsid w:val="002A0A89"/>
    <w:rsid w:val="002A0D49"/>
    <w:rsid w:val="002A167C"/>
    <w:rsid w:val="002A18C9"/>
    <w:rsid w:val="002A209D"/>
    <w:rsid w:val="002A2530"/>
    <w:rsid w:val="002A337E"/>
    <w:rsid w:val="002A475C"/>
    <w:rsid w:val="002A4BAF"/>
    <w:rsid w:val="002A54DD"/>
    <w:rsid w:val="002A5634"/>
    <w:rsid w:val="002A5E7F"/>
    <w:rsid w:val="002A6EE4"/>
    <w:rsid w:val="002A708C"/>
    <w:rsid w:val="002B069C"/>
    <w:rsid w:val="002B0FED"/>
    <w:rsid w:val="002B1182"/>
    <w:rsid w:val="002B32F3"/>
    <w:rsid w:val="002B6654"/>
    <w:rsid w:val="002B73C9"/>
    <w:rsid w:val="002C16E9"/>
    <w:rsid w:val="002C2533"/>
    <w:rsid w:val="002C2D4B"/>
    <w:rsid w:val="002C2E60"/>
    <w:rsid w:val="002C2EFB"/>
    <w:rsid w:val="002C31D1"/>
    <w:rsid w:val="002C55EA"/>
    <w:rsid w:val="002C57EA"/>
    <w:rsid w:val="002C5C5B"/>
    <w:rsid w:val="002C5E8A"/>
    <w:rsid w:val="002C66D4"/>
    <w:rsid w:val="002C6D2C"/>
    <w:rsid w:val="002D0B5F"/>
    <w:rsid w:val="002D17F6"/>
    <w:rsid w:val="002D1E65"/>
    <w:rsid w:val="002D2177"/>
    <w:rsid w:val="002D2C05"/>
    <w:rsid w:val="002D60CC"/>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807"/>
    <w:rsid w:val="002F1A6B"/>
    <w:rsid w:val="002F28A6"/>
    <w:rsid w:val="002F4AEA"/>
    <w:rsid w:val="002F5ADF"/>
    <w:rsid w:val="002F6071"/>
    <w:rsid w:val="0030029B"/>
    <w:rsid w:val="00303A22"/>
    <w:rsid w:val="00304998"/>
    <w:rsid w:val="00304DA8"/>
    <w:rsid w:val="00304F6F"/>
    <w:rsid w:val="00305185"/>
    <w:rsid w:val="003057E7"/>
    <w:rsid w:val="003069F7"/>
    <w:rsid w:val="00307E3F"/>
    <w:rsid w:val="00307E59"/>
    <w:rsid w:val="003104BA"/>
    <w:rsid w:val="00310B5A"/>
    <w:rsid w:val="003114E9"/>
    <w:rsid w:val="00311D90"/>
    <w:rsid w:val="00311E3A"/>
    <w:rsid w:val="00312D9E"/>
    <w:rsid w:val="00313CA4"/>
    <w:rsid w:val="00314C09"/>
    <w:rsid w:val="00315E0A"/>
    <w:rsid w:val="00316BDC"/>
    <w:rsid w:val="003173F6"/>
    <w:rsid w:val="00317A18"/>
    <w:rsid w:val="00320DDD"/>
    <w:rsid w:val="003231F6"/>
    <w:rsid w:val="0032427A"/>
    <w:rsid w:val="00326A1E"/>
    <w:rsid w:val="003272FB"/>
    <w:rsid w:val="00327C39"/>
    <w:rsid w:val="00330508"/>
    <w:rsid w:val="00331BEE"/>
    <w:rsid w:val="0033247F"/>
    <w:rsid w:val="00332602"/>
    <w:rsid w:val="00332705"/>
    <w:rsid w:val="003327DA"/>
    <w:rsid w:val="00333329"/>
    <w:rsid w:val="00334386"/>
    <w:rsid w:val="00334AFE"/>
    <w:rsid w:val="00334CA8"/>
    <w:rsid w:val="00335C21"/>
    <w:rsid w:val="0033602E"/>
    <w:rsid w:val="0033664B"/>
    <w:rsid w:val="00337245"/>
    <w:rsid w:val="00340A89"/>
    <w:rsid w:val="00340AB7"/>
    <w:rsid w:val="00341656"/>
    <w:rsid w:val="0034190C"/>
    <w:rsid w:val="0034193E"/>
    <w:rsid w:val="00341A42"/>
    <w:rsid w:val="00341BAE"/>
    <w:rsid w:val="00341CD8"/>
    <w:rsid w:val="003437D6"/>
    <w:rsid w:val="00343DF1"/>
    <w:rsid w:val="00344417"/>
    <w:rsid w:val="0034518A"/>
    <w:rsid w:val="00345B9D"/>
    <w:rsid w:val="00345F36"/>
    <w:rsid w:val="00347E7C"/>
    <w:rsid w:val="00354288"/>
    <w:rsid w:val="003546FB"/>
    <w:rsid w:val="00354DE0"/>
    <w:rsid w:val="00355322"/>
    <w:rsid w:val="0035749D"/>
    <w:rsid w:val="00360109"/>
    <w:rsid w:val="003602E4"/>
    <w:rsid w:val="003605B9"/>
    <w:rsid w:val="003609A0"/>
    <w:rsid w:val="00360AB4"/>
    <w:rsid w:val="00361313"/>
    <w:rsid w:val="003659ED"/>
    <w:rsid w:val="0036647F"/>
    <w:rsid w:val="0036661E"/>
    <w:rsid w:val="00366F28"/>
    <w:rsid w:val="003675A8"/>
    <w:rsid w:val="00370CC6"/>
    <w:rsid w:val="003716C7"/>
    <w:rsid w:val="003722FA"/>
    <w:rsid w:val="003735F7"/>
    <w:rsid w:val="003739DB"/>
    <w:rsid w:val="00373D61"/>
    <w:rsid w:val="003741F2"/>
    <w:rsid w:val="003744D7"/>
    <w:rsid w:val="003755AB"/>
    <w:rsid w:val="003804F8"/>
    <w:rsid w:val="00382308"/>
    <w:rsid w:val="0038328D"/>
    <w:rsid w:val="0038436A"/>
    <w:rsid w:val="00390014"/>
    <w:rsid w:val="00390F5D"/>
    <w:rsid w:val="00390F63"/>
    <w:rsid w:val="00391C28"/>
    <w:rsid w:val="00391EAD"/>
    <w:rsid w:val="003925A7"/>
    <w:rsid w:val="0039329C"/>
    <w:rsid w:val="00394867"/>
    <w:rsid w:val="00395FD9"/>
    <w:rsid w:val="003961AD"/>
    <w:rsid w:val="003A050A"/>
    <w:rsid w:val="003A1A7A"/>
    <w:rsid w:val="003A1ABF"/>
    <w:rsid w:val="003A3867"/>
    <w:rsid w:val="003A3A54"/>
    <w:rsid w:val="003A3F8A"/>
    <w:rsid w:val="003A42E0"/>
    <w:rsid w:val="003A72BC"/>
    <w:rsid w:val="003B14CD"/>
    <w:rsid w:val="003B1802"/>
    <w:rsid w:val="003B1EE7"/>
    <w:rsid w:val="003B276D"/>
    <w:rsid w:val="003B36C5"/>
    <w:rsid w:val="003B393A"/>
    <w:rsid w:val="003B3A16"/>
    <w:rsid w:val="003B4329"/>
    <w:rsid w:val="003B6248"/>
    <w:rsid w:val="003C0BE4"/>
    <w:rsid w:val="003C15B3"/>
    <w:rsid w:val="003C1B4B"/>
    <w:rsid w:val="003C2BD5"/>
    <w:rsid w:val="003C5554"/>
    <w:rsid w:val="003C7776"/>
    <w:rsid w:val="003D000B"/>
    <w:rsid w:val="003D09E4"/>
    <w:rsid w:val="003D2165"/>
    <w:rsid w:val="003D2DFC"/>
    <w:rsid w:val="003D3FFE"/>
    <w:rsid w:val="003D634D"/>
    <w:rsid w:val="003D70DB"/>
    <w:rsid w:val="003E01AD"/>
    <w:rsid w:val="003E3196"/>
    <w:rsid w:val="003E40B7"/>
    <w:rsid w:val="003E4622"/>
    <w:rsid w:val="003E4BB6"/>
    <w:rsid w:val="003E6FA9"/>
    <w:rsid w:val="003F07B7"/>
    <w:rsid w:val="003F15B1"/>
    <w:rsid w:val="003F2A70"/>
    <w:rsid w:val="003F2A7A"/>
    <w:rsid w:val="003F419A"/>
    <w:rsid w:val="003F602D"/>
    <w:rsid w:val="003F60AD"/>
    <w:rsid w:val="003F67D1"/>
    <w:rsid w:val="004005DF"/>
    <w:rsid w:val="004007BD"/>
    <w:rsid w:val="004010DC"/>
    <w:rsid w:val="004026DA"/>
    <w:rsid w:val="004029FC"/>
    <w:rsid w:val="00402AFE"/>
    <w:rsid w:val="00402FC4"/>
    <w:rsid w:val="0040347A"/>
    <w:rsid w:val="0040462C"/>
    <w:rsid w:val="004047A4"/>
    <w:rsid w:val="004057B7"/>
    <w:rsid w:val="004061D1"/>
    <w:rsid w:val="00406382"/>
    <w:rsid w:val="004078BA"/>
    <w:rsid w:val="004108EC"/>
    <w:rsid w:val="00410C72"/>
    <w:rsid w:val="00411080"/>
    <w:rsid w:val="00411993"/>
    <w:rsid w:val="00411BEA"/>
    <w:rsid w:val="00412171"/>
    <w:rsid w:val="004127EC"/>
    <w:rsid w:val="004139A3"/>
    <w:rsid w:val="004163EB"/>
    <w:rsid w:val="00417594"/>
    <w:rsid w:val="00420F13"/>
    <w:rsid w:val="00420F4F"/>
    <w:rsid w:val="00421C5C"/>
    <w:rsid w:val="004238DC"/>
    <w:rsid w:val="004241EA"/>
    <w:rsid w:val="004257F1"/>
    <w:rsid w:val="004267EF"/>
    <w:rsid w:val="00427783"/>
    <w:rsid w:val="00430356"/>
    <w:rsid w:val="00430D27"/>
    <w:rsid w:val="004310E8"/>
    <w:rsid w:val="004312BE"/>
    <w:rsid w:val="00434755"/>
    <w:rsid w:val="00434A7A"/>
    <w:rsid w:val="00436575"/>
    <w:rsid w:val="00437440"/>
    <w:rsid w:val="0044080A"/>
    <w:rsid w:val="00441DAE"/>
    <w:rsid w:val="00442AEE"/>
    <w:rsid w:val="00444EB4"/>
    <w:rsid w:val="004453A3"/>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8B1"/>
    <w:rsid w:val="00460A5E"/>
    <w:rsid w:val="00464993"/>
    <w:rsid w:val="00464B22"/>
    <w:rsid w:val="00465D94"/>
    <w:rsid w:val="00465F66"/>
    <w:rsid w:val="004661F8"/>
    <w:rsid w:val="004672E4"/>
    <w:rsid w:val="00467DDB"/>
    <w:rsid w:val="00470A8F"/>
    <w:rsid w:val="00470F0B"/>
    <w:rsid w:val="00471114"/>
    <w:rsid w:val="00473FDA"/>
    <w:rsid w:val="00474791"/>
    <w:rsid w:val="004769CA"/>
    <w:rsid w:val="00476B8F"/>
    <w:rsid w:val="00476E53"/>
    <w:rsid w:val="00477454"/>
    <w:rsid w:val="0048049A"/>
    <w:rsid w:val="0048063C"/>
    <w:rsid w:val="0048272C"/>
    <w:rsid w:val="00483F28"/>
    <w:rsid w:val="0048517F"/>
    <w:rsid w:val="00485B3C"/>
    <w:rsid w:val="00487007"/>
    <w:rsid w:val="004904A0"/>
    <w:rsid w:val="00490CCC"/>
    <w:rsid w:val="00490F4D"/>
    <w:rsid w:val="00491673"/>
    <w:rsid w:val="004926C0"/>
    <w:rsid w:val="00492C88"/>
    <w:rsid w:val="00494AD5"/>
    <w:rsid w:val="00494F1F"/>
    <w:rsid w:val="004977B5"/>
    <w:rsid w:val="004979CC"/>
    <w:rsid w:val="00497F1E"/>
    <w:rsid w:val="004A3DC6"/>
    <w:rsid w:val="004A4A82"/>
    <w:rsid w:val="004A6D27"/>
    <w:rsid w:val="004A701E"/>
    <w:rsid w:val="004A7A28"/>
    <w:rsid w:val="004A7BC8"/>
    <w:rsid w:val="004A7FC2"/>
    <w:rsid w:val="004B0ADA"/>
    <w:rsid w:val="004B0E92"/>
    <w:rsid w:val="004B24D5"/>
    <w:rsid w:val="004B2835"/>
    <w:rsid w:val="004B47B7"/>
    <w:rsid w:val="004B5144"/>
    <w:rsid w:val="004B6445"/>
    <w:rsid w:val="004B6D56"/>
    <w:rsid w:val="004B73A7"/>
    <w:rsid w:val="004B7699"/>
    <w:rsid w:val="004B7765"/>
    <w:rsid w:val="004B78C0"/>
    <w:rsid w:val="004C0130"/>
    <w:rsid w:val="004C0C94"/>
    <w:rsid w:val="004C0E55"/>
    <w:rsid w:val="004C184F"/>
    <w:rsid w:val="004C1F9A"/>
    <w:rsid w:val="004C22FD"/>
    <w:rsid w:val="004C24F1"/>
    <w:rsid w:val="004C28BB"/>
    <w:rsid w:val="004C2D5A"/>
    <w:rsid w:val="004C33E3"/>
    <w:rsid w:val="004C3640"/>
    <w:rsid w:val="004C5B5D"/>
    <w:rsid w:val="004C5F1D"/>
    <w:rsid w:val="004C6232"/>
    <w:rsid w:val="004C7469"/>
    <w:rsid w:val="004C762C"/>
    <w:rsid w:val="004D00D5"/>
    <w:rsid w:val="004D3834"/>
    <w:rsid w:val="004D3B31"/>
    <w:rsid w:val="004D563E"/>
    <w:rsid w:val="004D58A0"/>
    <w:rsid w:val="004D647D"/>
    <w:rsid w:val="004E00E6"/>
    <w:rsid w:val="004E1274"/>
    <w:rsid w:val="004E1275"/>
    <w:rsid w:val="004E2F21"/>
    <w:rsid w:val="004E3F3C"/>
    <w:rsid w:val="004E5136"/>
    <w:rsid w:val="004E7083"/>
    <w:rsid w:val="004F1B81"/>
    <w:rsid w:val="004F2B0F"/>
    <w:rsid w:val="004F5BE5"/>
    <w:rsid w:val="004F608D"/>
    <w:rsid w:val="004F6363"/>
    <w:rsid w:val="004F736D"/>
    <w:rsid w:val="004F7D6E"/>
    <w:rsid w:val="004F7EB9"/>
    <w:rsid w:val="0050082C"/>
    <w:rsid w:val="005008F5"/>
    <w:rsid w:val="00500CDF"/>
    <w:rsid w:val="00502CBD"/>
    <w:rsid w:val="00502FA0"/>
    <w:rsid w:val="00504415"/>
    <w:rsid w:val="00505ADD"/>
    <w:rsid w:val="00505BFE"/>
    <w:rsid w:val="00510880"/>
    <w:rsid w:val="00510D17"/>
    <w:rsid w:val="00511847"/>
    <w:rsid w:val="0051227C"/>
    <w:rsid w:val="00512FDE"/>
    <w:rsid w:val="005138D0"/>
    <w:rsid w:val="00515EC8"/>
    <w:rsid w:val="0051629D"/>
    <w:rsid w:val="005174A8"/>
    <w:rsid w:val="00517687"/>
    <w:rsid w:val="005205DC"/>
    <w:rsid w:val="00520E30"/>
    <w:rsid w:val="00521C04"/>
    <w:rsid w:val="005222D5"/>
    <w:rsid w:val="00523945"/>
    <w:rsid w:val="00523BA8"/>
    <w:rsid w:val="0052479A"/>
    <w:rsid w:val="00524C94"/>
    <w:rsid w:val="00524FFE"/>
    <w:rsid w:val="00525C2E"/>
    <w:rsid w:val="00527128"/>
    <w:rsid w:val="005272A4"/>
    <w:rsid w:val="0053033C"/>
    <w:rsid w:val="0053160C"/>
    <w:rsid w:val="005321CF"/>
    <w:rsid w:val="00534893"/>
    <w:rsid w:val="005353E9"/>
    <w:rsid w:val="005406DF"/>
    <w:rsid w:val="005415A2"/>
    <w:rsid w:val="00541FE9"/>
    <w:rsid w:val="0054267F"/>
    <w:rsid w:val="00543000"/>
    <w:rsid w:val="0054345B"/>
    <w:rsid w:val="00543FF5"/>
    <w:rsid w:val="00544075"/>
    <w:rsid w:val="0054408E"/>
    <w:rsid w:val="00544241"/>
    <w:rsid w:val="0054750F"/>
    <w:rsid w:val="00547A58"/>
    <w:rsid w:val="00547E5E"/>
    <w:rsid w:val="005502AF"/>
    <w:rsid w:val="0055312D"/>
    <w:rsid w:val="00553261"/>
    <w:rsid w:val="00553A95"/>
    <w:rsid w:val="005541FD"/>
    <w:rsid w:val="00554BA5"/>
    <w:rsid w:val="00560314"/>
    <w:rsid w:val="00561EEA"/>
    <w:rsid w:val="00562F0F"/>
    <w:rsid w:val="0056477C"/>
    <w:rsid w:val="00564C53"/>
    <w:rsid w:val="00564DDE"/>
    <w:rsid w:val="0056641D"/>
    <w:rsid w:val="005705FF"/>
    <w:rsid w:val="005718E2"/>
    <w:rsid w:val="00572972"/>
    <w:rsid w:val="005731C2"/>
    <w:rsid w:val="00573592"/>
    <w:rsid w:val="00573EFF"/>
    <w:rsid w:val="005744B1"/>
    <w:rsid w:val="00574696"/>
    <w:rsid w:val="00574839"/>
    <w:rsid w:val="0057552A"/>
    <w:rsid w:val="005757FA"/>
    <w:rsid w:val="005809E8"/>
    <w:rsid w:val="00581368"/>
    <w:rsid w:val="0058141C"/>
    <w:rsid w:val="005867A3"/>
    <w:rsid w:val="00586EB6"/>
    <w:rsid w:val="005879B5"/>
    <w:rsid w:val="00591846"/>
    <w:rsid w:val="00591EF6"/>
    <w:rsid w:val="00594D7C"/>
    <w:rsid w:val="005959F7"/>
    <w:rsid w:val="00596E29"/>
    <w:rsid w:val="00597537"/>
    <w:rsid w:val="00597FFB"/>
    <w:rsid w:val="005A0997"/>
    <w:rsid w:val="005A11D8"/>
    <w:rsid w:val="005A1F98"/>
    <w:rsid w:val="005A2167"/>
    <w:rsid w:val="005A2F0D"/>
    <w:rsid w:val="005A3D7D"/>
    <w:rsid w:val="005A4183"/>
    <w:rsid w:val="005A4CC2"/>
    <w:rsid w:val="005A523D"/>
    <w:rsid w:val="005A68C0"/>
    <w:rsid w:val="005A6CDB"/>
    <w:rsid w:val="005B03A7"/>
    <w:rsid w:val="005B300B"/>
    <w:rsid w:val="005B487E"/>
    <w:rsid w:val="005B50EA"/>
    <w:rsid w:val="005B60D3"/>
    <w:rsid w:val="005C030B"/>
    <w:rsid w:val="005C2760"/>
    <w:rsid w:val="005C5EFB"/>
    <w:rsid w:val="005C6028"/>
    <w:rsid w:val="005C6808"/>
    <w:rsid w:val="005C75C6"/>
    <w:rsid w:val="005C7DFF"/>
    <w:rsid w:val="005C7F40"/>
    <w:rsid w:val="005D0A2B"/>
    <w:rsid w:val="005D25EE"/>
    <w:rsid w:val="005D2D6A"/>
    <w:rsid w:val="005D388C"/>
    <w:rsid w:val="005D3FC8"/>
    <w:rsid w:val="005D419C"/>
    <w:rsid w:val="005D51BC"/>
    <w:rsid w:val="005D7164"/>
    <w:rsid w:val="005D73EB"/>
    <w:rsid w:val="005D75DA"/>
    <w:rsid w:val="005E0866"/>
    <w:rsid w:val="005E0AB0"/>
    <w:rsid w:val="005E0D96"/>
    <w:rsid w:val="005E1B61"/>
    <w:rsid w:val="005E3A20"/>
    <w:rsid w:val="005E3D04"/>
    <w:rsid w:val="005E73DC"/>
    <w:rsid w:val="005F0E37"/>
    <w:rsid w:val="005F2C1A"/>
    <w:rsid w:val="005F3D0D"/>
    <w:rsid w:val="005F3FA2"/>
    <w:rsid w:val="005F6741"/>
    <w:rsid w:val="005F6BF2"/>
    <w:rsid w:val="005F7259"/>
    <w:rsid w:val="005F7F53"/>
    <w:rsid w:val="00600352"/>
    <w:rsid w:val="00601F22"/>
    <w:rsid w:val="00605FA5"/>
    <w:rsid w:val="0060766B"/>
    <w:rsid w:val="00607959"/>
    <w:rsid w:val="006111C6"/>
    <w:rsid w:val="00611952"/>
    <w:rsid w:val="00612B50"/>
    <w:rsid w:val="0061489D"/>
    <w:rsid w:val="00614930"/>
    <w:rsid w:val="00616599"/>
    <w:rsid w:val="006171B6"/>
    <w:rsid w:val="0061793D"/>
    <w:rsid w:val="0062065D"/>
    <w:rsid w:val="006206B3"/>
    <w:rsid w:val="00626D99"/>
    <w:rsid w:val="00627395"/>
    <w:rsid w:val="0063028B"/>
    <w:rsid w:val="00630FFD"/>
    <w:rsid w:val="006317E3"/>
    <w:rsid w:val="00632DCD"/>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47A34"/>
    <w:rsid w:val="00651EA5"/>
    <w:rsid w:val="006527C9"/>
    <w:rsid w:val="006528D7"/>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71B4C"/>
    <w:rsid w:val="00674482"/>
    <w:rsid w:val="0067454B"/>
    <w:rsid w:val="00674D4E"/>
    <w:rsid w:val="00675745"/>
    <w:rsid w:val="00675F91"/>
    <w:rsid w:val="006767FE"/>
    <w:rsid w:val="00677AAC"/>
    <w:rsid w:val="0068153D"/>
    <w:rsid w:val="00683F76"/>
    <w:rsid w:val="0068513F"/>
    <w:rsid w:val="006858DB"/>
    <w:rsid w:val="00687987"/>
    <w:rsid w:val="00687A9C"/>
    <w:rsid w:val="006914D1"/>
    <w:rsid w:val="00692660"/>
    <w:rsid w:val="00693704"/>
    <w:rsid w:val="006945E1"/>
    <w:rsid w:val="00694A48"/>
    <w:rsid w:val="00694BA7"/>
    <w:rsid w:val="006952E4"/>
    <w:rsid w:val="0069631A"/>
    <w:rsid w:val="00697B94"/>
    <w:rsid w:val="00697F28"/>
    <w:rsid w:val="006A03AB"/>
    <w:rsid w:val="006A16A7"/>
    <w:rsid w:val="006A2C3F"/>
    <w:rsid w:val="006A3ECB"/>
    <w:rsid w:val="006A4036"/>
    <w:rsid w:val="006A4130"/>
    <w:rsid w:val="006A4292"/>
    <w:rsid w:val="006A6FA8"/>
    <w:rsid w:val="006A74C7"/>
    <w:rsid w:val="006B0627"/>
    <w:rsid w:val="006B1481"/>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CE7"/>
    <w:rsid w:val="006C3F1F"/>
    <w:rsid w:val="006C4730"/>
    <w:rsid w:val="006C5E6A"/>
    <w:rsid w:val="006C62A1"/>
    <w:rsid w:val="006C79B8"/>
    <w:rsid w:val="006D011F"/>
    <w:rsid w:val="006D0823"/>
    <w:rsid w:val="006D0F0B"/>
    <w:rsid w:val="006D2AC9"/>
    <w:rsid w:val="006D5319"/>
    <w:rsid w:val="006D5A9B"/>
    <w:rsid w:val="006D5E13"/>
    <w:rsid w:val="006D606E"/>
    <w:rsid w:val="006D616F"/>
    <w:rsid w:val="006D649E"/>
    <w:rsid w:val="006D699D"/>
    <w:rsid w:val="006D770B"/>
    <w:rsid w:val="006E0545"/>
    <w:rsid w:val="006E1A43"/>
    <w:rsid w:val="006E35F2"/>
    <w:rsid w:val="006E3857"/>
    <w:rsid w:val="006E3F22"/>
    <w:rsid w:val="006E450E"/>
    <w:rsid w:val="006E4D97"/>
    <w:rsid w:val="006F0CA5"/>
    <w:rsid w:val="006F163F"/>
    <w:rsid w:val="006F325D"/>
    <w:rsid w:val="006F367B"/>
    <w:rsid w:val="006F38ED"/>
    <w:rsid w:val="006F3D65"/>
    <w:rsid w:val="006F41B9"/>
    <w:rsid w:val="006F440D"/>
    <w:rsid w:val="006F4586"/>
    <w:rsid w:val="006F7B66"/>
    <w:rsid w:val="007004C9"/>
    <w:rsid w:val="00700896"/>
    <w:rsid w:val="00700D5B"/>
    <w:rsid w:val="00701034"/>
    <w:rsid w:val="00701062"/>
    <w:rsid w:val="00701AC4"/>
    <w:rsid w:val="00701E43"/>
    <w:rsid w:val="00701E5F"/>
    <w:rsid w:val="007031AB"/>
    <w:rsid w:val="0070493F"/>
    <w:rsid w:val="0070669E"/>
    <w:rsid w:val="007067F8"/>
    <w:rsid w:val="00706C26"/>
    <w:rsid w:val="00710D5C"/>
    <w:rsid w:val="007120FE"/>
    <w:rsid w:val="007162DF"/>
    <w:rsid w:val="00720B38"/>
    <w:rsid w:val="00721510"/>
    <w:rsid w:val="00722F4D"/>
    <w:rsid w:val="00723C24"/>
    <w:rsid w:val="007246E9"/>
    <w:rsid w:val="007248A4"/>
    <w:rsid w:val="00726110"/>
    <w:rsid w:val="00726FCC"/>
    <w:rsid w:val="00727736"/>
    <w:rsid w:val="007310AA"/>
    <w:rsid w:val="00733513"/>
    <w:rsid w:val="007344FD"/>
    <w:rsid w:val="00734AA0"/>
    <w:rsid w:val="00734B68"/>
    <w:rsid w:val="007369B9"/>
    <w:rsid w:val="00736C44"/>
    <w:rsid w:val="0073774B"/>
    <w:rsid w:val="00741F2A"/>
    <w:rsid w:val="00743A8A"/>
    <w:rsid w:val="0074418A"/>
    <w:rsid w:val="0074467C"/>
    <w:rsid w:val="0074631C"/>
    <w:rsid w:val="007468A9"/>
    <w:rsid w:val="00746CB5"/>
    <w:rsid w:val="0075181D"/>
    <w:rsid w:val="00752322"/>
    <w:rsid w:val="00752C08"/>
    <w:rsid w:val="0075317D"/>
    <w:rsid w:val="00753681"/>
    <w:rsid w:val="007540AB"/>
    <w:rsid w:val="00754A77"/>
    <w:rsid w:val="00755C0D"/>
    <w:rsid w:val="0075675A"/>
    <w:rsid w:val="007576DF"/>
    <w:rsid w:val="007600AE"/>
    <w:rsid w:val="007635C4"/>
    <w:rsid w:val="0076363F"/>
    <w:rsid w:val="00763A1B"/>
    <w:rsid w:val="00764663"/>
    <w:rsid w:val="00764CE2"/>
    <w:rsid w:val="007665A7"/>
    <w:rsid w:val="00770088"/>
    <w:rsid w:val="00770A94"/>
    <w:rsid w:val="00773228"/>
    <w:rsid w:val="007744F5"/>
    <w:rsid w:val="00775B1F"/>
    <w:rsid w:val="00776ED6"/>
    <w:rsid w:val="007802A1"/>
    <w:rsid w:val="007803FC"/>
    <w:rsid w:val="00780D64"/>
    <w:rsid w:val="007814CA"/>
    <w:rsid w:val="00781B69"/>
    <w:rsid w:val="0078332E"/>
    <w:rsid w:val="007842E2"/>
    <w:rsid w:val="0078598C"/>
    <w:rsid w:val="007866D2"/>
    <w:rsid w:val="0078736D"/>
    <w:rsid w:val="007905C9"/>
    <w:rsid w:val="00790658"/>
    <w:rsid w:val="0079113E"/>
    <w:rsid w:val="0079207A"/>
    <w:rsid w:val="007926F4"/>
    <w:rsid w:val="00792915"/>
    <w:rsid w:val="007942B7"/>
    <w:rsid w:val="007942D3"/>
    <w:rsid w:val="0079525D"/>
    <w:rsid w:val="007952BC"/>
    <w:rsid w:val="007966FA"/>
    <w:rsid w:val="007969FA"/>
    <w:rsid w:val="00796F70"/>
    <w:rsid w:val="00796FF2"/>
    <w:rsid w:val="00797405"/>
    <w:rsid w:val="00797B1D"/>
    <w:rsid w:val="007A003F"/>
    <w:rsid w:val="007A017D"/>
    <w:rsid w:val="007A0307"/>
    <w:rsid w:val="007A1488"/>
    <w:rsid w:val="007A253D"/>
    <w:rsid w:val="007A30BD"/>
    <w:rsid w:val="007A3A3B"/>
    <w:rsid w:val="007A3B22"/>
    <w:rsid w:val="007A40E3"/>
    <w:rsid w:val="007A53D0"/>
    <w:rsid w:val="007A68FA"/>
    <w:rsid w:val="007B0729"/>
    <w:rsid w:val="007B1976"/>
    <w:rsid w:val="007B201B"/>
    <w:rsid w:val="007B2561"/>
    <w:rsid w:val="007B2B85"/>
    <w:rsid w:val="007B303B"/>
    <w:rsid w:val="007B35BF"/>
    <w:rsid w:val="007C11CE"/>
    <w:rsid w:val="007C1D9B"/>
    <w:rsid w:val="007C25A0"/>
    <w:rsid w:val="007C2E45"/>
    <w:rsid w:val="007C33EA"/>
    <w:rsid w:val="007C48C5"/>
    <w:rsid w:val="007C4F73"/>
    <w:rsid w:val="007C5247"/>
    <w:rsid w:val="007C5B4F"/>
    <w:rsid w:val="007C67BB"/>
    <w:rsid w:val="007D0B4B"/>
    <w:rsid w:val="007D129C"/>
    <w:rsid w:val="007D1DB3"/>
    <w:rsid w:val="007D3EA1"/>
    <w:rsid w:val="007D4D97"/>
    <w:rsid w:val="007D4F1D"/>
    <w:rsid w:val="007D68C2"/>
    <w:rsid w:val="007E1004"/>
    <w:rsid w:val="007E2BC2"/>
    <w:rsid w:val="007E3A59"/>
    <w:rsid w:val="007E5156"/>
    <w:rsid w:val="007E6A91"/>
    <w:rsid w:val="007E6DF0"/>
    <w:rsid w:val="007E742B"/>
    <w:rsid w:val="007E7AB9"/>
    <w:rsid w:val="007F058E"/>
    <w:rsid w:val="007F4A58"/>
    <w:rsid w:val="007F5392"/>
    <w:rsid w:val="007F597F"/>
    <w:rsid w:val="007F5C41"/>
    <w:rsid w:val="007F5DBF"/>
    <w:rsid w:val="007F622E"/>
    <w:rsid w:val="007F62C9"/>
    <w:rsid w:val="007F6B70"/>
    <w:rsid w:val="007F7ACD"/>
    <w:rsid w:val="00800038"/>
    <w:rsid w:val="00801C4E"/>
    <w:rsid w:val="00802A02"/>
    <w:rsid w:val="00803DDD"/>
    <w:rsid w:val="008064F1"/>
    <w:rsid w:val="008078C0"/>
    <w:rsid w:val="00810DC4"/>
    <w:rsid w:val="00813910"/>
    <w:rsid w:val="008139AD"/>
    <w:rsid w:val="00813B2A"/>
    <w:rsid w:val="00814233"/>
    <w:rsid w:val="00815914"/>
    <w:rsid w:val="00816A1C"/>
    <w:rsid w:val="00817168"/>
    <w:rsid w:val="00817997"/>
    <w:rsid w:val="008204C9"/>
    <w:rsid w:val="0082078E"/>
    <w:rsid w:val="0082186E"/>
    <w:rsid w:val="00822234"/>
    <w:rsid w:val="008222F8"/>
    <w:rsid w:val="00822F56"/>
    <w:rsid w:val="008259F5"/>
    <w:rsid w:val="0082660E"/>
    <w:rsid w:val="00827636"/>
    <w:rsid w:val="00830197"/>
    <w:rsid w:val="0083269F"/>
    <w:rsid w:val="008327F2"/>
    <w:rsid w:val="00833A93"/>
    <w:rsid w:val="0083416A"/>
    <w:rsid w:val="0083492F"/>
    <w:rsid w:val="008353D4"/>
    <w:rsid w:val="00837BFF"/>
    <w:rsid w:val="00840600"/>
    <w:rsid w:val="00840627"/>
    <w:rsid w:val="00842063"/>
    <w:rsid w:val="00842676"/>
    <w:rsid w:val="0084274A"/>
    <w:rsid w:val="0084324C"/>
    <w:rsid w:val="00843335"/>
    <w:rsid w:val="00843A05"/>
    <w:rsid w:val="00844DBD"/>
    <w:rsid w:val="008451B7"/>
    <w:rsid w:val="0084616B"/>
    <w:rsid w:val="00846E95"/>
    <w:rsid w:val="00847115"/>
    <w:rsid w:val="00850670"/>
    <w:rsid w:val="00850C9F"/>
    <w:rsid w:val="00851B23"/>
    <w:rsid w:val="008520E2"/>
    <w:rsid w:val="00853ED0"/>
    <w:rsid w:val="00854148"/>
    <w:rsid w:val="0085504C"/>
    <w:rsid w:val="0085613E"/>
    <w:rsid w:val="00856895"/>
    <w:rsid w:val="00857DCF"/>
    <w:rsid w:val="008614F5"/>
    <w:rsid w:val="0086199C"/>
    <w:rsid w:val="00862C12"/>
    <w:rsid w:val="00862E19"/>
    <w:rsid w:val="008634DD"/>
    <w:rsid w:val="0086354A"/>
    <w:rsid w:val="00863E20"/>
    <w:rsid w:val="008640BF"/>
    <w:rsid w:val="00865244"/>
    <w:rsid w:val="00865EA0"/>
    <w:rsid w:val="008704B2"/>
    <w:rsid w:val="00873681"/>
    <w:rsid w:val="00873BFD"/>
    <w:rsid w:val="008750A2"/>
    <w:rsid w:val="00875C3E"/>
    <w:rsid w:val="008763C6"/>
    <w:rsid w:val="00877E37"/>
    <w:rsid w:val="008811CC"/>
    <w:rsid w:val="00881D10"/>
    <w:rsid w:val="00882D4C"/>
    <w:rsid w:val="00884946"/>
    <w:rsid w:val="008854E8"/>
    <w:rsid w:val="00886190"/>
    <w:rsid w:val="00886754"/>
    <w:rsid w:val="008868AF"/>
    <w:rsid w:val="00886E07"/>
    <w:rsid w:val="00895284"/>
    <w:rsid w:val="008A0FB8"/>
    <w:rsid w:val="008A1928"/>
    <w:rsid w:val="008A38B0"/>
    <w:rsid w:val="008A3B30"/>
    <w:rsid w:val="008A46C6"/>
    <w:rsid w:val="008A478D"/>
    <w:rsid w:val="008A5767"/>
    <w:rsid w:val="008A5F54"/>
    <w:rsid w:val="008A6EA3"/>
    <w:rsid w:val="008A752C"/>
    <w:rsid w:val="008A7606"/>
    <w:rsid w:val="008A76DF"/>
    <w:rsid w:val="008A7737"/>
    <w:rsid w:val="008A7BF1"/>
    <w:rsid w:val="008B0579"/>
    <w:rsid w:val="008B0A9F"/>
    <w:rsid w:val="008B3335"/>
    <w:rsid w:val="008B34CD"/>
    <w:rsid w:val="008B3709"/>
    <w:rsid w:val="008B66CF"/>
    <w:rsid w:val="008B6B40"/>
    <w:rsid w:val="008C0F05"/>
    <w:rsid w:val="008C12E3"/>
    <w:rsid w:val="008C1780"/>
    <w:rsid w:val="008C1992"/>
    <w:rsid w:val="008C2095"/>
    <w:rsid w:val="008C45D1"/>
    <w:rsid w:val="008C4E82"/>
    <w:rsid w:val="008C52F3"/>
    <w:rsid w:val="008D037D"/>
    <w:rsid w:val="008D0BDC"/>
    <w:rsid w:val="008D0C3F"/>
    <w:rsid w:val="008D0F01"/>
    <w:rsid w:val="008D2472"/>
    <w:rsid w:val="008D53E1"/>
    <w:rsid w:val="008D6B8A"/>
    <w:rsid w:val="008D760A"/>
    <w:rsid w:val="008D788F"/>
    <w:rsid w:val="008E02F4"/>
    <w:rsid w:val="008E0764"/>
    <w:rsid w:val="008E0A19"/>
    <w:rsid w:val="008E1C17"/>
    <w:rsid w:val="008E203A"/>
    <w:rsid w:val="008E2F04"/>
    <w:rsid w:val="008E316A"/>
    <w:rsid w:val="008E5686"/>
    <w:rsid w:val="008E78DD"/>
    <w:rsid w:val="008E7A0C"/>
    <w:rsid w:val="008F0809"/>
    <w:rsid w:val="008F2593"/>
    <w:rsid w:val="008F2A6F"/>
    <w:rsid w:val="008F2F59"/>
    <w:rsid w:val="008F2FD7"/>
    <w:rsid w:val="008F3740"/>
    <w:rsid w:val="008F4C40"/>
    <w:rsid w:val="008F4E51"/>
    <w:rsid w:val="008F4F14"/>
    <w:rsid w:val="008F4FF0"/>
    <w:rsid w:val="008F5A53"/>
    <w:rsid w:val="008F5B2F"/>
    <w:rsid w:val="008F7EFA"/>
    <w:rsid w:val="00900488"/>
    <w:rsid w:val="00900569"/>
    <w:rsid w:val="009016E5"/>
    <w:rsid w:val="009019C6"/>
    <w:rsid w:val="00902AEE"/>
    <w:rsid w:val="0090540B"/>
    <w:rsid w:val="0090586A"/>
    <w:rsid w:val="009106F2"/>
    <w:rsid w:val="00910AF5"/>
    <w:rsid w:val="00910BFA"/>
    <w:rsid w:val="00911508"/>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3B4F"/>
    <w:rsid w:val="00924492"/>
    <w:rsid w:val="009244A4"/>
    <w:rsid w:val="00924B7C"/>
    <w:rsid w:val="00924F59"/>
    <w:rsid w:val="009251B9"/>
    <w:rsid w:val="00925E24"/>
    <w:rsid w:val="00927BA6"/>
    <w:rsid w:val="00931128"/>
    <w:rsid w:val="009311D9"/>
    <w:rsid w:val="009316AF"/>
    <w:rsid w:val="00931C6C"/>
    <w:rsid w:val="009320F7"/>
    <w:rsid w:val="009332B8"/>
    <w:rsid w:val="0093339C"/>
    <w:rsid w:val="009346D9"/>
    <w:rsid w:val="00934EB1"/>
    <w:rsid w:val="00937FB0"/>
    <w:rsid w:val="009411F3"/>
    <w:rsid w:val="00943670"/>
    <w:rsid w:val="0094547E"/>
    <w:rsid w:val="0094580B"/>
    <w:rsid w:val="00951162"/>
    <w:rsid w:val="009513F5"/>
    <w:rsid w:val="009516FB"/>
    <w:rsid w:val="00954CAC"/>
    <w:rsid w:val="00954D54"/>
    <w:rsid w:val="009552D0"/>
    <w:rsid w:val="00955B47"/>
    <w:rsid w:val="00956051"/>
    <w:rsid w:val="009603A3"/>
    <w:rsid w:val="00960567"/>
    <w:rsid w:val="00960F78"/>
    <w:rsid w:val="00961081"/>
    <w:rsid w:val="009638E8"/>
    <w:rsid w:val="009640D1"/>
    <w:rsid w:val="00966751"/>
    <w:rsid w:val="00967E3D"/>
    <w:rsid w:val="0097143A"/>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52E"/>
    <w:rsid w:val="00982963"/>
    <w:rsid w:val="0098477A"/>
    <w:rsid w:val="00984CBC"/>
    <w:rsid w:val="00986725"/>
    <w:rsid w:val="00986D51"/>
    <w:rsid w:val="00990F5C"/>
    <w:rsid w:val="009910EE"/>
    <w:rsid w:val="00992618"/>
    <w:rsid w:val="0099553D"/>
    <w:rsid w:val="00996405"/>
    <w:rsid w:val="00997693"/>
    <w:rsid w:val="00997B96"/>
    <w:rsid w:val="009A02E5"/>
    <w:rsid w:val="009A2202"/>
    <w:rsid w:val="009A2E8F"/>
    <w:rsid w:val="009A3020"/>
    <w:rsid w:val="009A4080"/>
    <w:rsid w:val="009A49CA"/>
    <w:rsid w:val="009A5620"/>
    <w:rsid w:val="009A581B"/>
    <w:rsid w:val="009A62A2"/>
    <w:rsid w:val="009A679C"/>
    <w:rsid w:val="009A67EE"/>
    <w:rsid w:val="009A761D"/>
    <w:rsid w:val="009A77F8"/>
    <w:rsid w:val="009A7E74"/>
    <w:rsid w:val="009B09C2"/>
    <w:rsid w:val="009B0D6B"/>
    <w:rsid w:val="009B1A13"/>
    <w:rsid w:val="009B1F0A"/>
    <w:rsid w:val="009B2C6C"/>
    <w:rsid w:val="009B3B69"/>
    <w:rsid w:val="009B4BF7"/>
    <w:rsid w:val="009B4F2D"/>
    <w:rsid w:val="009B54DB"/>
    <w:rsid w:val="009B553C"/>
    <w:rsid w:val="009B6B82"/>
    <w:rsid w:val="009C142E"/>
    <w:rsid w:val="009C267B"/>
    <w:rsid w:val="009C433D"/>
    <w:rsid w:val="009C44E1"/>
    <w:rsid w:val="009C5C68"/>
    <w:rsid w:val="009C66A0"/>
    <w:rsid w:val="009C7A56"/>
    <w:rsid w:val="009D4431"/>
    <w:rsid w:val="009D5778"/>
    <w:rsid w:val="009D6254"/>
    <w:rsid w:val="009D64B8"/>
    <w:rsid w:val="009D7097"/>
    <w:rsid w:val="009E0370"/>
    <w:rsid w:val="009E0D3C"/>
    <w:rsid w:val="009E2206"/>
    <w:rsid w:val="009E25D5"/>
    <w:rsid w:val="009E27A0"/>
    <w:rsid w:val="009E2D52"/>
    <w:rsid w:val="009E30E9"/>
    <w:rsid w:val="009E6957"/>
    <w:rsid w:val="009F0C98"/>
    <w:rsid w:val="009F0FE7"/>
    <w:rsid w:val="009F2757"/>
    <w:rsid w:val="009F2EC5"/>
    <w:rsid w:val="009F4324"/>
    <w:rsid w:val="009F483C"/>
    <w:rsid w:val="009F4876"/>
    <w:rsid w:val="009F4A21"/>
    <w:rsid w:val="009F5D07"/>
    <w:rsid w:val="00A0069B"/>
    <w:rsid w:val="00A00EFA"/>
    <w:rsid w:val="00A0375F"/>
    <w:rsid w:val="00A038EF"/>
    <w:rsid w:val="00A05471"/>
    <w:rsid w:val="00A05EC3"/>
    <w:rsid w:val="00A061D5"/>
    <w:rsid w:val="00A06448"/>
    <w:rsid w:val="00A1049F"/>
    <w:rsid w:val="00A10574"/>
    <w:rsid w:val="00A14E5C"/>
    <w:rsid w:val="00A175B7"/>
    <w:rsid w:val="00A1798B"/>
    <w:rsid w:val="00A17A03"/>
    <w:rsid w:val="00A20ED8"/>
    <w:rsid w:val="00A22133"/>
    <w:rsid w:val="00A239C8"/>
    <w:rsid w:val="00A23C11"/>
    <w:rsid w:val="00A23C6C"/>
    <w:rsid w:val="00A23F36"/>
    <w:rsid w:val="00A2537F"/>
    <w:rsid w:val="00A256A0"/>
    <w:rsid w:val="00A25A43"/>
    <w:rsid w:val="00A27BF7"/>
    <w:rsid w:val="00A27DE8"/>
    <w:rsid w:val="00A30055"/>
    <w:rsid w:val="00A30142"/>
    <w:rsid w:val="00A31D09"/>
    <w:rsid w:val="00A336C0"/>
    <w:rsid w:val="00A34662"/>
    <w:rsid w:val="00A34B8D"/>
    <w:rsid w:val="00A405C6"/>
    <w:rsid w:val="00A4160A"/>
    <w:rsid w:val="00A4248F"/>
    <w:rsid w:val="00A431A2"/>
    <w:rsid w:val="00A4325B"/>
    <w:rsid w:val="00A43704"/>
    <w:rsid w:val="00A449D3"/>
    <w:rsid w:val="00A4556D"/>
    <w:rsid w:val="00A46035"/>
    <w:rsid w:val="00A47696"/>
    <w:rsid w:val="00A50D0D"/>
    <w:rsid w:val="00A51162"/>
    <w:rsid w:val="00A51A96"/>
    <w:rsid w:val="00A521A7"/>
    <w:rsid w:val="00A523F3"/>
    <w:rsid w:val="00A532D6"/>
    <w:rsid w:val="00A546E6"/>
    <w:rsid w:val="00A54E3F"/>
    <w:rsid w:val="00A55663"/>
    <w:rsid w:val="00A57099"/>
    <w:rsid w:val="00A60520"/>
    <w:rsid w:val="00A62BE4"/>
    <w:rsid w:val="00A63BBA"/>
    <w:rsid w:val="00A64564"/>
    <w:rsid w:val="00A66E1E"/>
    <w:rsid w:val="00A670A7"/>
    <w:rsid w:val="00A70373"/>
    <w:rsid w:val="00A71639"/>
    <w:rsid w:val="00A72AE5"/>
    <w:rsid w:val="00A73E47"/>
    <w:rsid w:val="00A75702"/>
    <w:rsid w:val="00A76A51"/>
    <w:rsid w:val="00A773CC"/>
    <w:rsid w:val="00A8133D"/>
    <w:rsid w:val="00A8198E"/>
    <w:rsid w:val="00A82BF4"/>
    <w:rsid w:val="00A834BA"/>
    <w:rsid w:val="00A85008"/>
    <w:rsid w:val="00A86347"/>
    <w:rsid w:val="00A877F2"/>
    <w:rsid w:val="00A903D0"/>
    <w:rsid w:val="00A90E4A"/>
    <w:rsid w:val="00A90EBD"/>
    <w:rsid w:val="00A914B0"/>
    <w:rsid w:val="00A91D8A"/>
    <w:rsid w:val="00A92166"/>
    <w:rsid w:val="00A92CBA"/>
    <w:rsid w:val="00A93D30"/>
    <w:rsid w:val="00A959BF"/>
    <w:rsid w:val="00A95DA4"/>
    <w:rsid w:val="00A962B1"/>
    <w:rsid w:val="00A96399"/>
    <w:rsid w:val="00A97949"/>
    <w:rsid w:val="00AA0311"/>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C5E"/>
    <w:rsid w:val="00AB6DD4"/>
    <w:rsid w:val="00AB7138"/>
    <w:rsid w:val="00AB7F9E"/>
    <w:rsid w:val="00AC1B80"/>
    <w:rsid w:val="00AC1C39"/>
    <w:rsid w:val="00AC1E05"/>
    <w:rsid w:val="00AC2EA3"/>
    <w:rsid w:val="00AC32E1"/>
    <w:rsid w:val="00AC39F3"/>
    <w:rsid w:val="00AC4139"/>
    <w:rsid w:val="00AC5FBB"/>
    <w:rsid w:val="00AC6CE3"/>
    <w:rsid w:val="00AC7418"/>
    <w:rsid w:val="00AD159B"/>
    <w:rsid w:val="00AD1F71"/>
    <w:rsid w:val="00AD2336"/>
    <w:rsid w:val="00AD31CA"/>
    <w:rsid w:val="00AD4EA7"/>
    <w:rsid w:val="00AD5085"/>
    <w:rsid w:val="00AD64A2"/>
    <w:rsid w:val="00AD6A16"/>
    <w:rsid w:val="00AD7BCA"/>
    <w:rsid w:val="00AE1294"/>
    <w:rsid w:val="00AE19C2"/>
    <w:rsid w:val="00AE20AE"/>
    <w:rsid w:val="00AE2CA4"/>
    <w:rsid w:val="00AE2E5E"/>
    <w:rsid w:val="00AE3F96"/>
    <w:rsid w:val="00AE668D"/>
    <w:rsid w:val="00AE7FCE"/>
    <w:rsid w:val="00AF0098"/>
    <w:rsid w:val="00AF13A9"/>
    <w:rsid w:val="00AF1EE5"/>
    <w:rsid w:val="00AF2DF4"/>
    <w:rsid w:val="00AF3AE2"/>
    <w:rsid w:val="00AF3E40"/>
    <w:rsid w:val="00AF5D55"/>
    <w:rsid w:val="00AF7089"/>
    <w:rsid w:val="00B027F6"/>
    <w:rsid w:val="00B02BA0"/>
    <w:rsid w:val="00B032F2"/>
    <w:rsid w:val="00B0427A"/>
    <w:rsid w:val="00B04549"/>
    <w:rsid w:val="00B04AE9"/>
    <w:rsid w:val="00B04B0E"/>
    <w:rsid w:val="00B079A9"/>
    <w:rsid w:val="00B1064F"/>
    <w:rsid w:val="00B111A8"/>
    <w:rsid w:val="00B12CEB"/>
    <w:rsid w:val="00B14A5C"/>
    <w:rsid w:val="00B14BA4"/>
    <w:rsid w:val="00B163E7"/>
    <w:rsid w:val="00B166A3"/>
    <w:rsid w:val="00B17BB0"/>
    <w:rsid w:val="00B20035"/>
    <w:rsid w:val="00B204A7"/>
    <w:rsid w:val="00B20C5E"/>
    <w:rsid w:val="00B214DC"/>
    <w:rsid w:val="00B21EC8"/>
    <w:rsid w:val="00B225E8"/>
    <w:rsid w:val="00B236BF"/>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4EF"/>
    <w:rsid w:val="00B419F8"/>
    <w:rsid w:val="00B41B20"/>
    <w:rsid w:val="00B420BA"/>
    <w:rsid w:val="00B4232D"/>
    <w:rsid w:val="00B42434"/>
    <w:rsid w:val="00B435AF"/>
    <w:rsid w:val="00B439CF"/>
    <w:rsid w:val="00B43F50"/>
    <w:rsid w:val="00B46707"/>
    <w:rsid w:val="00B52AF3"/>
    <w:rsid w:val="00B52EEF"/>
    <w:rsid w:val="00B53940"/>
    <w:rsid w:val="00B54711"/>
    <w:rsid w:val="00B56289"/>
    <w:rsid w:val="00B56762"/>
    <w:rsid w:val="00B56F7B"/>
    <w:rsid w:val="00B578D9"/>
    <w:rsid w:val="00B60287"/>
    <w:rsid w:val="00B6031F"/>
    <w:rsid w:val="00B60975"/>
    <w:rsid w:val="00B6123C"/>
    <w:rsid w:val="00B6126F"/>
    <w:rsid w:val="00B6207A"/>
    <w:rsid w:val="00B627AC"/>
    <w:rsid w:val="00B62A45"/>
    <w:rsid w:val="00B63E7A"/>
    <w:rsid w:val="00B64347"/>
    <w:rsid w:val="00B6447A"/>
    <w:rsid w:val="00B6618D"/>
    <w:rsid w:val="00B661B0"/>
    <w:rsid w:val="00B66910"/>
    <w:rsid w:val="00B67B5C"/>
    <w:rsid w:val="00B707AB"/>
    <w:rsid w:val="00B71398"/>
    <w:rsid w:val="00B72380"/>
    <w:rsid w:val="00B740F9"/>
    <w:rsid w:val="00B7431C"/>
    <w:rsid w:val="00B74BEB"/>
    <w:rsid w:val="00B75F21"/>
    <w:rsid w:val="00B81E46"/>
    <w:rsid w:val="00B82228"/>
    <w:rsid w:val="00B82823"/>
    <w:rsid w:val="00B82DB1"/>
    <w:rsid w:val="00B840F2"/>
    <w:rsid w:val="00B84922"/>
    <w:rsid w:val="00B854C1"/>
    <w:rsid w:val="00B87273"/>
    <w:rsid w:val="00B905A3"/>
    <w:rsid w:val="00B90F18"/>
    <w:rsid w:val="00B9178A"/>
    <w:rsid w:val="00B91DE0"/>
    <w:rsid w:val="00B92EAF"/>
    <w:rsid w:val="00B95C8A"/>
    <w:rsid w:val="00B96F37"/>
    <w:rsid w:val="00B97230"/>
    <w:rsid w:val="00B97490"/>
    <w:rsid w:val="00B97C6A"/>
    <w:rsid w:val="00B97E8C"/>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69B3"/>
    <w:rsid w:val="00BB6A98"/>
    <w:rsid w:val="00BB707B"/>
    <w:rsid w:val="00BC0168"/>
    <w:rsid w:val="00BC16AC"/>
    <w:rsid w:val="00BC2138"/>
    <w:rsid w:val="00BC240A"/>
    <w:rsid w:val="00BC2D75"/>
    <w:rsid w:val="00BC71C2"/>
    <w:rsid w:val="00BD0F39"/>
    <w:rsid w:val="00BD15CC"/>
    <w:rsid w:val="00BD1E2B"/>
    <w:rsid w:val="00BD20A5"/>
    <w:rsid w:val="00BD46B8"/>
    <w:rsid w:val="00BD4C95"/>
    <w:rsid w:val="00BD52E1"/>
    <w:rsid w:val="00BD6DCF"/>
    <w:rsid w:val="00BE01E3"/>
    <w:rsid w:val="00BE0B8D"/>
    <w:rsid w:val="00BE0E67"/>
    <w:rsid w:val="00BE1FAB"/>
    <w:rsid w:val="00BE265C"/>
    <w:rsid w:val="00BE3070"/>
    <w:rsid w:val="00BE468E"/>
    <w:rsid w:val="00BE4B2D"/>
    <w:rsid w:val="00BE4C81"/>
    <w:rsid w:val="00BE5110"/>
    <w:rsid w:val="00BE5FCD"/>
    <w:rsid w:val="00BE60DA"/>
    <w:rsid w:val="00BE6F50"/>
    <w:rsid w:val="00BE7A0C"/>
    <w:rsid w:val="00BE7DB8"/>
    <w:rsid w:val="00BE7E77"/>
    <w:rsid w:val="00BE7EC3"/>
    <w:rsid w:val="00BF2CA6"/>
    <w:rsid w:val="00BF2DF8"/>
    <w:rsid w:val="00BF5D3D"/>
    <w:rsid w:val="00BF5FA8"/>
    <w:rsid w:val="00BF6170"/>
    <w:rsid w:val="00C01D68"/>
    <w:rsid w:val="00C03AFC"/>
    <w:rsid w:val="00C04A6F"/>
    <w:rsid w:val="00C04B0D"/>
    <w:rsid w:val="00C05774"/>
    <w:rsid w:val="00C05AA7"/>
    <w:rsid w:val="00C05C88"/>
    <w:rsid w:val="00C1001F"/>
    <w:rsid w:val="00C10114"/>
    <w:rsid w:val="00C1011C"/>
    <w:rsid w:val="00C10A09"/>
    <w:rsid w:val="00C11259"/>
    <w:rsid w:val="00C152AC"/>
    <w:rsid w:val="00C15467"/>
    <w:rsid w:val="00C15759"/>
    <w:rsid w:val="00C164EB"/>
    <w:rsid w:val="00C1739A"/>
    <w:rsid w:val="00C17B26"/>
    <w:rsid w:val="00C17C83"/>
    <w:rsid w:val="00C20954"/>
    <w:rsid w:val="00C21947"/>
    <w:rsid w:val="00C24AC5"/>
    <w:rsid w:val="00C24EF4"/>
    <w:rsid w:val="00C25E68"/>
    <w:rsid w:val="00C300E2"/>
    <w:rsid w:val="00C3051E"/>
    <w:rsid w:val="00C30773"/>
    <w:rsid w:val="00C3107D"/>
    <w:rsid w:val="00C314CA"/>
    <w:rsid w:val="00C31C20"/>
    <w:rsid w:val="00C32329"/>
    <w:rsid w:val="00C32ED4"/>
    <w:rsid w:val="00C33F1A"/>
    <w:rsid w:val="00C36544"/>
    <w:rsid w:val="00C3760F"/>
    <w:rsid w:val="00C37CF5"/>
    <w:rsid w:val="00C37F09"/>
    <w:rsid w:val="00C40047"/>
    <w:rsid w:val="00C41098"/>
    <w:rsid w:val="00C4136B"/>
    <w:rsid w:val="00C41572"/>
    <w:rsid w:val="00C422B7"/>
    <w:rsid w:val="00C4365D"/>
    <w:rsid w:val="00C44B5B"/>
    <w:rsid w:val="00C45478"/>
    <w:rsid w:val="00C45A68"/>
    <w:rsid w:val="00C45C1C"/>
    <w:rsid w:val="00C45DE4"/>
    <w:rsid w:val="00C46EF4"/>
    <w:rsid w:val="00C473BE"/>
    <w:rsid w:val="00C476DE"/>
    <w:rsid w:val="00C477E9"/>
    <w:rsid w:val="00C50E7A"/>
    <w:rsid w:val="00C52CA5"/>
    <w:rsid w:val="00C531A1"/>
    <w:rsid w:val="00C54232"/>
    <w:rsid w:val="00C54573"/>
    <w:rsid w:val="00C54C9A"/>
    <w:rsid w:val="00C56BB7"/>
    <w:rsid w:val="00C56F98"/>
    <w:rsid w:val="00C6169F"/>
    <w:rsid w:val="00C6212C"/>
    <w:rsid w:val="00C626AE"/>
    <w:rsid w:val="00C639A7"/>
    <w:rsid w:val="00C63CF6"/>
    <w:rsid w:val="00C63E12"/>
    <w:rsid w:val="00C63E15"/>
    <w:rsid w:val="00C64E18"/>
    <w:rsid w:val="00C65C8C"/>
    <w:rsid w:val="00C67097"/>
    <w:rsid w:val="00C675A7"/>
    <w:rsid w:val="00C7092C"/>
    <w:rsid w:val="00C71000"/>
    <w:rsid w:val="00C714C1"/>
    <w:rsid w:val="00C718BF"/>
    <w:rsid w:val="00C71DBA"/>
    <w:rsid w:val="00C72B97"/>
    <w:rsid w:val="00C7340D"/>
    <w:rsid w:val="00C73DF5"/>
    <w:rsid w:val="00C73E0A"/>
    <w:rsid w:val="00C74981"/>
    <w:rsid w:val="00C75B70"/>
    <w:rsid w:val="00C766EB"/>
    <w:rsid w:val="00C76B95"/>
    <w:rsid w:val="00C80353"/>
    <w:rsid w:val="00C81F25"/>
    <w:rsid w:val="00C822D6"/>
    <w:rsid w:val="00C83BCC"/>
    <w:rsid w:val="00C83F43"/>
    <w:rsid w:val="00C857FD"/>
    <w:rsid w:val="00C862C6"/>
    <w:rsid w:val="00C87FBC"/>
    <w:rsid w:val="00C90E5A"/>
    <w:rsid w:val="00C912D8"/>
    <w:rsid w:val="00C9161B"/>
    <w:rsid w:val="00C945D0"/>
    <w:rsid w:val="00C949E7"/>
    <w:rsid w:val="00C94B11"/>
    <w:rsid w:val="00C9520C"/>
    <w:rsid w:val="00C97288"/>
    <w:rsid w:val="00C97FDD"/>
    <w:rsid w:val="00CA0254"/>
    <w:rsid w:val="00CA248F"/>
    <w:rsid w:val="00CA28EB"/>
    <w:rsid w:val="00CA2B8F"/>
    <w:rsid w:val="00CA4B45"/>
    <w:rsid w:val="00CA4FC3"/>
    <w:rsid w:val="00CA53FC"/>
    <w:rsid w:val="00CA6B6F"/>
    <w:rsid w:val="00CA7CBB"/>
    <w:rsid w:val="00CB2329"/>
    <w:rsid w:val="00CB2AAA"/>
    <w:rsid w:val="00CB3BA0"/>
    <w:rsid w:val="00CB4FBD"/>
    <w:rsid w:val="00CB5C59"/>
    <w:rsid w:val="00CB705B"/>
    <w:rsid w:val="00CC17B7"/>
    <w:rsid w:val="00CC1AF4"/>
    <w:rsid w:val="00CC1C85"/>
    <w:rsid w:val="00CC34E8"/>
    <w:rsid w:val="00CC45B4"/>
    <w:rsid w:val="00CC4680"/>
    <w:rsid w:val="00CC4CE3"/>
    <w:rsid w:val="00CC4E28"/>
    <w:rsid w:val="00CC5141"/>
    <w:rsid w:val="00CC61C4"/>
    <w:rsid w:val="00CC6BCA"/>
    <w:rsid w:val="00CC762A"/>
    <w:rsid w:val="00CD0C4D"/>
    <w:rsid w:val="00CD1339"/>
    <w:rsid w:val="00CD1BE6"/>
    <w:rsid w:val="00CD20AA"/>
    <w:rsid w:val="00CD24C2"/>
    <w:rsid w:val="00CD2912"/>
    <w:rsid w:val="00CD30E0"/>
    <w:rsid w:val="00CD3632"/>
    <w:rsid w:val="00CD4A22"/>
    <w:rsid w:val="00CD5C1B"/>
    <w:rsid w:val="00CD7208"/>
    <w:rsid w:val="00CD775A"/>
    <w:rsid w:val="00CE0AA1"/>
    <w:rsid w:val="00CE0F0D"/>
    <w:rsid w:val="00CE16C7"/>
    <w:rsid w:val="00CE3E72"/>
    <w:rsid w:val="00CE4994"/>
    <w:rsid w:val="00CE5491"/>
    <w:rsid w:val="00CE55A6"/>
    <w:rsid w:val="00CE66E4"/>
    <w:rsid w:val="00CE6839"/>
    <w:rsid w:val="00CF0268"/>
    <w:rsid w:val="00CF1D10"/>
    <w:rsid w:val="00CF2541"/>
    <w:rsid w:val="00CF2BB7"/>
    <w:rsid w:val="00CF3D46"/>
    <w:rsid w:val="00CF4419"/>
    <w:rsid w:val="00CF52A3"/>
    <w:rsid w:val="00CF5D48"/>
    <w:rsid w:val="00CF6B0D"/>
    <w:rsid w:val="00D02E86"/>
    <w:rsid w:val="00D04163"/>
    <w:rsid w:val="00D05D58"/>
    <w:rsid w:val="00D0662B"/>
    <w:rsid w:val="00D06696"/>
    <w:rsid w:val="00D067E8"/>
    <w:rsid w:val="00D07052"/>
    <w:rsid w:val="00D1040C"/>
    <w:rsid w:val="00D10DE5"/>
    <w:rsid w:val="00D11A2F"/>
    <w:rsid w:val="00D11BDB"/>
    <w:rsid w:val="00D1227C"/>
    <w:rsid w:val="00D13C41"/>
    <w:rsid w:val="00D1468B"/>
    <w:rsid w:val="00D148BC"/>
    <w:rsid w:val="00D14A99"/>
    <w:rsid w:val="00D14F8E"/>
    <w:rsid w:val="00D153ED"/>
    <w:rsid w:val="00D17279"/>
    <w:rsid w:val="00D237BE"/>
    <w:rsid w:val="00D23C36"/>
    <w:rsid w:val="00D244C8"/>
    <w:rsid w:val="00D26157"/>
    <w:rsid w:val="00D30556"/>
    <w:rsid w:val="00D306D9"/>
    <w:rsid w:val="00D31056"/>
    <w:rsid w:val="00D316B6"/>
    <w:rsid w:val="00D31A36"/>
    <w:rsid w:val="00D33E22"/>
    <w:rsid w:val="00D35369"/>
    <w:rsid w:val="00D3580D"/>
    <w:rsid w:val="00D35BCD"/>
    <w:rsid w:val="00D37AE4"/>
    <w:rsid w:val="00D4034F"/>
    <w:rsid w:val="00D4055D"/>
    <w:rsid w:val="00D41396"/>
    <w:rsid w:val="00D413DB"/>
    <w:rsid w:val="00D41A6D"/>
    <w:rsid w:val="00D41DEE"/>
    <w:rsid w:val="00D43180"/>
    <w:rsid w:val="00D43D4D"/>
    <w:rsid w:val="00D448DE"/>
    <w:rsid w:val="00D46FEC"/>
    <w:rsid w:val="00D47563"/>
    <w:rsid w:val="00D50BA4"/>
    <w:rsid w:val="00D51022"/>
    <w:rsid w:val="00D5105D"/>
    <w:rsid w:val="00D54CD3"/>
    <w:rsid w:val="00D552D5"/>
    <w:rsid w:val="00D56395"/>
    <w:rsid w:val="00D568EF"/>
    <w:rsid w:val="00D6044B"/>
    <w:rsid w:val="00D611B2"/>
    <w:rsid w:val="00D615B5"/>
    <w:rsid w:val="00D62C60"/>
    <w:rsid w:val="00D62E22"/>
    <w:rsid w:val="00D631E2"/>
    <w:rsid w:val="00D63256"/>
    <w:rsid w:val="00D642E2"/>
    <w:rsid w:val="00D65802"/>
    <w:rsid w:val="00D65C20"/>
    <w:rsid w:val="00D66664"/>
    <w:rsid w:val="00D70330"/>
    <w:rsid w:val="00D708D1"/>
    <w:rsid w:val="00D71533"/>
    <w:rsid w:val="00D7153F"/>
    <w:rsid w:val="00D72F05"/>
    <w:rsid w:val="00D73930"/>
    <w:rsid w:val="00D75086"/>
    <w:rsid w:val="00D77939"/>
    <w:rsid w:val="00D811CE"/>
    <w:rsid w:val="00D81A2A"/>
    <w:rsid w:val="00D829D9"/>
    <w:rsid w:val="00D83B6F"/>
    <w:rsid w:val="00D8464F"/>
    <w:rsid w:val="00D860F9"/>
    <w:rsid w:val="00D87B0E"/>
    <w:rsid w:val="00D87D02"/>
    <w:rsid w:val="00D9046C"/>
    <w:rsid w:val="00D90A97"/>
    <w:rsid w:val="00D90EC2"/>
    <w:rsid w:val="00D9170B"/>
    <w:rsid w:val="00D931DD"/>
    <w:rsid w:val="00D93DF2"/>
    <w:rsid w:val="00D94F40"/>
    <w:rsid w:val="00D95494"/>
    <w:rsid w:val="00D970AD"/>
    <w:rsid w:val="00DA0DE5"/>
    <w:rsid w:val="00DA1051"/>
    <w:rsid w:val="00DA1D26"/>
    <w:rsid w:val="00DA1EB4"/>
    <w:rsid w:val="00DA342F"/>
    <w:rsid w:val="00DA5651"/>
    <w:rsid w:val="00DA6012"/>
    <w:rsid w:val="00DA6716"/>
    <w:rsid w:val="00DA71FD"/>
    <w:rsid w:val="00DA75BC"/>
    <w:rsid w:val="00DA7D67"/>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0A63"/>
    <w:rsid w:val="00DD1DCE"/>
    <w:rsid w:val="00DD2049"/>
    <w:rsid w:val="00DD3AA9"/>
    <w:rsid w:val="00DD44D5"/>
    <w:rsid w:val="00DD5DDA"/>
    <w:rsid w:val="00DD63C7"/>
    <w:rsid w:val="00DD6919"/>
    <w:rsid w:val="00DD75EE"/>
    <w:rsid w:val="00DE0340"/>
    <w:rsid w:val="00DE1938"/>
    <w:rsid w:val="00DE3705"/>
    <w:rsid w:val="00DE3B2D"/>
    <w:rsid w:val="00DE46C6"/>
    <w:rsid w:val="00DE5F2F"/>
    <w:rsid w:val="00DE69E2"/>
    <w:rsid w:val="00DE75C6"/>
    <w:rsid w:val="00DF0AD6"/>
    <w:rsid w:val="00DF6ABA"/>
    <w:rsid w:val="00DF6BDD"/>
    <w:rsid w:val="00E00EE5"/>
    <w:rsid w:val="00E014EE"/>
    <w:rsid w:val="00E01A28"/>
    <w:rsid w:val="00E02182"/>
    <w:rsid w:val="00E021FD"/>
    <w:rsid w:val="00E02518"/>
    <w:rsid w:val="00E031CF"/>
    <w:rsid w:val="00E03339"/>
    <w:rsid w:val="00E03365"/>
    <w:rsid w:val="00E0354F"/>
    <w:rsid w:val="00E0394E"/>
    <w:rsid w:val="00E03EA9"/>
    <w:rsid w:val="00E049E5"/>
    <w:rsid w:val="00E10AB7"/>
    <w:rsid w:val="00E120B5"/>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2A4"/>
    <w:rsid w:val="00E335E1"/>
    <w:rsid w:val="00E34F50"/>
    <w:rsid w:val="00E35C6C"/>
    <w:rsid w:val="00E36370"/>
    <w:rsid w:val="00E363E4"/>
    <w:rsid w:val="00E36939"/>
    <w:rsid w:val="00E373F6"/>
    <w:rsid w:val="00E40476"/>
    <w:rsid w:val="00E40AA7"/>
    <w:rsid w:val="00E41A2E"/>
    <w:rsid w:val="00E41ECD"/>
    <w:rsid w:val="00E4228A"/>
    <w:rsid w:val="00E4240F"/>
    <w:rsid w:val="00E427A7"/>
    <w:rsid w:val="00E45CCF"/>
    <w:rsid w:val="00E46086"/>
    <w:rsid w:val="00E4617A"/>
    <w:rsid w:val="00E4675D"/>
    <w:rsid w:val="00E469FC"/>
    <w:rsid w:val="00E46DC4"/>
    <w:rsid w:val="00E50800"/>
    <w:rsid w:val="00E52AC0"/>
    <w:rsid w:val="00E550B3"/>
    <w:rsid w:val="00E56374"/>
    <w:rsid w:val="00E56401"/>
    <w:rsid w:val="00E56BCF"/>
    <w:rsid w:val="00E57057"/>
    <w:rsid w:val="00E57C51"/>
    <w:rsid w:val="00E60CC1"/>
    <w:rsid w:val="00E60E19"/>
    <w:rsid w:val="00E6186D"/>
    <w:rsid w:val="00E62577"/>
    <w:rsid w:val="00E63B22"/>
    <w:rsid w:val="00E6400B"/>
    <w:rsid w:val="00E64D3A"/>
    <w:rsid w:val="00E6505D"/>
    <w:rsid w:val="00E65587"/>
    <w:rsid w:val="00E65CF2"/>
    <w:rsid w:val="00E67970"/>
    <w:rsid w:val="00E704DD"/>
    <w:rsid w:val="00E70A42"/>
    <w:rsid w:val="00E71D1B"/>
    <w:rsid w:val="00E72BB9"/>
    <w:rsid w:val="00E74278"/>
    <w:rsid w:val="00E77CF8"/>
    <w:rsid w:val="00E77D8D"/>
    <w:rsid w:val="00E77E34"/>
    <w:rsid w:val="00E80449"/>
    <w:rsid w:val="00E809D0"/>
    <w:rsid w:val="00E80E7F"/>
    <w:rsid w:val="00E81180"/>
    <w:rsid w:val="00E81ED0"/>
    <w:rsid w:val="00E827F8"/>
    <w:rsid w:val="00E838AA"/>
    <w:rsid w:val="00E84CA3"/>
    <w:rsid w:val="00E851ED"/>
    <w:rsid w:val="00E870C6"/>
    <w:rsid w:val="00E87211"/>
    <w:rsid w:val="00E90092"/>
    <w:rsid w:val="00E9048F"/>
    <w:rsid w:val="00E91345"/>
    <w:rsid w:val="00E913A5"/>
    <w:rsid w:val="00E918ED"/>
    <w:rsid w:val="00E921A9"/>
    <w:rsid w:val="00E923B2"/>
    <w:rsid w:val="00E931C1"/>
    <w:rsid w:val="00E9432B"/>
    <w:rsid w:val="00E96A79"/>
    <w:rsid w:val="00EA1306"/>
    <w:rsid w:val="00EA1ACB"/>
    <w:rsid w:val="00EA2E29"/>
    <w:rsid w:val="00EA3454"/>
    <w:rsid w:val="00EA3505"/>
    <w:rsid w:val="00EA3D1C"/>
    <w:rsid w:val="00EA467E"/>
    <w:rsid w:val="00EA46C0"/>
    <w:rsid w:val="00EA48EE"/>
    <w:rsid w:val="00EA4D42"/>
    <w:rsid w:val="00EA52C8"/>
    <w:rsid w:val="00EA5AC9"/>
    <w:rsid w:val="00EA6288"/>
    <w:rsid w:val="00EA78A7"/>
    <w:rsid w:val="00EB04D1"/>
    <w:rsid w:val="00EB11B4"/>
    <w:rsid w:val="00EB1302"/>
    <w:rsid w:val="00EB2025"/>
    <w:rsid w:val="00EB282A"/>
    <w:rsid w:val="00EB5FF7"/>
    <w:rsid w:val="00EB7344"/>
    <w:rsid w:val="00EB7639"/>
    <w:rsid w:val="00EC0139"/>
    <w:rsid w:val="00EC10EB"/>
    <w:rsid w:val="00EC144C"/>
    <w:rsid w:val="00EC1838"/>
    <w:rsid w:val="00EC24E9"/>
    <w:rsid w:val="00EC25B3"/>
    <w:rsid w:val="00EC2DA4"/>
    <w:rsid w:val="00EC3104"/>
    <w:rsid w:val="00EC3343"/>
    <w:rsid w:val="00EC45BA"/>
    <w:rsid w:val="00EC5687"/>
    <w:rsid w:val="00EC5ABE"/>
    <w:rsid w:val="00ED1328"/>
    <w:rsid w:val="00ED132D"/>
    <w:rsid w:val="00ED1FC1"/>
    <w:rsid w:val="00ED2901"/>
    <w:rsid w:val="00ED3F2F"/>
    <w:rsid w:val="00ED3F3D"/>
    <w:rsid w:val="00ED4C31"/>
    <w:rsid w:val="00ED52FF"/>
    <w:rsid w:val="00ED5F54"/>
    <w:rsid w:val="00ED6DE5"/>
    <w:rsid w:val="00EE0241"/>
    <w:rsid w:val="00EE02E9"/>
    <w:rsid w:val="00EE093C"/>
    <w:rsid w:val="00EE5EE2"/>
    <w:rsid w:val="00EE6B3E"/>
    <w:rsid w:val="00EF09DD"/>
    <w:rsid w:val="00EF0CA8"/>
    <w:rsid w:val="00EF244A"/>
    <w:rsid w:val="00EF36F2"/>
    <w:rsid w:val="00EF3D79"/>
    <w:rsid w:val="00EF4355"/>
    <w:rsid w:val="00EF4BB8"/>
    <w:rsid w:val="00EF54C1"/>
    <w:rsid w:val="00EF7572"/>
    <w:rsid w:val="00EF7AD2"/>
    <w:rsid w:val="00F0104E"/>
    <w:rsid w:val="00F01EA9"/>
    <w:rsid w:val="00F02243"/>
    <w:rsid w:val="00F0226B"/>
    <w:rsid w:val="00F023C8"/>
    <w:rsid w:val="00F0342D"/>
    <w:rsid w:val="00F04417"/>
    <w:rsid w:val="00F06BA4"/>
    <w:rsid w:val="00F078A9"/>
    <w:rsid w:val="00F07DD2"/>
    <w:rsid w:val="00F115D6"/>
    <w:rsid w:val="00F11DDF"/>
    <w:rsid w:val="00F124B8"/>
    <w:rsid w:val="00F15ABD"/>
    <w:rsid w:val="00F15C09"/>
    <w:rsid w:val="00F15F01"/>
    <w:rsid w:val="00F15F38"/>
    <w:rsid w:val="00F17A7A"/>
    <w:rsid w:val="00F23C73"/>
    <w:rsid w:val="00F24E97"/>
    <w:rsid w:val="00F255C5"/>
    <w:rsid w:val="00F30B8A"/>
    <w:rsid w:val="00F318AF"/>
    <w:rsid w:val="00F31BA0"/>
    <w:rsid w:val="00F32283"/>
    <w:rsid w:val="00F33379"/>
    <w:rsid w:val="00F3347A"/>
    <w:rsid w:val="00F33A4D"/>
    <w:rsid w:val="00F33B69"/>
    <w:rsid w:val="00F33D39"/>
    <w:rsid w:val="00F352ED"/>
    <w:rsid w:val="00F36931"/>
    <w:rsid w:val="00F408E0"/>
    <w:rsid w:val="00F432F8"/>
    <w:rsid w:val="00F4342A"/>
    <w:rsid w:val="00F45AA2"/>
    <w:rsid w:val="00F46937"/>
    <w:rsid w:val="00F469BC"/>
    <w:rsid w:val="00F470B7"/>
    <w:rsid w:val="00F512EC"/>
    <w:rsid w:val="00F515CE"/>
    <w:rsid w:val="00F51EE9"/>
    <w:rsid w:val="00F520D1"/>
    <w:rsid w:val="00F54800"/>
    <w:rsid w:val="00F54A89"/>
    <w:rsid w:val="00F5510D"/>
    <w:rsid w:val="00F60175"/>
    <w:rsid w:val="00F6031D"/>
    <w:rsid w:val="00F612F3"/>
    <w:rsid w:val="00F61334"/>
    <w:rsid w:val="00F62D5D"/>
    <w:rsid w:val="00F659CE"/>
    <w:rsid w:val="00F66F3E"/>
    <w:rsid w:val="00F67B45"/>
    <w:rsid w:val="00F703B3"/>
    <w:rsid w:val="00F71318"/>
    <w:rsid w:val="00F728C8"/>
    <w:rsid w:val="00F73430"/>
    <w:rsid w:val="00F75416"/>
    <w:rsid w:val="00F75EA8"/>
    <w:rsid w:val="00F76B94"/>
    <w:rsid w:val="00F80EAE"/>
    <w:rsid w:val="00F80F9C"/>
    <w:rsid w:val="00F8125B"/>
    <w:rsid w:val="00F81B74"/>
    <w:rsid w:val="00F81CD3"/>
    <w:rsid w:val="00F829AF"/>
    <w:rsid w:val="00F87853"/>
    <w:rsid w:val="00F879FE"/>
    <w:rsid w:val="00F9043C"/>
    <w:rsid w:val="00F92EFB"/>
    <w:rsid w:val="00F93E7B"/>
    <w:rsid w:val="00F94638"/>
    <w:rsid w:val="00F9481E"/>
    <w:rsid w:val="00F94BD8"/>
    <w:rsid w:val="00F94DE9"/>
    <w:rsid w:val="00F9762C"/>
    <w:rsid w:val="00F97C2B"/>
    <w:rsid w:val="00F97CC4"/>
    <w:rsid w:val="00FA0719"/>
    <w:rsid w:val="00FA0C66"/>
    <w:rsid w:val="00FA0FAA"/>
    <w:rsid w:val="00FA17CE"/>
    <w:rsid w:val="00FA2C60"/>
    <w:rsid w:val="00FA3A37"/>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599F"/>
    <w:rsid w:val="00FC7091"/>
    <w:rsid w:val="00FC73F2"/>
    <w:rsid w:val="00FC7E2C"/>
    <w:rsid w:val="00FD0DE7"/>
    <w:rsid w:val="00FD2AB4"/>
    <w:rsid w:val="00FD2C37"/>
    <w:rsid w:val="00FD3107"/>
    <w:rsid w:val="00FD4336"/>
    <w:rsid w:val="00FD6FF9"/>
    <w:rsid w:val="00FD706A"/>
    <w:rsid w:val="00FD74FB"/>
    <w:rsid w:val="00FD7574"/>
    <w:rsid w:val="00FE06E7"/>
    <w:rsid w:val="00FE1665"/>
    <w:rsid w:val="00FE3165"/>
    <w:rsid w:val="00FE3369"/>
    <w:rsid w:val="00FE471B"/>
    <w:rsid w:val="00FE51D7"/>
    <w:rsid w:val="00FE5FDF"/>
    <w:rsid w:val="00FF1349"/>
    <w:rsid w:val="00FF1DBC"/>
    <w:rsid w:val="00FF21F2"/>
    <w:rsid w:val="00FF25E6"/>
    <w:rsid w:val="00FF42FD"/>
    <w:rsid w:val="00FF4F93"/>
    <w:rsid w:val="00FF6EA3"/>
    <w:rsid w:val="00FF7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8E1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442384522">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33003632">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4BC-B192-4CAF-92CD-86C864F31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Wizard.Wiz</Template>
  <TotalTime>0</TotalTime>
  <Pages>6</Pages>
  <Words>2291</Words>
  <Characters>13436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2020-02-21T16:25:00Z</dcterms:created>
  <dcterms:modified xsi:type="dcterms:W3CDTF">2020-02-21T16:25:00Z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