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ADBBD" w14:textId="49C41100" w:rsidR="001146C3" w:rsidRPr="00B92EAF" w:rsidRDefault="008F3F87" w:rsidP="001146C3">
      <w:pPr>
        <w:tabs>
          <w:tab w:val="left" w:pos="1506"/>
        </w:tabs>
        <w:jc w:val="both"/>
        <w:rPr>
          <w:rFonts w:ascii="Arial" w:hAnsi="Arial" w:cs="Arial"/>
          <w:sz w:val="22"/>
          <w:szCs w:val="22"/>
          <w:lang w:val="en-GB"/>
        </w:rPr>
      </w:pPr>
      <w:r>
        <w:rPr>
          <w:rFonts w:ascii="Arial" w:hAnsi="Arial" w:cs="Arial"/>
          <w:noProof/>
          <w:sz w:val="22"/>
          <w:szCs w:val="22"/>
        </w:rPr>
        <w:drawing>
          <wp:anchor distT="0" distB="0" distL="114300" distR="114300" simplePos="0" relativeHeight="251658240" behindDoc="0" locked="0" layoutInCell="1" allowOverlap="1" wp14:anchorId="01CD039F" wp14:editId="40B77EB1">
            <wp:simplePos x="0" y="0"/>
            <wp:positionH relativeFrom="column">
              <wp:posOffset>-184150</wp:posOffset>
            </wp:positionH>
            <wp:positionV relativeFrom="paragraph">
              <wp:posOffset>-923290</wp:posOffset>
            </wp:positionV>
            <wp:extent cx="629920" cy="1130300"/>
            <wp:effectExtent l="19050" t="19050" r="17780" b="12700"/>
            <wp:wrapNone/>
            <wp:docPr id="7" name="Picture 6" descr="D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20" cy="113030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r w:rsidR="00783206" w:rsidRPr="00B92EAF">
        <w:rPr>
          <w:rFonts w:ascii="Arial" w:hAnsi="Arial" w:cs="Arial"/>
          <w:noProof/>
          <w:sz w:val="22"/>
          <w:szCs w:val="22"/>
        </w:rPr>
        <mc:AlternateContent>
          <mc:Choice Requires="wps">
            <w:drawing>
              <wp:anchor distT="0" distB="0" distL="114300" distR="114300" simplePos="0" relativeHeight="251653120" behindDoc="0" locked="0" layoutInCell="1" allowOverlap="1" wp14:anchorId="04880F6A" wp14:editId="6B96ED80">
                <wp:simplePos x="0" y="0"/>
                <wp:positionH relativeFrom="page">
                  <wp:align>center</wp:align>
                </wp:positionH>
                <wp:positionV relativeFrom="paragraph">
                  <wp:posOffset>-1291590</wp:posOffset>
                </wp:positionV>
                <wp:extent cx="7005955" cy="193357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33575"/>
                        </a:xfrm>
                        <a:prstGeom prst="rect">
                          <a:avLst/>
                        </a:prstGeom>
                        <a:noFill/>
                        <a:ln>
                          <a:noFill/>
                        </a:ln>
                      </wps:spPr>
                      <wps:txbx>
                        <w:txbxContent>
                          <w:p w14:paraId="14114D5C" w14:textId="77777777" w:rsidR="008D1F88" w:rsidRDefault="008D1F88" w:rsidP="00783206">
                            <w:pPr>
                              <w:pStyle w:val="FieldText"/>
                              <w:shd w:val="clear" w:color="auto" w:fill="F79646" w:themeFill="accent6"/>
                              <w:jc w:val="center"/>
                              <w:rPr>
                                <w:rFonts w:cs="Arial"/>
                                <w:b/>
                                <w:color w:val="FFFFFF"/>
                                <w:sz w:val="24"/>
                                <w:szCs w:val="24"/>
                              </w:rPr>
                            </w:pPr>
                          </w:p>
                          <w:p w14:paraId="23A21120" w14:textId="52C6149B" w:rsidR="008F3524" w:rsidRPr="004F7D6E" w:rsidRDefault="008F3524" w:rsidP="00783206">
                            <w:pPr>
                              <w:pStyle w:val="FieldText"/>
                              <w:shd w:val="clear" w:color="auto" w:fill="F79646" w:themeFill="accent6"/>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783206">
                            <w:pPr>
                              <w:pStyle w:val="FieldText"/>
                              <w:shd w:val="clear" w:color="auto" w:fill="F79646" w:themeFill="accent6"/>
                              <w:jc w:val="center"/>
                              <w:rPr>
                                <w:rFonts w:cs="Arial"/>
                                <w:b/>
                                <w:color w:val="FFFFFF"/>
                                <w:sz w:val="24"/>
                                <w:szCs w:val="24"/>
                              </w:rPr>
                            </w:pPr>
                            <w:r w:rsidRPr="004F7D6E">
                              <w:rPr>
                                <w:rFonts w:cs="Arial"/>
                                <w:b/>
                                <w:color w:val="FFFFFF"/>
                                <w:sz w:val="24"/>
                                <w:szCs w:val="24"/>
                              </w:rPr>
                              <w:t>Advisory Council</w:t>
                            </w:r>
                          </w:p>
                          <w:p w14:paraId="59658F5E" w14:textId="4F9FFAF6" w:rsidR="008F3524" w:rsidRPr="004F7D6E" w:rsidRDefault="003F686D" w:rsidP="00783206">
                            <w:pPr>
                              <w:pStyle w:val="FieldText"/>
                              <w:shd w:val="clear" w:color="auto" w:fill="F79646" w:themeFill="accent6"/>
                              <w:jc w:val="center"/>
                              <w:rPr>
                                <w:rFonts w:cs="Arial"/>
                                <w:b/>
                                <w:color w:val="FFFFFF"/>
                                <w:sz w:val="24"/>
                                <w:szCs w:val="24"/>
                              </w:rPr>
                            </w:pPr>
                            <w:r>
                              <w:rPr>
                                <w:rFonts w:cs="Arial"/>
                                <w:b/>
                                <w:color w:val="FFFFFF"/>
                                <w:sz w:val="24"/>
                                <w:szCs w:val="24"/>
                              </w:rPr>
                              <w:t>January 10, 2022</w:t>
                            </w:r>
                          </w:p>
                          <w:p w14:paraId="089825BE" w14:textId="54E570A9" w:rsidR="00466A4A" w:rsidRPr="007B2404" w:rsidRDefault="00A14743" w:rsidP="00783206">
                            <w:pPr>
                              <w:pStyle w:val="FieldText"/>
                              <w:shd w:val="clear" w:color="auto" w:fill="F79646" w:themeFill="accent6"/>
                              <w:jc w:val="center"/>
                              <w:rPr>
                                <w:rFonts w:cs="Arial"/>
                                <w:b/>
                                <w:color w:val="FFFFFF"/>
                                <w:sz w:val="24"/>
                                <w:szCs w:val="24"/>
                              </w:rPr>
                            </w:pPr>
                            <w:r>
                              <w:rPr>
                                <w:rFonts w:cs="Arial"/>
                                <w:b/>
                                <w:color w:val="FFFFFF"/>
                                <w:sz w:val="24"/>
                                <w:szCs w:val="24"/>
                              </w:rPr>
                              <w:t>APPROVED</w:t>
                            </w:r>
                            <w:r w:rsidR="000D5A40" w:rsidRPr="007B2404">
                              <w:rPr>
                                <w:rFonts w:cs="Arial"/>
                                <w:b/>
                                <w:color w:val="FFFFFF"/>
                                <w:sz w:val="24"/>
                                <w:szCs w:val="24"/>
                              </w:rPr>
                              <w:t xml:space="preserve"> </w:t>
                            </w:r>
                            <w:r w:rsidR="00466A4A" w:rsidRPr="007B2404">
                              <w:rPr>
                                <w:rFonts w:cs="Arial"/>
                                <w:b/>
                                <w:color w:val="FFFFFF"/>
                                <w:sz w:val="24"/>
                                <w:szCs w:val="24"/>
                              </w:rPr>
                              <w:t>-</w:t>
                            </w:r>
                            <w:r w:rsidR="004017DA" w:rsidRPr="007B2404">
                              <w:rPr>
                                <w:rFonts w:cs="Arial"/>
                                <w:b/>
                                <w:color w:val="FFFFFF"/>
                                <w:sz w:val="24"/>
                                <w:szCs w:val="24"/>
                              </w:rPr>
                              <w:t xml:space="preserve"> </w:t>
                            </w:r>
                            <w:r w:rsidR="008F3524" w:rsidRPr="007B2404">
                              <w:rPr>
                                <w:rFonts w:cs="Arial"/>
                                <w:b/>
                                <w:color w:val="FFFFFF"/>
                                <w:sz w:val="24"/>
                                <w:szCs w:val="24"/>
                              </w:rPr>
                              <w:t>Minutes</w:t>
                            </w:r>
                          </w:p>
                          <w:p w14:paraId="060F622B" w14:textId="4FD65AAE" w:rsidR="008F3524" w:rsidRDefault="00466A4A" w:rsidP="00783206">
                            <w:pPr>
                              <w:shd w:val="clear" w:color="auto" w:fill="F79646" w:themeFill="accent6"/>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414EF611" w14:textId="72F3DDEE" w:rsidR="0095777A" w:rsidRDefault="0095777A" w:rsidP="00783206">
                            <w:pPr>
                              <w:shd w:val="clear" w:color="auto" w:fill="F79646" w:themeFill="accent6"/>
                              <w:jc w:val="center"/>
                              <w:rPr>
                                <w:rStyle w:val="Hyperlink"/>
                                <w:rFonts w:ascii="Arial" w:hAnsi="Arial" w:cs="Arial"/>
                                <w:color w:val="FFFFFF" w:themeColor="background1"/>
                                <w:sz w:val="22"/>
                                <w:szCs w:val="22"/>
                              </w:rPr>
                            </w:pPr>
                          </w:p>
                          <w:p w14:paraId="570CBDA8" w14:textId="77777777" w:rsidR="0095777A" w:rsidRPr="0095777A" w:rsidRDefault="0095777A" w:rsidP="00783206">
                            <w:pPr>
                              <w:shd w:val="clear" w:color="auto" w:fill="F79646" w:themeFill="accent6"/>
                              <w:jc w:val="center"/>
                              <w:rPr>
                                <w:rStyle w:val="Hyperlink"/>
                                <w:rFonts w:ascii="Arial" w:hAnsi="Arial" w:cs="Arial"/>
                                <w:color w:val="FFFFFF" w:themeColor="background1"/>
                                <w:sz w:val="22"/>
                                <w:szCs w:val="22"/>
                              </w:rPr>
                            </w:pPr>
                          </w:p>
                          <w:p w14:paraId="69EA4856" w14:textId="16B25D18" w:rsidR="0095777A" w:rsidRPr="0095777A" w:rsidRDefault="0095777A" w:rsidP="00783206">
                            <w:pPr>
                              <w:pStyle w:val="NormalWeb"/>
                              <w:shd w:val="clear" w:color="auto" w:fill="F79646" w:themeFill="accent6"/>
                              <w:spacing w:before="0" w:beforeAutospacing="0" w:after="120" w:afterAutospacing="0"/>
                              <w:jc w:val="center"/>
                              <w:rPr>
                                <w:rFonts w:ascii="Arial" w:hAnsi="Arial" w:cs="Arial"/>
                                <w:sz w:val="22"/>
                                <w:szCs w:val="22"/>
                              </w:rPr>
                            </w:pPr>
                          </w:p>
                          <w:p w14:paraId="6582E724" w14:textId="77777777" w:rsidR="0095777A" w:rsidRPr="004F7D6E" w:rsidRDefault="0095777A" w:rsidP="00783206">
                            <w:pPr>
                              <w:shd w:val="clear" w:color="auto" w:fill="F79646" w:themeFill="accent6"/>
                              <w:jc w:val="center"/>
                              <w:rPr>
                                <w:rFonts w:ascii="Arial" w:hAnsi="Arial" w:cs="Arial"/>
                                <w:b/>
                                <w:color w:val="FFFFFF"/>
                                <w:sz w:val="24"/>
                                <w:szCs w:val="24"/>
                                <w:lang w:val="en-GB"/>
                              </w:rPr>
                            </w:pPr>
                          </w:p>
                          <w:p w14:paraId="2933BB57" w14:textId="77777777" w:rsidR="008F3524" w:rsidRPr="00BA4E40" w:rsidRDefault="008F3524" w:rsidP="00783206">
                            <w:pPr>
                              <w:shd w:val="clear" w:color="auto" w:fill="F79646" w:themeFill="accent6"/>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6" type="#_x0000_t202" style="position:absolute;left:0;text-align:left;margin-left:0;margin-top:-101.7pt;width:551.65pt;height:152.25pt;z-index:25165312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f9AEAAMcDAAAOAAAAZHJzL2Uyb0RvYy54bWysU9uO0zAQfUfiHyy/0yTdhtKo6WrZ1SKk&#10;ZUHa5QMcx0ksEo8Zu03K1zN2uqXAG+LF8lx85syZ8fZ6Gnp2UOg0mJJni5QzZSTU2rQl//p8/+Yd&#10;Z84LU4sejCr5UTl+vXv9ajvaQi2hg75WyAjEuGK0Je+8t0WSONmpQbgFWGUo2AAOwpOJbVKjGAl9&#10;6JNlmr5NRsDaIkjlHHnv5iDfRfymUdJ/bhqnPOtLTtx8PDGeVTiT3VYULQrbaXmiIf6BxSC0oaJn&#10;qDvhBduj/gtq0BLBQeMXEoYEmkZLFXugbrL0j26eOmFV7IXEcfYsk/t/sPLx8AWZrku+4syIgUb0&#10;rCbP3sPElkGd0bqCkp4spfmJ3DTl2KmzDyC/OWbgthOmVTeIMHZK1MQuCy+Ti6czjgsg1fgJaioj&#10;9h4i0NTgEKQjMRih05SO58kEKpKc6zTNN3nOmaRYtrm6ytd5rCGKl+cWnf+gYGDhUnKk0Ud4cXhw&#10;PtARxUtKqGbgXvd9HH9vfnNQYvBE+oHxzN1P1XSSo4L6SI0gzNtE20+XDvAHZyNtUsnd971AxVn/&#10;0ZAYm2y1CqsXjVW+XpKBl5HqMiKMJKiSe87m662f13VvUbcdVZrlN3BDAjY6thaUnlmdeNO2xI5P&#10;mx3W8dKOWb/+3+4nAAAA//8DAFBLAwQUAAYACAAAACEADfV3et4AAAAKAQAADwAAAGRycy9kb3du&#10;cmV2LnhtbEyPzU7DMBCE70i8g7VI3Fo7TUEQ4lQIxBVE+ZG4beNtEhGvo9htwtuzPcFtVrOa+abc&#10;zL5XRxpjF9hCtjSgiOvgOm4svL89LW5AxYTssA9MFn4owqY6PyuxcGHiVzpuU6MkhGOBFtqUhkLr&#10;WLfkMS7DQCzePowek5xjo92Ik4T7Xq+MudYeO5aGFgd6aKn+3h68hY/n/dfn2rw0j/5qmMJsNPtb&#10;be3lxXx/ByrRnP6e4YQv6FAJ0y4c2EXVW5AhycJiZfI1qJOfmTwHtRNlsgx0Ver/E6pfAAAA//8D&#10;AFBLAQItABQABgAIAAAAIQC2gziS/gAAAOEBAAATAAAAAAAAAAAAAAAAAAAAAABbQ29udGVudF9U&#10;eXBlc10ueG1sUEsBAi0AFAAGAAgAAAAhADj9If/WAAAAlAEAAAsAAAAAAAAAAAAAAAAALwEAAF9y&#10;ZWxzLy5yZWxzUEsBAi0AFAAGAAgAAAAhAO3n/9/0AQAAxwMAAA4AAAAAAAAAAAAAAAAALgIAAGRy&#10;cy9lMm9Eb2MueG1sUEsBAi0AFAAGAAgAAAAhAA31d3reAAAACgEAAA8AAAAAAAAAAAAAAAAATgQA&#10;AGRycy9kb3ducmV2LnhtbFBLBQYAAAAABAAEAPMAAABZBQAAAAA=&#10;" filled="f" stroked="f">
                <v:textbox>
                  <w:txbxContent>
                    <w:p w14:paraId="14114D5C" w14:textId="77777777" w:rsidR="008D1F88" w:rsidRDefault="008D1F88" w:rsidP="00783206">
                      <w:pPr>
                        <w:pStyle w:val="FieldText"/>
                        <w:shd w:val="clear" w:color="auto" w:fill="F79646" w:themeFill="accent6"/>
                        <w:jc w:val="center"/>
                        <w:rPr>
                          <w:rFonts w:cs="Arial"/>
                          <w:b/>
                          <w:color w:val="FFFFFF"/>
                          <w:sz w:val="24"/>
                          <w:szCs w:val="24"/>
                        </w:rPr>
                      </w:pPr>
                    </w:p>
                    <w:p w14:paraId="23A21120" w14:textId="52C6149B" w:rsidR="008F3524" w:rsidRPr="004F7D6E" w:rsidRDefault="008F3524" w:rsidP="00783206">
                      <w:pPr>
                        <w:pStyle w:val="FieldText"/>
                        <w:shd w:val="clear" w:color="auto" w:fill="F79646" w:themeFill="accent6"/>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783206">
                      <w:pPr>
                        <w:pStyle w:val="FieldText"/>
                        <w:shd w:val="clear" w:color="auto" w:fill="F79646" w:themeFill="accent6"/>
                        <w:jc w:val="center"/>
                        <w:rPr>
                          <w:rFonts w:cs="Arial"/>
                          <w:b/>
                          <w:color w:val="FFFFFF"/>
                          <w:sz w:val="24"/>
                          <w:szCs w:val="24"/>
                        </w:rPr>
                      </w:pPr>
                      <w:r w:rsidRPr="004F7D6E">
                        <w:rPr>
                          <w:rFonts w:cs="Arial"/>
                          <w:b/>
                          <w:color w:val="FFFFFF"/>
                          <w:sz w:val="24"/>
                          <w:szCs w:val="24"/>
                        </w:rPr>
                        <w:t>Advisory Council</w:t>
                      </w:r>
                    </w:p>
                    <w:p w14:paraId="59658F5E" w14:textId="4F9FFAF6" w:rsidR="008F3524" w:rsidRPr="004F7D6E" w:rsidRDefault="003F686D" w:rsidP="00783206">
                      <w:pPr>
                        <w:pStyle w:val="FieldText"/>
                        <w:shd w:val="clear" w:color="auto" w:fill="F79646" w:themeFill="accent6"/>
                        <w:jc w:val="center"/>
                        <w:rPr>
                          <w:rFonts w:cs="Arial"/>
                          <w:b/>
                          <w:color w:val="FFFFFF"/>
                          <w:sz w:val="24"/>
                          <w:szCs w:val="24"/>
                        </w:rPr>
                      </w:pPr>
                      <w:r>
                        <w:rPr>
                          <w:rFonts w:cs="Arial"/>
                          <w:b/>
                          <w:color w:val="FFFFFF"/>
                          <w:sz w:val="24"/>
                          <w:szCs w:val="24"/>
                        </w:rPr>
                        <w:t>January 10, 2022</w:t>
                      </w:r>
                    </w:p>
                    <w:p w14:paraId="089825BE" w14:textId="54E570A9" w:rsidR="00466A4A" w:rsidRPr="007B2404" w:rsidRDefault="00A14743" w:rsidP="00783206">
                      <w:pPr>
                        <w:pStyle w:val="FieldText"/>
                        <w:shd w:val="clear" w:color="auto" w:fill="F79646" w:themeFill="accent6"/>
                        <w:jc w:val="center"/>
                        <w:rPr>
                          <w:rFonts w:cs="Arial"/>
                          <w:b/>
                          <w:color w:val="FFFFFF"/>
                          <w:sz w:val="24"/>
                          <w:szCs w:val="24"/>
                        </w:rPr>
                      </w:pPr>
                      <w:r>
                        <w:rPr>
                          <w:rFonts w:cs="Arial"/>
                          <w:b/>
                          <w:color w:val="FFFFFF"/>
                          <w:sz w:val="24"/>
                          <w:szCs w:val="24"/>
                        </w:rPr>
                        <w:t>APPROVED</w:t>
                      </w:r>
                      <w:r w:rsidR="000D5A40" w:rsidRPr="007B2404">
                        <w:rPr>
                          <w:rFonts w:cs="Arial"/>
                          <w:b/>
                          <w:color w:val="FFFFFF"/>
                          <w:sz w:val="24"/>
                          <w:szCs w:val="24"/>
                        </w:rPr>
                        <w:t xml:space="preserve"> </w:t>
                      </w:r>
                      <w:r w:rsidR="00466A4A" w:rsidRPr="007B2404">
                        <w:rPr>
                          <w:rFonts w:cs="Arial"/>
                          <w:b/>
                          <w:color w:val="FFFFFF"/>
                          <w:sz w:val="24"/>
                          <w:szCs w:val="24"/>
                        </w:rPr>
                        <w:t>-</w:t>
                      </w:r>
                      <w:r w:rsidR="004017DA" w:rsidRPr="007B2404">
                        <w:rPr>
                          <w:rFonts w:cs="Arial"/>
                          <w:b/>
                          <w:color w:val="FFFFFF"/>
                          <w:sz w:val="24"/>
                          <w:szCs w:val="24"/>
                        </w:rPr>
                        <w:t xml:space="preserve"> </w:t>
                      </w:r>
                      <w:r w:rsidR="008F3524" w:rsidRPr="007B2404">
                        <w:rPr>
                          <w:rFonts w:cs="Arial"/>
                          <w:b/>
                          <w:color w:val="FFFFFF"/>
                          <w:sz w:val="24"/>
                          <w:szCs w:val="24"/>
                        </w:rPr>
                        <w:t>Minutes</w:t>
                      </w:r>
                    </w:p>
                    <w:p w14:paraId="060F622B" w14:textId="4FD65AAE" w:rsidR="008F3524" w:rsidRDefault="00466A4A" w:rsidP="00783206">
                      <w:pPr>
                        <w:shd w:val="clear" w:color="auto" w:fill="F79646" w:themeFill="accent6"/>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414EF611" w14:textId="72F3DDEE" w:rsidR="0095777A" w:rsidRDefault="0095777A" w:rsidP="00783206">
                      <w:pPr>
                        <w:shd w:val="clear" w:color="auto" w:fill="F79646" w:themeFill="accent6"/>
                        <w:jc w:val="center"/>
                        <w:rPr>
                          <w:rStyle w:val="Hyperlink"/>
                          <w:rFonts w:ascii="Arial" w:hAnsi="Arial" w:cs="Arial"/>
                          <w:color w:val="FFFFFF" w:themeColor="background1"/>
                          <w:sz w:val="22"/>
                          <w:szCs w:val="22"/>
                        </w:rPr>
                      </w:pPr>
                    </w:p>
                    <w:p w14:paraId="570CBDA8" w14:textId="77777777" w:rsidR="0095777A" w:rsidRPr="0095777A" w:rsidRDefault="0095777A" w:rsidP="00783206">
                      <w:pPr>
                        <w:shd w:val="clear" w:color="auto" w:fill="F79646" w:themeFill="accent6"/>
                        <w:jc w:val="center"/>
                        <w:rPr>
                          <w:rStyle w:val="Hyperlink"/>
                          <w:rFonts w:ascii="Arial" w:hAnsi="Arial" w:cs="Arial"/>
                          <w:color w:val="FFFFFF" w:themeColor="background1"/>
                          <w:sz w:val="22"/>
                          <w:szCs w:val="22"/>
                        </w:rPr>
                      </w:pPr>
                    </w:p>
                    <w:p w14:paraId="69EA4856" w14:textId="16B25D18" w:rsidR="0095777A" w:rsidRPr="0095777A" w:rsidRDefault="0095777A" w:rsidP="00783206">
                      <w:pPr>
                        <w:pStyle w:val="NormalWeb"/>
                        <w:shd w:val="clear" w:color="auto" w:fill="F79646" w:themeFill="accent6"/>
                        <w:spacing w:before="0" w:beforeAutospacing="0" w:after="120" w:afterAutospacing="0"/>
                        <w:jc w:val="center"/>
                        <w:rPr>
                          <w:rFonts w:ascii="Arial" w:hAnsi="Arial" w:cs="Arial"/>
                          <w:sz w:val="22"/>
                          <w:szCs w:val="22"/>
                        </w:rPr>
                      </w:pPr>
                    </w:p>
                    <w:p w14:paraId="6582E724" w14:textId="77777777" w:rsidR="0095777A" w:rsidRPr="004F7D6E" w:rsidRDefault="0095777A" w:rsidP="00783206">
                      <w:pPr>
                        <w:shd w:val="clear" w:color="auto" w:fill="F79646" w:themeFill="accent6"/>
                        <w:jc w:val="center"/>
                        <w:rPr>
                          <w:rFonts w:ascii="Arial" w:hAnsi="Arial" w:cs="Arial"/>
                          <w:b/>
                          <w:color w:val="FFFFFF"/>
                          <w:sz w:val="24"/>
                          <w:szCs w:val="24"/>
                          <w:lang w:val="en-GB"/>
                        </w:rPr>
                      </w:pPr>
                    </w:p>
                    <w:p w14:paraId="2933BB57" w14:textId="77777777" w:rsidR="008F3524" w:rsidRPr="00BA4E40" w:rsidRDefault="008F3524" w:rsidP="00783206">
                      <w:pPr>
                        <w:shd w:val="clear" w:color="auto" w:fill="F79646" w:themeFill="accent6"/>
                        <w:jc w:val="center"/>
                        <w:rPr>
                          <w:rFonts w:ascii="Arial" w:hAnsi="Arial" w:cs="Arial"/>
                          <w:color w:val="FFFFFF"/>
                          <w:sz w:val="22"/>
                          <w:szCs w:val="22"/>
                        </w:rPr>
                      </w:pPr>
                    </w:p>
                  </w:txbxContent>
                </v:textbox>
                <w10:wrap anchorx="page"/>
              </v:shape>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14DF6176" w:rsidR="0022467F" w:rsidRPr="00B92EAF" w:rsidRDefault="0022467F" w:rsidP="001146C3">
      <w:pPr>
        <w:tabs>
          <w:tab w:val="left" w:pos="1506"/>
        </w:tabs>
        <w:jc w:val="both"/>
        <w:rPr>
          <w:rFonts w:ascii="Arial" w:hAnsi="Arial" w:cs="Arial"/>
          <w:b/>
          <w:bCs/>
          <w:sz w:val="22"/>
          <w:szCs w:val="22"/>
        </w:rPr>
      </w:pPr>
    </w:p>
    <w:tbl>
      <w:tblPr>
        <w:tblW w:w="5581" w:type="pct"/>
        <w:tblInd w:w="-540" w:type="dxa"/>
        <w:tblLayout w:type="fixed"/>
        <w:tblLook w:val="01E0" w:firstRow="1" w:lastRow="1" w:firstColumn="1" w:lastColumn="1" w:noHBand="0" w:noVBand="0"/>
      </w:tblPr>
      <w:tblGrid>
        <w:gridCol w:w="2160"/>
        <w:gridCol w:w="8561"/>
      </w:tblGrid>
      <w:tr w:rsidR="008B0A9F" w:rsidRPr="00B92EAF" w14:paraId="0A9CB41A" w14:textId="77777777" w:rsidTr="00733B2E">
        <w:trPr>
          <w:trHeight w:hRule="exact" w:val="504"/>
        </w:trPr>
        <w:tc>
          <w:tcPr>
            <w:tcW w:w="2160" w:type="dxa"/>
            <w:noWrap/>
          </w:tcPr>
          <w:p w14:paraId="5D5CDD78" w14:textId="41572952"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61" w:type="dxa"/>
          </w:tcPr>
          <w:p w14:paraId="4B90BC82" w14:textId="5C1F225C" w:rsidR="008B0A9F" w:rsidRPr="00B92EAF" w:rsidRDefault="008B0A9F" w:rsidP="006D606E">
            <w:pPr>
              <w:jc w:val="both"/>
              <w:rPr>
                <w:rFonts w:ascii="Arial" w:hAnsi="Arial" w:cs="Arial"/>
                <w:sz w:val="22"/>
                <w:szCs w:val="22"/>
              </w:rPr>
            </w:pPr>
          </w:p>
        </w:tc>
      </w:tr>
      <w:tr w:rsidR="000A747E" w:rsidRPr="00B92EAF" w14:paraId="3BCC3C6F" w14:textId="77777777" w:rsidTr="00733B2E">
        <w:trPr>
          <w:trHeight w:hRule="exact" w:val="261"/>
        </w:trPr>
        <w:tc>
          <w:tcPr>
            <w:tcW w:w="2160" w:type="dxa"/>
          </w:tcPr>
          <w:p w14:paraId="38B5FA00" w14:textId="3045F9EA" w:rsidR="000A747E" w:rsidRDefault="008D3A49" w:rsidP="00B707AB">
            <w:pPr>
              <w:jc w:val="both"/>
              <w:rPr>
                <w:rFonts w:ascii="Arial" w:hAnsi="Arial" w:cs="Arial"/>
                <w:sz w:val="22"/>
                <w:szCs w:val="22"/>
              </w:rPr>
            </w:pPr>
            <w:r>
              <w:rPr>
                <w:rFonts w:ascii="Arial" w:hAnsi="Arial" w:cs="Arial"/>
                <w:sz w:val="22"/>
                <w:szCs w:val="22"/>
              </w:rPr>
              <w:t>Participated</w:t>
            </w:r>
          </w:p>
        </w:tc>
        <w:tc>
          <w:tcPr>
            <w:tcW w:w="8561" w:type="dxa"/>
          </w:tcPr>
          <w:p w14:paraId="3844A073" w14:textId="66B14ADE" w:rsidR="000A747E" w:rsidRPr="00B92EAF" w:rsidRDefault="000A747E" w:rsidP="006D606E">
            <w:pPr>
              <w:jc w:val="both"/>
              <w:rPr>
                <w:rFonts w:ascii="Arial" w:hAnsi="Arial" w:cs="Arial"/>
                <w:sz w:val="22"/>
                <w:szCs w:val="22"/>
              </w:rPr>
            </w:pPr>
            <w:r>
              <w:rPr>
                <w:rFonts w:ascii="Arial" w:hAnsi="Arial" w:cs="Arial"/>
                <w:sz w:val="22"/>
                <w:szCs w:val="22"/>
              </w:rPr>
              <w:t xml:space="preserve">Katy Connolly </w:t>
            </w:r>
            <w:r w:rsidR="00113529">
              <w:rPr>
                <w:rFonts w:ascii="Arial" w:hAnsi="Arial" w:cs="Arial"/>
                <w:sz w:val="22"/>
                <w:szCs w:val="22"/>
              </w:rPr>
              <w:t>–</w:t>
            </w:r>
            <w:r>
              <w:rPr>
                <w:rFonts w:ascii="Arial" w:hAnsi="Arial" w:cs="Arial"/>
                <w:sz w:val="22"/>
                <w:szCs w:val="22"/>
              </w:rPr>
              <w:t xml:space="preserve"> Chair</w:t>
            </w:r>
          </w:p>
        </w:tc>
      </w:tr>
      <w:tr w:rsidR="003F686D" w:rsidRPr="00B92EAF" w14:paraId="18592BE0" w14:textId="77777777" w:rsidTr="00733B2E">
        <w:trPr>
          <w:trHeight w:hRule="exact" w:val="261"/>
        </w:trPr>
        <w:tc>
          <w:tcPr>
            <w:tcW w:w="2160" w:type="dxa"/>
          </w:tcPr>
          <w:p w14:paraId="32EE7A78" w14:textId="2FECD2B3" w:rsidR="003F686D" w:rsidRDefault="003F686D" w:rsidP="00B707AB">
            <w:pPr>
              <w:jc w:val="both"/>
              <w:rPr>
                <w:rFonts w:ascii="Arial" w:hAnsi="Arial" w:cs="Arial"/>
                <w:sz w:val="22"/>
                <w:szCs w:val="22"/>
              </w:rPr>
            </w:pPr>
            <w:r>
              <w:rPr>
                <w:rFonts w:ascii="Arial" w:hAnsi="Arial" w:cs="Arial"/>
                <w:sz w:val="22"/>
                <w:szCs w:val="22"/>
              </w:rPr>
              <w:t>Did not participate</w:t>
            </w:r>
          </w:p>
        </w:tc>
        <w:tc>
          <w:tcPr>
            <w:tcW w:w="8561" w:type="dxa"/>
          </w:tcPr>
          <w:p w14:paraId="01DD0D70" w14:textId="3BB9FB60" w:rsidR="003F686D" w:rsidRDefault="003F686D" w:rsidP="006D606E">
            <w:pPr>
              <w:jc w:val="both"/>
              <w:rPr>
                <w:rFonts w:ascii="Arial" w:hAnsi="Arial" w:cs="Arial"/>
                <w:sz w:val="22"/>
                <w:szCs w:val="22"/>
              </w:rPr>
            </w:pPr>
            <w:proofErr w:type="spellStart"/>
            <w:r>
              <w:rPr>
                <w:rFonts w:ascii="Arial" w:hAnsi="Arial" w:cs="Arial"/>
                <w:sz w:val="22"/>
                <w:szCs w:val="22"/>
              </w:rPr>
              <w:t>Alonna</w:t>
            </w:r>
            <w:proofErr w:type="spellEnd"/>
            <w:r>
              <w:rPr>
                <w:rFonts w:ascii="Arial" w:hAnsi="Arial" w:cs="Arial"/>
                <w:sz w:val="22"/>
                <w:szCs w:val="22"/>
              </w:rPr>
              <w:t xml:space="preserve"> </w:t>
            </w:r>
            <w:r w:rsidR="004E7804">
              <w:rPr>
                <w:rFonts w:ascii="Arial" w:hAnsi="Arial" w:cs="Arial"/>
                <w:sz w:val="22"/>
                <w:szCs w:val="22"/>
              </w:rPr>
              <w:t>B</w:t>
            </w:r>
            <w:r>
              <w:rPr>
                <w:rFonts w:ascii="Arial" w:hAnsi="Arial" w:cs="Arial"/>
                <w:sz w:val="22"/>
                <w:szCs w:val="22"/>
              </w:rPr>
              <w:t>erry – Governor’s Office</w:t>
            </w:r>
          </w:p>
        </w:tc>
      </w:tr>
      <w:tr w:rsidR="00FC3099" w:rsidRPr="00B92EAF" w14:paraId="29C24A77" w14:textId="77777777" w:rsidTr="00733B2E">
        <w:trPr>
          <w:trHeight w:hRule="exact" w:val="261"/>
        </w:trPr>
        <w:tc>
          <w:tcPr>
            <w:tcW w:w="2160" w:type="dxa"/>
          </w:tcPr>
          <w:p w14:paraId="4B43E1A7" w14:textId="2719D89F" w:rsidR="00FC3099" w:rsidRDefault="003F686D" w:rsidP="00B707AB">
            <w:pPr>
              <w:jc w:val="both"/>
              <w:rPr>
                <w:rFonts w:ascii="Arial" w:hAnsi="Arial" w:cs="Arial"/>
                <w:sz w:val="22"/>
                <w:szCs w:val="22"/>
              </w:rPr>
            </w:pPr>
            <w:r>
              <w:rPr>
                <w:rFonts w:ascii="Arial" w:hAnsi="Arial" w:cs="Arial"/>
                <w:sz w:val="22"/>
                <w:szCs w:val="22"/>
              </w:rPr>
              <w:t>Participated</w:t>
            </w:r>
          </w:p>
        </w:tc>
        <w:tc>
          <w:tcPr>
            <w:tcW w:w="8561" w:type="dxa"/>
          </w:tcPr>
          <w:p w14:paraId="06349199" w14:textId="46FA4416" w:rsidR="00FC3099" w:rsidRDefault="00FC3099" w:rsidP="006D606E">
            <w:pPr>
              <w:jc w:val="both"/>
              <w:rPr>
                <w:rFonts w:ascii="Arial" w:hAnsi="Arial" w:cs="Arial"/>
                <w:sz w:val="22"/>
                <w:szCs w:val="22"/>
              </w:rPr>
            </w:pPr>
            <w:r>
              <w:rPr>
                <w:rFonts w:ascii="Arial" w:hAnsi="Arial" w:cs="Arial"/>
                <w:sz w:val="22"/>
                <w:szCs w:val="22"/>
              </w:rPr>
              <w:t xml:space="preserve">Heather Bittner-Fagan – Christiana Care Health System </w:t>
            </w:r>
          </w:p>
        </w:tc>
      </w:tr>
      <w:tr w:rsidR="008B0A9F" w:rsidRPr="00B92EAF" w14:paraId="71CAF2BA" w14:textId="77777777" w:rsidTr="00733B2E">
        <w:trPr>
          <w:trHeight w:hRule="exact" w:val="280"/>
        </w:trPr>
        <w:tc>
          <w:tcPr>
            <w:tcW w:w="2160" w:type="dxa"/>
          </w:tcPr>
          <w:p w14:paraId="498B3545" w14:textId="7658A904" w:rsidR="008B0A9F" w:rsidRPr="00B92EAF" w:rsidRDefault="003F686D" w:rsidP="004B24D5">
            <w:pPr>
              <w:jc w:val="both"/>
              <w:rPr>
                <w:rFonts w:ascii="Arial" w:hAnsi="Arial" w:cs="Arial"/>
                <w:sz w:val="22"/>
                <w:szCs w:val="22"/>
              </w:rPr>
            </w:pPr>
            <w:r>
              <w:rPr>
                <w:rFonts w:ascii="Arial" w:hAnsi="Arial" w:cs="Arial"/>
                <w:sz w:val="22"/>
                <w:szCs w:val="22"/>
              </w:rPr>
              <w:t>Participated</w:t>
            </w:r>
          </w:p>
        </w:tc>
        <w:tc>
          <w:tcPr>
            <w:tcW w:w="8561" w:type="dxa"/>
          </w:tcPr>
          <w:p w14:paraId="7C8768C3" w14:textId="5947E237" w:rsidR="008B0A9F" w:rsidRPr="00B92EAF" w:rsidRDefault="00835B6D" w:rsidP="006D606E">
            <w:pPr>
              <w:jc w:val="both"/>
              <w:rPr>
                <w:rFonts w:ascii="Arial" w:hAnsi="Arial" w:cs="Arial"/>
                <w:sz w:val="22"/>
                <w:szCs w:val="22"/>
              </w:rPr>
            </w:pPr>
            <w:r>
              <w:rPr>
                <w:rFonts w:ascii="Arial" w:hAnsi="Arial" w:cs="Arial"/>
                <w:sz w:val="22"/>
                <w:szCs w:val="22"/>
              </w:rPr>
              <w:t>Ruth Briggs-King – D</w:t>
            </w:r>
            <w:r w:rsidR="0089429F">
              <w:rPr>
                <w:rFonts w:ascii="Arial" w:hAnsi="Arial" w:cs="Arial"/>
                <w:sz w:val="22"/>
                <w:szCs w:val="22"/>
              </w:rPr>
              <w:t>elaware</w:t>
            </w:r>
            <w:r>
              <w:rPr>
                <w:rFonts w:ascii="Arial" w:hAnsi="Arial" w:cs="Arial"/>
                <w:sz w:val="22"/>
                <w:szCs w:val="22"/>
              </w:rPr>
              <w:t xml:space="preserve"> House of Representatives</w:t>
            </w:r>
          </w:p>
        </w:tc>
      </w:tr>
      <w:tr w:rsidR="00A65DFF" w:rsidRPr="00B92EAF" w14:paraId="18CA130D" w14:textId="77777777" w:rsidTr="00733B2E">
        <w:trPr>
          <w:trHeight w:hRule="exact" w:val="280"/>
        </w:trPr>
        <w:tc>
          <w:tcPr>
            <w:tcW w:w="2160" w:type="dxa"/>
          </w:tcPr>
          <w:p w14:paraId="0BB3FD99" w14:textId="51B4D51F" w:rsidR="00A65DFF" w:rsidRDefault="008D3A49" w:rsidP="004B24D5">
            <w:pPr>
              <w:jc w:val="both"/>
              <w:rPr>
                <w:rFonts w:ascii="Arial" w:hAnsi="Arial" w:cs="Arial"/>
                <w:sz w:val="22"/>
                <w:szCs w:val="22"/>
              </w:rPr>
            </w:pPr>
            <w:r>
              <w:rPr>
                <w:rFonts w:ascii="Arial" w:hAnsi="Arial" w:cs="Arial"/>
                <w:sz w:val="22"/>
                <w:szCs w:val="22"/>
              </w:rPr>
              <w:t>Participated</w:t>
            </w:r>
          </w:p>
        </w:tc>
        <w:tc>
          <w:tcPr>
            <w:tcW w:w="8561" w:type="dxa"/>
          </w:tcPr>
          <w:p w14:paraId="13149CA5" w14:textId="3610087F" w:rsidR="00A65DFF" w:rsidRDefault="00A65DFF" w:rsidP="006D606E">
            <w:pPr>
              <w:jc w:val="both"/>
              <w:rPr>
                <w:rFonts w:ascii="Arial" w:hAnsi="Arial" w:cs="Arial"/>
                <w:sz w:val="22"/>
                <w:szCs w:val="22"/>
              </w:rPr>
            </w:pPr>
            <w:r>
              <w:rPr>
                <w:rFonts w:ascii="Arial" w:hAnsi="Arial" w:cs="Arial"/>
                <w:sz w:val="22"/>
                <w:szCs w:val="22"/>
              </w:rPr>
              <w:t xml:space="preserve">Deborah Brown, CHES </w:t>
            </w:r>
            <w:r w:rsidRPr="00B92EAF">
              <w:rPr>
                <w:rFonts w:ascii="Arial" w:hAnsi="Arial" w:cs="Arial"/>
                <w:sz w:val="22"/>
                <w:szCs w:val="22"/>
              </w:rPr>
              <w:t>–</w:t>
            </w:r>
            <w:r>
              <w:rPr>
                <w:rFonts w:ascii="Arial" w:hAnsi="Arial" w:cs="Arial"/>
                <w:sz w:val="22"/>
                <w:szCs w:val="22"/>
              </w:rPr>
              <w:t xml:space="preserve"> American Lung Association </w:t>
            </w:r>
          </w:p>
        </w:tc>
      </w:tr>
      <w:tr w:rsidR="004B24D5" w:rsidRPr="00B92EAF" w14:paraId="1218E1F6" w14:textId="77777777" w:rsidTr="00733B2E">
        <w:trPr>
          <w:trHeight w:hRule="exact" w:val="261"/>
        </w:trPr>
        <w:tc>
          <w:tcPr>
            <w:tcW w:w="2160" w:type="dxa"/>
          </w:tcPr>
          <w:p w14:paraId="11CECD5F" w14:textId="77428553" w:rsidR="004B24D5" w:rsidRPr="00B92EAF" w:rsidRDefault="008D3A49" w:rsidP="006D606E">
            <w:pPr>
              <w:jc w:val="both"/>
              <w:rPr>
                <w:rFonts w:ascii="Arial" w:hAnsi="Arial" w:cs="Arial"/>
                <w:sz w:val="22"/>
                <w:szCs w:val="22"/>
              </w:rPr>
            </w:pPr>
            <w:r>
              <w:rPr>
                <w:rFonts w:ascii="Arial" w:hAnsi="Arial" w:cs="Arial"/>
                <w:sz w:val="22"/>
                <w:szCs w:val="22"/>
              </w:rPr>
              <w:t>Participated</w:t>
            </w:r>
          </w:p>
        </w:tc>
        <w:tc>
          <w:tcPr>
            <w:tcW w:w="8561" w:type="dxa"/>
          </w:tcPr>
          <w:p w14:paraId="45A97C78" w14:textId="77777777" w:rsidR="004B24D5" w:rsidRPr="00B92EAF" w:rsidRDefault="004B24D5" w:rsidP="00663EE8">
            <w:pPr>
              <w:jc w:val="both"/>
              <w:rPr>
                <w:rFonts w:ascii="Arial" w:hAnsi="Arial" w:cs="Arial"/>
                <w:sz w:val="22"/>
                <w:szCs w:val="22"/>
              </w:rPr>
            </w:pPr>
            <w:r w:rsidRPr="00B92EAF">
              <w:rPr>
                <w:rFonts w:ascii="Arial" w:hAnsi="Arial" w:cs="Arial"/>
                <w:sz w:val="22"/>
                <w:szCs w:val="22"/>
              </w:rPr>
              <w:t>Stephen Grubbs, MD – American Society of Clinical Oncologists</w:t>
            </w:r>
          </w:p>
        </w:tc>
      </w:tr>
      <w:tr w:rsidR="004B24D5" w:rsidRPr="00B92EAF" w14:paraId="3A5B8C30" w14:textId="77777777" w:rsidTr="00733B2E">
        <w:trPr>
          <w:trHeight w:hRule="exact" w:val="280"/>
        </w:trPr>
        <w:tc>
          <w:tcPr>
            <w:tcW w:w="2160" w:type="dxa"/>
            <w:noWrap/>
          </w:tcPr>
          <w:p w14:paraId="5FA15017" w14:textId="18C4C152" w:rsidR="004B24D5" w:rsidRPr="00B92EAF" w:rsidRDefault="008D3A49" w:rsidP="00C945D0">
            <w:pPr>
              <w:jc w:val="both"/>
              <w:rPr>
                <w:rFonts w:ascii="Arial" w:hAnsi="Arial" w:cs="Arial"/>
                <w:sz w:val="22"/>
                <w:szCs w:val="22"/>
              </w:rPr>
            </w:pPr>
            <w:r>
              <w:rPr>
                <w:rFonts w:ascii="Arial" w:hAnsi="Arial" w:cs="Arial"/>
                <w:sz w:val="22"/>
                <w:szCs w:val="22"/>
              </w:rPr>
              <w:t>Participated</w:t>
            </w:r>
          </w:p>
        </w:tc>
        <w:tc>
          <w:tcPr>
            <w:tcW w:w="8561" w:type="dxa"/>
          </w:tcPr>
          <w:p w14:paraId="4A8A6543" w14:textId="77777777" w:rsidR="004B24D5" w:rsidRPr="00B92EAF" w:rsidRDefault="004B24D5" w:rsidP="00C857FD">
            <w:pPr>
              <w:jc w:val="both"/>
              <w:rPr>
                <w:rFonts w:ascii="Arial" w:hAnsi="Arial" w:cs="Arial"/>
                <w:sz w:val="22"/>
                <w:szCs w:val="22"/>
              </w:rPr>
            </w:pPr>
            <w:r w:rsidRPr="00B92EAF">
              <w:rPr>
                <w:rFonts w:ascii="Arial" w:hAnsi="Arial" w:cs="Arial"/>
                <w:sz w:val="22"/>
                <w:szCs w:val="22"/>
              </w:rPr>
              <w:t>Bethany Hall-Long, RNC, PhD – University of Delaware/Delaware Lt. Governor</w:t>
            </w:r>
          </w:p>
        </w:tc>
      </w:tr>
      <w:tr w:rsidR="00491F50" w:rsidRPr="00B92EAF" w14:paraId="2FC6E089" w14:textId="77777777" w:rsidTr="00733B2E">
        <w:trPr>
          <w:trHeight w:hRule="exact" w:val="280"/>
        </w:trPr>
        <w:tc>
          <w:tcPr>
            <w:tcW w:w="2160" w:type="dxa"/>
            <w:noWrap/>
          </w:tcPr>
          <w:p w14:paraId="53B47D48" w14:textId="28A328ED" w:rsidR="00491F50" w:rsidRDefault="008D3A49" w:rsidP="00051771">
            <w:pPr>
              <w:jc w:val="both"/>
              <w:rPr>
                <w:rFonts w:ascii="Arial" w:hAnsi="Arial" w:cs="Arial"/>
                <w:sz w:val="22"/>
                <w:szCs w:val="22"/>
              </w:rPr>
            </w:pPr>
            <w:r>
              <w:rPr>
                <w:rFonts w:ascii="Arial" w:hAnsi="Arial" w:cs="Arial"/>
                <w:sz w:val="22"/>
                <w:szCs w:val="22"/>
              </w:rPr>
              <w:t>Participated</w:t>
            </w:r>
          </w:p>
        </w:tc>
        <w:tc>
          <w:tcPr>
            <w:tcW w:w="8561" w:type="dxa"/>
          </w:tcPr>
          <w:p w14:paraId="4E3704FB" w14:textId="048E668F" w:rsidR="00491F50" w:rsidRDefault="00491F50" w:rsidP="006D606E">
            <w:pPr>
              <w:jc w:val="both"/>
              <w:rPr>
                <w:rFonts w:ascii="Arial" w:hAnsi="Arial" w:cs="Arial"/>
                <w:sz w:val="22"/>
                <w:szCs w:val="22"/>
              </w:rPr>
            </w:pPr>
            <w:r>
              <w:rPr>
                <w:rFonts w:ascii="Arial" w:hAnsi="Arial" w:cs="Arial"/>
                <w:sz w:val="22"/>
                <w:szCs w:val="22"/>
              </w:rPr>
              <w:t>Kendra Johnson – Delaware House of Representatives</w:t>
            </w:r>
          </w:p>
        </w:tc>
      </w:tr>
      <w:tr w:rsidR="00835B6D" w:rsidRPr="00B92EAF" w14:paraId="316A7F6C" w14:textId="77777777" w:rsidTr="00733B2E">
        <w:trPr>
          <w:trHeight w:hRule="exact" w:val="280"/>
        </w:trPr>
        <w:tc>
          <w:tcPr>
            <w:tcW w:w="2160" w:type="dxa"/>
            <w:noWrap/>
          </w:tcPr>
          <w:p w14:paraId="325B7116" w14:textId="52481ED0" w:rsidR="00835B6D" w:rsidRDefault="008D3A49" w:rsidP="00051771">
            <w:pPr>
              <w:jc w:val="both"/>
              <w:rPr>
                <w:rFonts w:ascii="Arial" w:hAnsi="Arial" w:cs="Arial"/>
                <w:sz w:val="22"/>
                <w:szCs w:val="22"/>
              </w:rPr>
            </w:pPr>
            <w:r>
              <w:rPr>
                <w:rFonts w:ascii="Arial" w:hAnsi="Arial" w:cs="Arial"/>
                <w:sz w:val="22"/>
                <w:szCs w:val="22"/>
              </w:rPr>
              <w:t>Participated</w:t>
            </w:r>
          </w:p>
        </w:tc>
        <w:tc>
          <w:tcPr>
            <w:tcW w:w="8561" w:type="dxa"/>
          </w:tcPr>
          <w:p w14:paraId="790E3740" w14:textId="4334EEA7" w:rsidR="00835B6D" w:rsidRPr="00B92EAF" w:rsidRDefault="00835B6D" w:rsidP="006D606E">
            <w:pPr>
              <w:jc w:val="both"/>
              <w:rPr>
                <w:rFonts w:ascii="Arial" w:hAnsi="Arial" w:cs="Arial"/>
                <w:sz w:val="22"/>
                <w:szCs w:val="22"/>
              </w:rPr>
            </w:pPr>
            <w:bookmarkStart w:id="0" w:name="_Hlk26362807"/>
            <w:r>
              <w:rPr>
                <w:rFonts w:ascii="Arial" w:hAnsi="Arial" w:cs="Arial"/>
                <w:sz w:val="22"/>
                <w:szCs w:val="22"/>
              </w:rPr>
              <w:t xml:space="preserve">Ernesto Lopez </w:t>
            </w:r>
            <w:bookmarkEnd w:id="0"/>
            <w:r>
              <w:rPr>
                <w:rFonts w:ascii="Arial" w:hAnsi="Arial" w:cs="Arial"/>
                <w:sz w:val="22"/>
                <w:szCs w:val="22"/>
              </w:rPr>
              <w:t>– Delaware Senate</w:t>
            </w:r>
          </w:p>
        </w:tc>
      </w:tr>
      <w:tr w:rsidR="004B24D5" w:rsidRPr="00B92EAF" w14:paraId="1C1A12CF" w14:textId="77777777" w:rsidTr="00733B2E">
        <w:trPr>
          <w:trHeight w:hRule="exact" w:val="280"/>
        </w:trPr>
        <w:tc>
          <w:tcPr>
            <w:tcW w:w="2160" w:type="dxa"/>
            <w:noWrap/>
          </w:tcPr>
          <w:p w14:paraId="500C6C1E" w14:textId="02C719DF" w:rsidR="004B24D5" w:rsidRDefault="008D3A49" w:rsidP="00051771">
            <w:pPr>
              <w:jc w:val="both"/>
              <w:rPr>
                <w:rFonts w:ascii="Arial" w:hAnsi="Arial" w:cs="Arial"/>
                <w:sz w:val="22"/>
                <w:szCs w:val="22"/>
              </w:rPr>
            </w:pPr>
            <w:r>
              <w:rPr>
                <w:rFonts w:ascii="Arial" w:hAnsi="Arial" w:cs="Arial"/>
                <w:sz w:val="22"/>
                <w:szCs w:val="22"/>
              </w:rPr>
              <w:t>Did not participate</w:t>
            </w:r>
          </w:p>
        </w:tc>
        <w:tc>
          <w:tcPr>
            <w:tcW w:w="8561" w:type="dxa"/>
          </w:tcPr>
          <w:p w14:paraId="079C8EAC" w14:textId="77777777" w:rsidR="004B24D5" w:rsidRDefault="004B24D5" w:rsidP="006D606E">
            <w:pPr>
              <w:jc w:val="both"/>
              <w:rPr>
                <w:rFonts w:ascii="Arial" w:hAnsi="Arial" w:cs="Arial"/>
                <w:sz w:val="22"/>
                <w:szCs w:val="22"/>
              </w:rPr>
            </w:pPr>
            <w:r w:rsidRPr="00B92EAF">
              <w:rPr>
                <w:rFonts w:ascii="Arial" w:hAnsi="Arial" w:cs="Arial"/>
                <w:sz w:val="22"/>
                <w:szCs w:val="22"/>
              </w:rPr>
              <w:t xml:space="preserve">Meg Maley, RN, BSN – </w:t>
            </w:r>
            <w:proofErr w:type="spellStart"/>
            <w:r w:rsidRPr="00B92EAF">
              <w:rPr>
                <w:rFonts w:ascii="Arial" w:hAnsi="Arial" w:cs="Arial"/>
                <w:sz w:val="22"/>
                <w:szCs w:val="22"/>
              </w:rPr>
              <w:t>Welldoc</w:t>
            </w:r>
            <w:proofErr w:type="spellEnd"/>
            <w:r w:rsidRPr="00B92EAF">
              <w:rPr>
                <w:rFonts w:ascii="Arial" w:hAnsi="Arial" w:cs="Arial"/>
                <w:sz w:val="22"/>
                <w:szCs w:val="22"/>
              </w:rPr>
              <w:t>, Inc.</w:t>
            </w:r>
          </w:p>
        </w:tc>
      </w:tr>
      <w:tr w:rsidR="004B24D5" w:rsidRPr="00B92EAF" w14:paraId="2F3BDD03" w14:textId="77777777" w:rsidTr="00733B2E">
        <w:trPr>
          <w:trHeight w:hRule="exact" w:val="246"/>
        </w:trPr>
        <w:tc>
          <w:tcPr>
            <w:tcW w:w="2160" w:type="dxa"/>
            <w:noWrap/>
          </w:tcPr>
          <w:p w14:paraId="13A7488F" w14:textId="5C640145" w:rsidR="004B24D5" w:rsidRPr="00B92EAF" w:rsidRDefault="008D3A49" w:rsidP="006D606E">
            <w:pPr>
              <w:jc w:val="both"/>
              <w:rPr>
                <w:rFonts w:ascii="Arial" w:hAnsi="Arial" w:cs="Arial"/>
                <w:sz w:val="22"/>
                <w:szCs w:val="22"/>
              </w:rPr>
            </w:pPr>
            <w:r>
              <w:rPr>
                <w:rFonts w:ascii="Arial" w:hAnsi="Arial" w:cs="Arial"/>
                <w:sz w:val="22"/>
                <w:szCs w:val="22"/>
              </w:rPr>
              <w:t>Participated</w:t>
            </w:r>
          </w:p>
        </w:tc>
        <w:tc>
          <w:tcPr>
            <w:tcW w:w="8561" w:type="dxa"/>
          </w:tcPr>
          <w:p w14:paraId="13975245" w14:textId="6F0BDF6E" w:rsidR="004B24D5" w:rsidRPr="00B92EAF" w:rsidRDefault="004B24D5" w:rsidP="006D606E">
            <w:pPr>
              <w:jc w:val="both"/>
              <w:rPr>
                <w:rFonts w:ascii="Arial" w:hAnsi="Arial" w:cs="Arial"/>
                <w:sz w:val="22"/>
                <w:szCs w:val="22"/>
              </w:rPr>
            </w:pPr>
            <w:r w:rsidRPr="00B92EAF">
              <w:rPr>
                <w:rFonts w:ascii="Arial" w:hAnsi="Arial" w:cs="Arial"/>
                <w:sz w:val="22"/>
                <w:szCs w:val="22"/>
              </w:rPr>
              <w:t>Nicholas Petrelli, MD –</w:t>
            </w:r>
            <w:r w:rsidR="0089429F">
              <w:rPr>
                <w:rFonts w:ascii="Arial" w:hAnsi="Arial" w:cs="Arial"/>
                <w:sz w:val="22"/>
                <w:szCs w:val="22"/>
              </w:rPr>
              <w:t xml:space="preserve"> </w:t>
            </w:r>
            <w:r w:rsidRPr="00B92EAF">
              <w:rPr>
                <w:rFonts w:ascii="Arial" w:hAnsi="Arial" w:cs="Arial"/>
                <w:sz w:val="22"/>
                <w:szCs w:val="22"/>
              </w:rPr>
              <w:t>Christiana Care - Helen F. Graham Cancer Center</w:t>
            </w:r>
          </w:p>
        </w:tc>
      </w:tr>
      <w:tr w:rsidR="007241C3" w:rsidRPr="00B92EAF" w14:paraId="78F7DA73" w14:textId="77777777" w:rsidTr="00733B2E">
        <w:trPr>
          <w:trHeight w:hRule="exact" w:val="280"/>
        </w:trPr>
        <w:tc>
          <w:tcPr>
            <w:tcW w:w="2160" w:type="dxa"/>
            <w:noWrap/>
          </w:tcPr>
          <w:p w14:paraId="34828ACC" w14:textId="0B2724B1" w:rsidR="007241C3" w:rsidRDefault="003F686D" w:rsidP="006D606E">
            <w:pPr>
              <w:jc w:val="both"/>
              <w:rPr>
                <w:rFonts w:ascii="Arial" w:hAnsi="Arial" w:cs="Arial"/>
                <w:sz w:val="22"/>
                <w:szCs w:val="22"/>
              </w:rPr>
            </w:pPr>
            <w:r>
              <w:rPr>
                <w:rFonts w:ascii="Arial" w:hAnsi="Arial" w:cs="Arial"/>
                <w:sz w:val="22"/>
                <w:szCs w:val="22"/>
              </w:rPr>
              <w:t>Did not participate</w:t>
            </w:r>
          </w:p>
        </w:tc>
        <w:tc>
          <w:tcPr>
            <w:tcW w:w="8561" w:type="dxa"/>
          </w:tcPr>
          <w:p w14:paraId="0F137839" w14:textId="3473CE61" w:rsidR="007241C3" w:rsidRDefault="007241C3" w:rsidP="006D606E">
            <w:pPr>
              <w:jc w:val="both"/>
              <w:rPr>
                <w:rFonts w:ascii="Arial" w:hAnsi="Arial" w:cs="Arial"/>
                <w:sz w:val="22"/>
                <w:szCs w:val="22"/>
              </w:rPr>
            </w:pPr>
            <w:r>
              <w:rPr>
                <w:rFonts w:ascii="Arial" w:hAnsi="Arial" w:cs="Arial"/>
                <w:sz w:val="22"/>
                <w:szCs w:val="22"/>
              </w:rPr>
              <w:t>Marie Pinkney – Delaware Senate</w:t>
            </w:r>
          </w:p>
        </w:tc>
      </w:tr>
      <w:tr w:rsidR="00835B6D" w:rsidRPr="00B92EAF" w14:paraId="148535CE" w14:textId="77777777" w:rsidTr="00733B2E">
        <w:trPr>
          <w:trHeight w:hRule="exact" w:val="280"/>
        </w:trPr>
        <w:tc>
          <w:tcPr>
            <w:tcW w:w="2160" w:type="dxa"/>
            <w:noWrap/>
          </w:tcPr>
          <w:p w14:paraId="6AEECF17" w14:textId="22CEA1AE" w:rsidR="00835B6D" w:rsidRDefault="005A28DE" w:rsidP="006D606E">
            <w:pPr>
              <w:jc w:val="both"/>
              <w:rPr>
                <w:rFonts w:ascii="Arial" w:hAnsi="Arial" w:cs="Arial"/>
                <w:sz w:val="22"/>
                <w:szCs w:val="22"/>
              </w:rPr>
            </w:pPr>
            <w:r>
              <w:rPr>
                <w:rFonts w:ascii="Arial" w:hAnsi="Arial" w:cs="Arial"/>
                <w:sz w:val="22"/>
                <w:szCs w:val="22"/>
              </w:rPr>
              <w:t>Participated</w:t>
            </w:r>
          </w:p>
        </w:tc>
        <w:tc>
          <w:tcPr>
            <w:tcW w:w="8561" w:type="dxa"/>
          </w:tcPr>
          <w:p w14:paraId="668B994E" w14:textId="33F757FA" w:rsidR="00835B6D" w:rsidRDefault="00835B6D" w:rsidP="006D606E">
            <w:pPr>
              <w:jc w:val="both"/>
              <w:rPr>
                <w:rFonts w:ascii="Arial" w:hAnsi="Arial" w:cs="Arial"/>
                <w:sz w:val="22"/>
                <w:szCs w:val="22"/>
              </w:rPr>
            </w:pPr>
            <w:r>
              <w:rPr>
                <w:rFonts w:ascii="Arial" w:hAnsi="Arial" w:cs="Arial"/>
                <w:sz w:val="22"/>
                <w:szCs w:val="22"/>
              </w:rPr>
              <w:t xml:space="preserve">Tim Ratsep </w:t>
            </w:r>
            <w:r w:rsidR="0089429F">
              <w:rPr>
                <w:rFonts w:ascii="Arial" w:hAnsi="Arial" w:cs="Arial"/>
                <w:sz w:val="22"/>
                <w:szCs w:val="22"/>
              </w:rPr>
              <w:t>– Delaware of Natural Resources and Environmental Control</w:t>
            </w:r>
          </w:p>
        </w:tc>
      </w:tr>
      <w:tr w:rsidR="004B24D5" w:rsidRPr="00B92EAF" w14:paraId="27A5613B" w14:textId="77777777" w:rsidTr="00752418">
        <w:trPr>
          <w:trHeight w:hRule="exact" w:val="531"/>
        </w:trPr>
        <w:tc>
          <w:tcPr>
            <w:tcW w:w="2160" w:type="dxa"/>
            <w:noWrap/>
          </w:tcPr>
          <w:p w14:paraId="269A7B8E" w14:textId="523457A5" w:rsidR="004B24D5" w:rsidRPr="00B92EAF" w:rsidRDefault="003F686D" w:rsidP="006D606E">
            <w:pPr>
              <w:jc w:val="both"/>
              <w:rPr>
                <w:rFonts w:ascii="Arial" w:hAnsi="Arial" w:cs="Arial"/>
                <w:sz w:val="22"/>
                <w:szCs w:val="22"/>
              </w:rPr>
            </w:pPr>
            <w:r>
              <w:rPr>
                <w:rFonts w:ascii="Arial" w:hAnsi="Arial" w:cs="Arial"/>
                <w:sz w:val="22"/>
                <w:szCs w:val="22"/>
              </w:rPr>
              <w:t>Did not participate</w:t>
            </w:r>
          </w:p>
        </w:tc>
        <w:tc>
          <w:tcPr>
            <w:tcW w:w="8561" w:type="dxa"/>
          </w:tcPr>
          <w:p w14:paraId="0F82CAA9" w14:textId="098EAC63" w:rsidR="004B24D5" w:rsidRPr="00B92EAF" w:rsidRDefault="004B24D5" w:rsidP="006D606E">
            <w:pPr>
              <w:jc w:val="both"/>
              <w:rPr>
                <w:rFonts w:ascii="Arial" w:hAnsi="Arial" w:cs="Arial"/>
                <w:sz w:val="22"/>
                <w:szCs w:val="22"/>
              </w:rPr>
            </w:pPr>
            <w:r>
              <w:rPr>
                <w:rFonts w:ascii="Arial" w:hAnsi="Arial" w:cs="Arial"/>
                <w:sz w:val="22"/>
                <w:szCs w:val="22"/>
              </w:rPr>
              <w:t>Karyl Rattay, MD</w:t>
            </w:r>
            <w:r w:rsidR="003644E0">
              <w:rPr>
                <w:rFonts w:ascii="Arial" w:hAnsi="Arial" w:cs="Arial"/>
                <w:sz w:val="22"/>
                <w:szCs w:val="22"/>
              </w:rPr>
              <w:t>, MS, FAAP</w:t>
            </w:r>
            <w:r>
              <w:rPr>
                <w:rFonts w:ascii="Arial" w:hAnsi="Arial" w:cs="Arial"/>
                <w:sz w:val="22"/>
                <w:szCs w:val="22"/>
              </w:rPr>
              <w:t xml:space="preserve"> – D</w:t>
            </w:r>
            <w:r w:rsidR="0089429F">
              <w:rPr>
                <w:rFonts w:ascii="Arial" w:hAnsi="Arial" w:cs="Arial"/>
                <w:sz w:val="22"/>
                <w:szCs w:val="22"/>
              </w:rPr>
              <w:t>elaware</w:t>
            </w:r>
            <w:r>
              <w:rPr>
                <w:rFonts w:ascii="Arial" w:hAnsi="Arial" w:cs="Arial"/>
                <w:sz w:val="22"/>
                <w:szCs w:val="22"/>
              </w:rPr>
              <w:t xml:space="preserve"> Department of Health and Social Services </w:t>
            </w:r>
            <w:r w:rsidR="0089429F">
              <w:rPr>
                <w:rFonts w:ascii="Arial" w:hAnsi="Arial" w:cs="Arial"/>
                <w:sz w:val="22"/>
                <w:szCs w:val="22"/>
              </w:rPr>
              <w:t>–</w:t>
            </w:r>
            <w:r>
              <w:rPr>
                <w:rFonts w:ascii="Arial" w:hAnsi="Arial" w:cs="Arial"/>
                <w:sz w:val="22"/>
                <w:szCs w:val="22"/>
              </w:rPr>
              <w:t xml:space="preserve"> D</w:t>
            </w:r>
            <w:r w:rsidR="0089429F">
              <w:rPr>
                <w:rFonts w:ascii="Arial" w:hAnsi="Arial" w:cs="Arial"/>
                <w:sz w:val="22"/>
                <w:szCs w:val="22"/>
              </w:rPr>
              <w:t xml:space="preserve">ivision of Public </w:t>
            </w:r>
            <w:r w:rsidR="00752418">
              <w:rPr>
                <w:rFonts w:ascii="Arial" w:hAnsi="Arial" w:cs="Arial"/>
                <w:sz w:val="22"/>
                <w:szCs w:val="22"/>
              </w:rPr>
              <w:t>H</w:t>
            </w:r>
            <w:r w:rsidR="0089429F">
              <w:rPr>
                <w:rFonts w:ascii="Arial" w:hAnsi="Arial" w:cs="Arial"/>
                <w:sz w:val="22"/>
                <w:szCs w:val="22"/>
              </w:rPr>
              <w:t xml:space="preserve">ealth </w:t>
            </w:r>
          </w:p>
        </w:tc>
      </w:tr>
      <w:tr w:rsidR="004B24D5" w:rsidRPr="00B92EAF" w14:paraId="69BB8B45" w14:textId="77777777" w:rsidTr="00733B2E">
        <w:trPr>
          <w:trHeight w:hRule="exact" w:val="261"/>
        </w:trPr>
        <w:tc>
          <w:tcPr>
            <w:tcW w:w="2160" w:type="dxa"/>
            <w:noWrap/>
          </w:tcPr>
          <w:p w14:paraId="0E8FD1E1" w14:textId="1639D7A0" w:rsidR="004B24D5" w:rsidRPr="00B92EAF" w:rsidRDefault="008D3A49" w:rsidP="006D606E">
            <w:pPr>
              <w:jc w:val="both"/>
              <w:rPr>
                <w:rFonts w:ascii="Arial" w:hAnsi="Arial" w:cs="Arial"/>
                <w:sz w:val="22"/>
                <w:szCs w:val="22"/>
              </w:rPr>
            </w:pPr>
            <w:r>
              <w:rPr>
                <w:rFonts w:ascii="Arial" w:hAnsi="Arial" w:cs="Arial"/>
                <w:sz w:val="22"/>
                <w:szCs w:val="22"/>
              </w:rPr>
              <w:t>Participated</w:t>
            </w:r>
          </w:p>
        </w:tc>
        <w:tc>
          <w:tcPr>
            <w:tcW w:w="8561" w:type="dxa"/>
          </w:tcPr>
          <w:p w14:paraId="3E73561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 xml:space="preserve">Rishi Sawhney, MD – </w:t>
            </w:r>
            <w:proofErr w:type="spellStart"/>
            <w:r w:rsidRPr="00B92EAF">
              <w:rPr>
                <w:rFonts w:ascii="Arial" w:hAnsi="Arial" w:cs="Arial"/>
                <w:sz w:val="22"/>
                <w:szCs w:val="22"/>
              </w:rPr>
              <w:t>Bayhealth</w:t>
            </w:r>
            <w:proofErr w:type="spellEnd"/>
            <w:r w:rsidRPr="00B92EAF">
              <w:rPr>
                <w:rFonts w:ascii="Arial" w:hAnsi="Arial" w:cs="Arial"/>
                <w:sz w:val="22"/>
                <w:szCs w:val="22"/>
              </w:rPr>
              <w:t xml:space="preserve"> Medical Center</w:t>
            </w:r>
          </w:p>
        </w:tc>
      </w:tr>
      <w:tr w:rsidR="004B24D5" w:rsidRPr="00B92EAF" w14:paraId="15C5E645" w14:textId="77777777" w:rsidTr="00733B2E">
        <w:trPr>
          <w:trHeight w:hRule="exact" w:val="270"/>
        </w:trPr>
        <w:tc>
          <w:tcPr>
            <w:tcW w:w="2160" w:type="dxa"/>
            <w:noWrap/>
          </w:tcPr>
          <w:p w14:paraId="5ADAD61E" w14:textId="6A033062" w:rsidR="004B24D5" w:rsidRDefault="008D3A49" w:rsidP="006D606E">
            <w:pPr>
              <w:jc w:val="both"/>
              <w:rPr>
                <w:rFonts w:ascii="Arial" w:hAnsi="Arial" w:cs="Arial"/>
                <w:sz w:val="22"/>
                <w:szCs w:val="22"/>
              </w:rPr>
            </w:pPr>
            <w:r>
              <w:rPr>
                <w:rFonts w:ascii="Arial" w:hAnsi="Arial" w:cs="Arial"/>
                <w:sz w:val="22"/>
                <w:szCs w:val="22"/>
              </w:rPr>
              <w:t>Participated</w:t>
            </w:r>
          </w:p>
        </w:tc>
        <w:tc>
          <w:tcPr>
            <w:tcW w:w="8561" w:type="dxa"/>
          </w:tcPr>
          <w:p w14:paraId="18552700" w14:textId="61A0E8FB" w:rsidR="004B24D5" w:rsidRPr="00B92EAF" w:rsidRDefault="004B24D5" w:rsidP="006D606E">
            <w:pPr>
              <w:jc w:val="both"/>
              <w:rPr>
                <w:rFonts w:ascii="Arial" w:hAnsi="Arial" w:cs="Arial"/>
                <w:sz w:val="22"/>
                <w:szCs w:val="22"/>
              </w:rPr>
            </w:pPr>
            <w:r w:rsidRPr="00B92EAF">
              <w:rPr>
                <w:rFonts w:ascii="Arial" w:hAnsi="Arial" w:cs="Arial"/>
                <w:sz w:val="22"/>
                <w:szCs w:val="22"/>
              </w:rPr>
              <w:t xml:space="preserve">James Spellman, MD, FACS, FSSO – Beebe </w:t>
            </w:r>
            <w:r w:rsidR="001C797B">
              <w:rPr>
                <w:rFonts w:ascii="Arial" w:hAnsi="Arial" w:cs="Arial"/>
                <w:sz w:val="22"/>
                <w:szCs w:val="22"/>
              </w:rPr>
              <w:t>Healthcare</w:t>
            </w:r>
            <w:r w:rsidRPr="00B92EAF">
              <w:rPr>
                <w:rFonts w:ascii="Arial" w:hAnsi="Arial" w:cs="Arial"/>
                <w:sz w:val="22"/>
                <w:szCs w:val="22"/>
              </w:rPr>
              <w:t xml:space="preserve"> - </w:t>
            </w:r>
            <w:proofErr w:type="spellStart"/>
            <w:r w:rsidRPr="00B92EAF">
              <w:rPr>
                <w:rFonts w:ascii="Arial" w:hAnsi="Arial" w:cs="Arial"/>
                <w:sz w:val="22"/>
                <w:szCs w:val="22"/>
              </w:rPr>
              <w:t>Tunnell</w:t>
            </w:r>
            <w:proofErr w:type="spellEnd"/>
            <w:r w:rsidRPr="00B92EAF">
              <w:rPr>
                <w:rFonts w:ascii="Arial" w:hAnsi="Arial" w:cs="Arial"/>
                <w:sz w:val="22"/>
                <w:szCs w:val="22"/>
              </w:rPr>
              <w:t xml:space="preserve"> Cancer Center</w:t>
            </w:r>
          </w:p>
        </w:tc>
      </w:tr>
      <w:tr w:rsidR="00401C9F" w:rsidRPr="00B92EAF" w14:paraId="23D3EDD0" w14:textId="77777777" w:rsidTr="00733B2E">
        <w:trPr>
          <w:trHeight w:hRule="exact" w:val="270"/>
        </w:trPr>
        <w:tc>
          <w:tcPr>
            <w:tcW w:w="2160" w:type="dxa"/>
            <w:noWrap/>
            <w:vAlign w:val="bottom"/>
          </w:tcPr>
          <w:p w14:paraId="7301D18F" w14:textId="77777777" w:rsidR="00401C9F" w:rsidRPr="00B92EAF" w:rsidRDefault="00401C9F" w:rsidP="006D606E">
            <w:pPr>
              <w:jc w:val="both"/>
              <w:rPr>
                <w:rFonts w:ascii="Arial" w:hAnsi="Arial" w:cs="Arial"/>
                <w:b/>
                <w:sz w:val="22"/>
                <w:szCs w:val="22"/>
                <w:u w:val="single"/>
              </w:rPr>
            </w:pPr>
          </w:p>
        </w:tc>
        <w:tc>
          <w:tcPr>
            <w:tcW w:w="8561" w:type="dxa"/>
            <w:vAlign w:val="bottom"/>
          </w:tcPr>
          <w:p w14:paraId="27D14F17" w14:textId="77777777" w:rsidR="00401C9F" w:rsidRPr="00B92EAF" w:rsidRDefault="00401C9F" w:rsidP="006D606E">
            <w:pPr>
              <w:jc w:val="both"/>
              <w:rPr>
                <w:rFonts w:ascii="Arial" w:hAnsi="Arial" w:cs="Arial"/>
                <w:sz w:val="22"/>
                <w:szCs w:val="22"/>
              </w:rPr>
            </w:pPr>
          </w:p>
        </w:tc>
      </w:tr>
      <w:tr w:rsidR="004B24D5" w:rsidRPr="00B92EAF" w14:paraId="7831537D" w14:textId="77777777" w:rsidTr="00733B2E">
        <w:trPr>
          <w:trHeight w:hRule="exact" w:val="270"/>
        </w:trPr>
        <w:tc>
          <w:tcPr>
            <w:tcW w:w="2160" w:type="dxa"/>
            <w:noWrap/>
            <w:vAlign w:val="bottom"/>
          </w:tcPr>
          <w:p w14:paraId="30F984AD" w14:textId="77777777" w:rsidR="004B24D5" w:rsidRPr="00B92EAF" w:rsidRDefault="004B24D5" w:rsidP="006D606E">
            <w:pPr>
              <w:jc w:val="both"/>
              <w:rPr>
                <w:rFonts w:ascii="Arial" w:hAnsi="Arial" w:cs="Arial"/>
                <w:b/>
                <w:sz w:val="22"/>
                <w:szCs w:val="22"/>
                <w:u w:val="single"/>
              </w:rPr>
            </w:pPr>
            <w:r w:rsidRPr="00B92EAF">
              <w:rPr>
                <w:rFonts w:ascii="Arial" w:hAnsi="Arial" w:cs="Arial"/>
                <w:b/>
                <w:sz w:val="22"/>
                <w:szCs w:val="22"/>
                <w:u w:val="single"/>
              </w:rPr>
              <w:t>Staff</w:t>
            </w:r>
          </w:p>
          <w:p w14:paraId="6F63B238" w14:textId="77777777" w:rsidR="004B24D5" w:rsidRPr="00B92EAF" w:rsidRDefault="004B24D5" w:rsidP="007F62C9">
            <w:pPr>
              <w:jc w:val="both"/>
              <w:rPr>
                <w:rFonts w:ascii="Arial" w:hAnsi="Arial" w:cs="Arial"/>
                <w:sz w:val="22"/>
                <w:szCs w:val="22"/>
              </w:rPr>
            </w:pPr>
          </w:p>
        </w:tc>
        <w:tc>
          <w:tcPr>
            <w:tcW w:w="8561" w:type="dxa"/>
            <w:vAlign w:val="bottom"/>
          </w:tcPr>
          <w:p w14:paraId="5EB8F239" w14:textId="77777777" w:rsidR="004B24D5" w:rsidRPr="00B92EAF" w:rsidRDefault="004B24D5" w:rsidP="006D606E">
            <w:pPr>
              <w:jc w:val="both"/>
              <w:rPr>
                <w:rFonts w:ascii="Arial" w:hAnsi="Arial" w:cs="Arial"/>
                <w:sz w:val="22"/>
                <w:szCs w:val="22"/>
              </w:rPr>
            </w:pPr>
          </w:p>
        </w:tc>
      </w:tr>
      <w:tr w:rsidR="004B24D5" w:rsidRPr="00B92EAF" w14:paraId="128AFE1D" w14:textId="77777777" w:rsidTr="00733B2E">
        <w:trPr>
          <w:trHeight w:hRule="exact" w:val="270"/>
        </w:trPr>
        <w:tc>
          <w:tcPr>
            <w:tcW w:w="2160" w:type="dxa"/>
            <w:noWrap/>
            <w:vAlign w:val="bottom"/>
          </w:tcPr>
          <w:p w14:paraId="0427495A" w14:textId="6CA3C8A3" w:rsidR="004B24D5" w:rsidRPr="00B92EAF" w:rsidRDefault="008D3A49"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7235BC70" w14:textId="7D890D3B" w:rsidR="004B24D5" w:rsidRPr="00B92EAF" w:rsidRDefault="005A28DE" w:rsidP="006D606E">
            <w:pPr>
              <w:jc w:val="both"/>
              <w:rPr>
                <w:rFonts w:ascii="Arial" w:hAnsi="Arial" w:cs="Arial"/>
                <w:sz w:val="22"/>
                <w:szCs w:val="22"/>
              </w:rPr>
            </w:pPr>
            <w:r>
              <w:rPr>
                <w:rFonts w:ascii="Arial" w:hAnsi="Arial" w:cs="Arial"/>
                <w:sz w:val="22"/>
                <w:szCs w:val="22"/>
              </w:rPr>
              <w:t>Helen Arthur</w:t>
            </w:r>
            <w:r w:rsidR="00491F50">
              <w:rPr>
                <w:rFonts w:ascii="Arial" w:hAnsi="Arial" w:cs="Arial"/>
                <w:sz w:val="22"/>
                <w:szCs w:val="22"/>
              </w:rPr>
              <w:t>– Delaware Division of Public Health</w:t>
            </w:r>
          </w:p>
        </w:tc>
      </w:tr>
      <w:tr w:rsidR="003F686D" w:rsidRPr="00B92EAF" w14:paraId="1FE7DC20" w14:textId="77777777" w:rsidTr="00733B2E">
        <w:tblPrEx>
          <w:tblLook w:val="0000" w:firstRow="0" w:lastRow="0" w:firstColumn="0" w:lastColumn="0" w:noHBand="0" w:noVBand="0"/>
        </w:tblPrEx>
        <w:trPr>
          <w:trHeight w:hRule="exact" w:val="246"/>
        </w:trPr>
        <w:tc>
          <w:tcPr>
            <w:tcW w:w="2160" w:type="dxa"/>
            <w:noWrap/>
            <w:vAlign w:val="bottom"/>
          </w:tcPr>
          <w:p w14:paraId="7D14B084" w14:textId="148FDFC2" w:rsidR="003F686D" w:rsidRDefault="003F686D"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1DC4BF33" w14:textId="5312219F" w:rsidR="003F686D" w:rsidRDefault="003F686D" w:rsidP="006D606E">
            <w:pPr>
              <w:jc w:val="both"/>
              <w:rPr>
                <w:rFonts w:ascii="Arial" w:hAnsi="Arial" w:cs="Arial"/>
                <w:sz w:val="22"/>
                <w:szCs w:val="22"/>
              </w:rPr>
            </w:pPr>
            <w:r>
              <w:rPr>
                <w:rFonts w:ascii="Arial" w:hAnsi="Arial" w:cs="Arial"/>
                <w:sz w:val="22"/>
                <w:szCs w:val="22"/>
              </w:rPr>
              <w:t>Cassandra Codes-Johnson – Delaware Division of Public Health</w:t>
            </w:r>
          </w:p>
        </w:tc>
      </w:tr>
      <w:tr w:rsidR="00B42EE5" w:rsidRPr="00B92EAF" w14:paraId="5A28F9A8" w14:textId="77777777" w:rsidTr="00733B2E">
        <w:tblPrEx>
          <w:tblLook w:val="0000" w:firstRow="0" w:lastRow="0" w:firstColumn="0" w:lastColumn="0" w:noHBand="0" w:noVBand="0"/>
        </w:tblPrEx>
        <w:trPr>
          <w:trHeight w:hRule="exact" w:val="246"/>
        </w:trPr>
        <w:tc>
          <w:tcPr>
            <w:tcW w:w="2160" w:type="dxa"/>
            <w:noWrap/>
            <w:vAlign w:val="bottom"/>
          </w:tcPr>
          <w:p w14:paraId="731C94B6" w14:textId="287FCFB3" w:rsidR="00B42EE5" w:rsidRDefault="008D3A49"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A820C92" w14:textId="6067E8C0" w:rsidR="00B42EE5" w:rsidRDefault="000D5A40" w:rsidP="006D606E">
            <w:pPr>
              <w:jc w:val="both"/>
              <w:rPr>
                <w:rFonts w:ascii="Arial" w:hAnsi="Arial" w:cs="Arial"/>
                <w:sz w:val="22"/>
                <w:szCs w:val="22"/>
              </w:rPr>
            </w:pPr>
            <w:r>
              <w:rPr>
                <w:rFonts w:ascii="Arial" w:hAnsi="Arial" w:cs="Arial"/>
                <w:sz w:val="22"/>
                <w:szCs w:val="22"/>
              </w:rPr>
              <w:t>Lisa Moore – Delaware Division of Public Health</w:t>
            </w:r>
          </w:p>
        </w:tc>
      </w:tr>
      <w:tr w:rsidR="004B24D5" w:rsidRPr="00B92EAF" w14:paraId="46C9F074" w14:textId="77777777" w:rsidTr="00733B2E">
        <w:tblPrEx>
          <w:tblLook w:val="0000" w:firstRow="0" w:lastRow="0" w:firstColumn="0" w:lastColumn="0" w:noHBand="0" w:noVBand="0"/>
        </w:tblPrEx>
        <w:trPr>
          <w:trHeight w:hRule="exact" w:val="246"/>
        </w:trPr>
        <w:tc>
          <w:tcPr>
            <w:tcW w:w="2160" w:type="dxa"/>
            <w:noWrap/>
            <w:vAlign w:val="bottom"/>
          </w:tcPr>
          <w:p w14:paraId="794367E3" w14:textId="3A249572" w:rsidR="004B24D5" w:rsidRPr="00B92EAF" w:rsidRDefault="008D3A49"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9F56900" w14:textId="32E6BA91" w:rsidR="004B24D5" w:rsidRPr="00B92EAF" w:rsidRDefault="005A28DE" w:rsidP="006D606E">
            <w:pPr>
              <w:jc w:val="both"/>
              <w:rPr>
                <w:rFonts w:ascii="Arial" w:hAnsi="Arial" w:cs="Arial"/>
                <w:sz w:val="22"/>
                <w:szCs w:val="22"/>
              </w:rPr>
            </w:pPr>
            <w:r>
              <w:rPr>
                <w:rFonts w:ascii="Arial" w:hAnsi="Arial" w:cs="Arial"/>
                <w:sz w:val="22"/>
                <w:szCs w:val="22"/>
              </w:rPr>
              <w:t>Sumitha Nagarajan</w:t>
            </w:r>
            <w:r w:rsidR="004B24D5">
              <w:rPr>
                <w:rFonts w:ascii="Arial" w:hAnsi="Arial" w:cs="Arial"/>
                <w:sz w:val="22"/>
                <w:szCs w:val="22"/>
              </w:rPr>
              <w:t xml:space="preserve"> – Delaware Division of Public Health</w:t>
            </w:r>
          </w:p>
        </w:tc>
      </w:tr>
      <w:tr w:rsidR="004B24D5" w:rsidRPr="00B92EAF" w14:paraId="2D3006DF" w14:textId="77777777" w:rsidTr="00733B2E">
        <w:tblPrEx>
          <w:tblLook w:val="0000" w:firstRow="0" w:lastRow="0" w:firstColumn="0" w:lastColumn="0" w:noHBand="0" w:noVBand="0"/>
        </w:tblPrEx>
        <w:trPr>
          <w:trHeight w:hRule="exact" w:val="246"/>
        </w:trPr>
        <w:tc>
          <w:tcPr>
            <w:tcW w:w="2160" w:type="dxa"/>
            <w:noWrap/>
            <w:vAlign w:val="bottom"/>
          </w:tcPr>
          <w:p w14:paraId="4C1A689C" w14:textId="0F137415" w:rsidR="004B24D5" w:rsidRPr="00A63BBA" w:rsidRDefault="005A28DE"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C2BF3AD" w14:textId="46784944" w:rsidR="004B24D5" w:rsidRPr="00B92EAF" w:rsidRDefault="005A28DE" w:rsidP="006D606E">
            <w:pPr>
              <w:jc w:val="both"/>
              <w:rPr>
                <w:rFonts w:ascii="Arial" w:hAnsi="Arial" w:cs="Arial"/>
                <w:sz w:val="22"/>
                <w:szCs w:val="22"/>
              </w:rPr>
            </w:pPr>
            <w:r>
              <w:rPr>
                <w:rFonts w:ascii="Arial" w:hAnsi="Arial" w:cs="Arial"/>
                <w:sz w:val="22"/>
                <w:szCs w:val="22"/>
              </w:rPr>
              <w:t>Kim Hicks – Delaware Division of Public Health</w:t>
            </w:r>
          </w:p>
        </w:tc>
      </w:tr>
      <w:tr w:rsidR="004B24D5" w:rsidRPr="00B92EAF" w14:paraId="1EBE7D9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6845661" w14:textId="3BA319E2" w:rsidR="004B24D5" w:rsidRPr="00A63BBA" w:rsidRDefault="008D3A49"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3DF29803"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Rosemary Doughten – Delaware Division of Public Health</w:t>
            </w:r>
          </w:p>
        </w:tc>
      </w:tr>
      <w:tr w:rsidR="00835B6D" w:rsidRPr="00B92EAF" w14:paraId="2C8629C4"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7BDA9E3" w14:textId="789B342B" w:rsidR="00835B6D" w:rsidRPr="00B92EAF" w:rsidRDefault="008D3A49"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622B270E" w14:textId="19F41385" w:rsidR="00835B6D" w:rsidRPr="00B92EAF" w:rsidRDefault="00A02CB4" w:rsidP="006D606E">
            <w:pPr>
              <w:jc w:val="both"/>
              <w:rPr>
                <w:rFonts w:ascii="Arial" w:hAnsi="Arial" w:cs="Arial"/>
                <w:sz w:val="22"/>
                <w:szCs w:val="22"/>
              </w:rPr>
            </w:pPr>
            <w:r>
              <w:rPr>
                <w:rFonts w:ascii="Arial" w:hAnsi="Arial" w:cs="Arial"/>
                <w:sz w:val="22"/>
                <w:szCs w:val="22"/>
              </w:rPr>
              <w:t>Melissa Keiper – Delaware Division of Public Health</w:t>
            </w:r>
          </w:p>
        </w:tc>
      </w:tr>
      <w:tr w:rsidR="00FA1D27" w:rsidRPr="00B92EAF" w14:paraId="5D7DE8DB"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618DCC5A" w14:textId="1B71D7E9" w:rsidR="00FA1D27" w:rsidRDefault="008D3A49"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17E5947B" w14:textId="3FD875B8" w:rsidR="00FA1D27" w:rsidRDefault="000D5A40" w:rsidP="006D606E">
            <w:pPr>
              <w:jc w:val="both"/>
              <w:rPr>
                <w:rFonts w:ascii="Arial" w:hAnsi="Arial" w:cs="Arial"/>
                <w:sz w:val="22"/>
                <w:szCs w:val="22"/>
              </w:rPr>
            </w:pPr>
            <w:r>
              <w:rPr>
                <w:rFonts w:ascii="Arial" w:hAnsi="Arial" w:cs="Arial"/>
                <w:sz w:val="22"/>
                <w:szCs w:val="22"/>
              </w:rPr>
              <w:t>Christina Gardner – Delaware Division of Public Health</w:t>
            </w:r>
          </w:p>
        </w:tc>
      </w:tr>
      <w:tr w:rsidR="00A02CB4" w:rsidRPr="00B92EAF" w14:paraId="67C68EBC"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5709F42" w14:textId="54D8FFF5" w:rsidR="00A02CB4" w:rsidRDefault="003F686D"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1C9A5549" w14:textId="2A7828B0" w:rsidR="00A02CB4" w:rsidRDefault="003F686D" w:rsidP="006D606E">
            <w:pPr>
              <w:jc w:val="both"/>
              <w:rPr>
                <w:rFonts w:ascii="Arial" w:hAnsi="Arial" w:cs="Arial"/>
                <w:sz w:val="22"/>
                <w:szCs w:val="22"/>
              </w:rPr>
            </w:pPr>
            <w:r>
              <w:rPr>
                <w:rFonts w:ascii="Arial" w:hAnsi="Arial" w:cs="Arial"/>
                <w:sz w:val="22"/>
                <w:szCs w:val="22"/>
              </w:rPr>
              <w:t>Sierra Martinez – Delaware Division of Public Health</w:t>
            </w:r>
          </w:p>
        </w:tc>
      </w:tr>
      <w:tr w:rsidR="008D3A49" w:rsidRPr="00B92EAF" w14:paraId="638C97E2"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7EE48FDD" w14:textId="286106A2" w:rsidR="008D3A49" w:rsidRDefault="003F686D"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217012C3" w14:textId="55A1C41F" w:rsidR="008D3A49" w:rsidRDefault="003F686D" w:rsidP="006D606E">
            <w:pPr>
              <w:jc w:val="both"/>
              <w:rPr>
                <w:rFonts w:ascii="Arial" w:hAnsi="Arial" w:cs="Arial"/>
                <w:sz w:val="22"/>
                <w:szCs w:val="22"/>
              </w:rPr>
            </w:pPr>
            <w:r>
              <w:rPr>
                <w:rFonts w:ascii="Arial" w:hAnsi="Arial" w:cs="Arial"/>
                <w:sz w:val="22"/>
                <w:szCs w:val="22"/>
              </w:rPr>
              <w:t>Shebra Hall – Delaware Division of Public Health</w:t>
            </w:r>
          </w:p>
        </w:tc>
      </w:tr>
      <w:tr w:rsidR="00CD3120" w:rsidRPr="00B92EAF" w14:paraId="0110ADEA"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FD76655" w14:textId="77777777" w:rsidR="00CD3120" w:rsidRDefault="00CD3120" w:rsidP="007F62C9">
            <w:pPr>
              <w:jc w:val="both"/>
              <w:rPr>
                <w:rFonts w:ascii="Arial" w:hAnsi="Arial" w:cs="Arial"/>
                <w:sz w:val="22"/>
                <w:szCs w:val="22"/>
              </w:rPr>
            </w:pPr>
          </w:p>
        </w:tc>
        <w:tc>
          <w:tcPr>
            <w:tcW w:w="8561" w:type="dxa"/>
            <w:tcBorders>
              <w:top w:val="nil"/>
              <w:left w:val="nil"/>
              <w:bottom w:val="nil"/>
              <w:right w:val="nil"/>
            </w:tcBorders>
            <w:vAlign w:val="bottom"/>
          </w:tcPr>
          <w:p w14:paraId="457DAADD" w14:textId="77777777" w:rsidR="00CD3120" w:rsidRDefault="00CD3120" w:rsidP="006D606E">
            <w:pPr>
              <w:jc w:val="both"/>
              <w:rPr>
                <w:rFonts w:ascii="Arial" w:hAnsi="Arial" w:cs="Arial"/>
                <w:sz w:val="22"/>
                <w:szCs w:val="22"/>
              </w:rPr>
            </w:pPr>
          </w:p>
        </w:tc>
      </w:tr>
      <w:tr w:rsidR="00FA1D27" w:rsidRPr="00B92EAF" w14:paraId="672F8D9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BF909B4" w14:textId="5C737FA5" w:rsidR="00FA1D27" w:rsidRPr="00FA1D27" w:rsidRDefault="00FA1D27" w:rsidP="007F62C9">
            <w:pPr>
              <w:jc w:val="both"/>
              <w:rPr>
                <w:rFonts w:ascii="Arial" w:hAnsi="Arial" w:cs="Arial"/>
                <w:b/>
                <w:bCs/>
                <w:sz w:val="22"/>
                <w:szCs w:val="22"/>
                <w:u w:val="single"/>
              </w:rPr>
            </w:pPr>
            <w:r w:rsidRPr="00FA1D27">
              <w:rPr>
                <w:rFonts w:ascii="Arial" w:hAnsi="Arial" w:cs="Arial"/>
                <w:b/>
                <w:bCs/>
                <w:sz w:val="22"/>
                <w:szCs w:val="22"/>
                <w:u w:val="single"/>
              </w:rPr>
              <w:t>Guests</w:t>
            </w:r>
          </w:p>
        </w:tc>
        <w:tc>
          <w:tcPr>
            <w:tcW w:w="8561" w:type="dxa"/>
            <w:tcBorders>
              <w:top w:val="nil"/>
              <w:left w:val="nil"/>
              <w:bottom w:val="nil"/>
              <w:right w:val="nil"/>
            </w:tcBorders>
            <w:vAlign w:val="bottom"/>
          </w:tcPr>
          <w:p w14:paraId="3BF5FE74" w14:textId="77777777" w:rsidR="00FA1D27" w:rsidRDefault="00FA1D27" w:rsidP="006D606E">
            <w:pPr>
              <w:jc w:val="both"/>
              <w:rPr>
                <w:rFonts w:ascii="Arial" w:hAnsi="Arial" w:cs="Arial"/>
                <w:sz w:val="22"/>
                <w:szCs w:val="22"/>
              </w:rPr>
            </w:pPr>
          </w:p>
        </w:tc>
      </w:tr>
      <w:tr w:rsidR="00FA1D27" w:rsidRPr="00B92EAF" w14:paraId="38B6B20C"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2041CC1" w14:textId="2446DFC0" w:rsidR="00FA1D27" w:rsidRDefault="008D3A49"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42CFCB4A" w14:textId="1DAC4D24" w:rsidR="00FA1D27" w:rsidRDefault="003F686D" w:rsidP="006D606E">
            <w:pPr>
              <w:jc w:val="both"/>
              <w:rPr>
                <w:rFonts w:ascii="Arial" w:hAnsi="Arial" w:cs="Arial"/>
                <w:sz w:val="22"/>
                <w:szCs w:val="22"/>
              </w:rPr>
            </w:pPr>
            <w:r>
              <w:rPr>
                <w:rFonts w:ascii="Arial" w:hAnsi="Arial" w:cs="Arial"/>
                <w:sz w:val="22"/>
                <w:szCs w:val="22"/>
              </w:rPr>
              <w:t>Rita Williams – Beebe Healthcare</w:t>
            </w:r>
          </w:p>
        </w:tc>
      </w:tr>
      <w:tr w:rsidR="005A28DE" w:rsidRPr="00B92EAF" w14:paraId="3DAE9891"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5ED11277" w14:textId="45AE1826" w:rsidR="005A28DE" w:rsidRDefault="005A28DE"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15BE3972" w14:textId="190D95BD" w:rsidR="005A28DE" w:rsidRDefault="003F686D" w:rsidP="006D606E">
            <w:pPr>
              <w:jc w:val="both"/>
              <w:rPr>
                <w:rFonts w:ascii="Arial" w:hAnsi="Arial" w:cs="Arial"/>
                <w:sz w:val="22"/>
                <w:szCs w:val="22"/>
              </w:rPr>
            </w:pPr>
            <w:r>
              <w:rPr>
                <w:rFonts w:ascii="Arial" w:hAnsi="Arial" w:cs="Arial"/>
                <w:sz w:val="22"/>
                <w:szCs w:val="22"/>
              </w:rPr>
              <w:t xml:space="preserve">Nora </w:t>
            </w:r>
            <w:proofErr w:type="spellStart"/>
            <w:r>
              <w:rPr>
                <w:rFonts w:ascii="Arial" w:hAnsi="Arial" w:cs="Arial"/>
                <w:sz w:val="22"/>
                <w:szCs w:val="22"/>
              </w:rPr>
              <w:t>Katurakas</w:t>
            </w:r>
            <w:proofErr w:type="spellEnd"/>
            <w:r>
              <w:rPr>
                <w:rFonts w:ascii="Arial" w:hAnsi="Arial" w:cs="Arial"/>
                <w:sz w:val="22"/>
                <w:szCs w:val="22"/>
              </w:rPr>
              <w:t xml:space="preserve"> – </w:t>
            </w:r>
            <w:proofErr w:type="spellStart"/>
            <w:r>
              <w:rPr>
                <w:rFonts w:ascii="Arial" w:hAnsi="Arial" w:cs="Arial"/>
                <w:sz w:val="22"/>
                <w:szCs w:val="22"/>
              </w:rPr>
              <w:t>ChristianaCare</w:t>
            </w:r>
            <w:proofErr w:type="spellEnd"/>
          </w:p>
        </w:tc>
      </w:tr>
      <w:tr w:rsidR="005A28DE" w:rsidRPr="00B92EAF" w14:paraId="427760F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767CFA73" w14:textId="0B978E77" w:rsidR="005A28DE" w:rsidRDefault="005A28DE"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33A0FF85" w14:textId="0E80C4D9" w:rsidR="005A28DE" w:rsidRDefault="003F686D" w:rsidP="006D606E">
            <w:pPr>
              <w:jc w:val="both"/>
              <w:rPr>
                <w:rFonts w:ascii="Arial" w:hAnsi="Arial" w:cs="Arial"/>
                <w:sz w:val="22"/>
                <w:szCs w:val="22"/>
              </w:rPr>
            </w:pPr>
            <w:r>
              <w:rPr>
                <w:rFonts w:ascii="Arial" w:hAnsi="Arial" w:cs="Arial"/>
                <w:sz w:val="22"/>
                <w:szCs w:val="22"/>
              </w:rPr>
              <w:t>Allison Gil – American Cancer Society</w:t>
            </w:r>
          </w:p>
        </w:tc>
      </w:tr>
      <w:tr w:rsidR="00FA1D27" w:rsidRPr="00B92EAF" w14:paraId="5FAFA120"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F6F87D0" w14:textId="4C1FE631" w:rsidR="00FA1D27" w:rsidRDefault="00CD3120"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34BA071D" w14:textId="6EA7681E" w:rsidR="00FA1D27" w:rsidRDefault="003F686D" w:rsidP="006D606E">
            <w:pPr>
              <w:jc w:val="both"/>
              <w:rPr>
                <w:rFonts w:ascii="Arial" w:hAnsi="Arial" w:cs="Arial"/>
                <w:sz w:val="22"/>
                <w:szCs w:val="22"/>
              </w:rPr>
            </w:pPr>
            <w:r>
              <w:rPr>
                <w:rFonts w:ascii="Arial" w:hAnsi="Arial" w:cs="Arial"/>
                <w:sz w:val="22"/>
                <w:szCs w:val="22"/>
              </w:rPr>
              <w:t>Lou</w:t>
            </w:r>
            <w:r w:rsidR="00B33D21">
              <w:rPr>
                <w:rFonts w:ascii="Arial" w:hAnsi="Arial" w:cs="Arial"/>
                <w:sz w:val="22"/>
                <w:szCs w:val="22"/>
              </w:rPr>
              <w:t>isa</w:t>
            </w:r>
            <w:r>
              <w:rPr>
                <w:rFonts w:ascii="Arial" w:hAnsi="Arial" w:cs="Arial"/>
                <w:sz w:val="22"/>
                <w:szCs w:val="22"/>
              </w:rPr>
              <w:t xml:space="preserve"> Phillips </w:t>
            </w:r>
            <w:r w:rsidR="00B33D21">
              <w:rPr>
                <w:rFonts w:ascii="Arial" w:hAnsi="Arial" w:cs="Arial"/>
                <w:sz w:val="22"/>
                <w:szCs w:val="22"/>
              </w:rPr>
              <w:t>-Delaware Health Care Association</w:t>
            </w:r>
          </w:p>
        </w:tc>
      </w:tr>
      <w:tr w:rsidR="00FA1D27" w:rsidRPr="00B92EAF" w14:paraId="315020E0"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5CBC6CEE" w14:textId="5FB835A3" w:rsidR="00FA1D27" w:rsidRDefault="00FA1D27" w:rsidP="007F62C9">
            <w:pPr>
              <w:jc w:val="both"/>
              <w:rPr>
                <w:rFonts w:ascii="Arial" w:hAnsi="Arial" w:cs="Arial"/>
                <w:sz w:val="22"/>
                <w:szCs w:val="22"/>
              </w:rPr>
            </w:pPr>
          </w:p>
        </w:tc>
        <w:tc>
          <w:tcPr>
            <w:tcW w:w="8561" w:type="dxa"/>
            <w:tcBorders>
              <w:top w:val="nil"/>
              <w:left w:val="nil"/>
              <w:bottom w:val="nil"/>
              <w:right w:val="nil"/>
            </w:tcBorders>
            <w:vAlign w:val="bottom"/>
          </w:tcPr>
          <w:p w14:paraId="43ABCFCF" w14:textId="32EFA43A" w:rsidR="00B62F65" w:rsidRDefault="00B62F65" w:rsidP="006D606E">
            <w:pPr>
              <w:jc w:val="both"/>
              <w:rPr>
                <w:rFonts w:ascii="Arial" w:hAnsi="Arial" w:cs="Arial"/>
                <w:sz w:val="22"/>
                <w:szCs w:val="22"/>
              </w:rPr>
            </w:pPr>
          </w:p>
        </w:tc>
      </w:tr>
    </w:tbl>
    <w:p w14:paraId="34E94DD3" w14:textId="58AAA556" w:rsidR="008204C9" w:rsidRPr="00B92EAF" w:rsidRDefault="004E7804"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1" locked="0" layoutInCell="1" allowOverlap="1" wp14:anchorId="0E5D39F7" wp14:editId="78CCA4E2">
                <wp:simplePos x="0" y="0"/>
                <wp:positionH relativeFrom="page">
                  <wp:posOffset>381000</wp:posOffset>
                </wp:positionH>
                <wp:positionV relativeFrom="page">
                  <wp:posOffset>8077200</wp:posOffset>
                </wp:positionV>
                <wp:extent cx="7048500" cy="228600"/>
                <wp:effectExtent l="0" t="0" r="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228600"/>
                        </a:xfrm>
                        <a:prstGeom prst="rect">
                          <a:avLst/>
                        </a:prstGeom>
                        <a:noFill/>
                        <a:ln>
                          <a:noFill/>
                        </a:ln>
                      </wps:spPr>
                      <wps:txbx>
                        <w:txbxContent>
                          <w:p w14:paraId="7943CC3F" w14:textId="77777777" w:rsidR="008F3524" w:rsidRPr="007B2B85" w:rsidRDefault="008F3524" w:rsidP="0078320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27" type="#_x0000_t202" style="position:absolute;margin-left:30pt;margin-top:636pt;width:555pt;height:1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7sU8AEAAMYDAAAOAAAAZHJzL2Uyb0RvYy54bWysU8Fu2zAMvQ/YPwi6L3ayrEuNOEXXosOA&#10;rhvQ9gMYWY6F2aJGKbGzrx8lJ2m23YpdBIqkHh8fqeXV0LVip8kbtKWcTnIptFVYGbsp5fPT3buF&#10;FD6AraBFq0u5115erd6+Wfau0DNssK00CQaxvuhdKZsQXJFlXjW6Az9Bpy0Ha6QOAl9pk1UEPaN3&#10;bTbL84usR6ocodLes/d2DMpVwq9rrcK3uvY6iLaUzC2kk9K5jme2WkKxIXCNUQca8AoWHRjLRU9Q&#10;txBAbMn8A9UZReixDhOFXYZ1bZROPXA30/yvbh4bcDr1wuJ4d5LJ/z9Y9bD7TsJUpbyUwkLHI3rS&#10;QxCfcBDT91Ge3vmCsx4d54WB/Tzm1Kp396h+eGHxpgG70ddE2DcaKqY3jS+zs6cjjo8g6/4rVlwH&#10;tgET0FBTF7VjNQSj85j2p9FELoqdH/P54kPOIcWx2WxxwXYsAcXxtSMfPmvsRDRKSTz6hA67ex/G&#10;1GNKLGbxzrQt+6Fo7R8OxoyexD4SHqmHYT0knVJrsbM1Vntuh3BcKv4EbDRIv6ToeaFK6X9ugbQU&#10;7RfLklxO5/O4genCBp1710cvWMUQpQxSjOZNGLd168hsGq4wim/xmuWrTershc2BNi9L0uaw2HEb&#10;z+8p6+X7rX4DAAD//wMAUEsDBBQABgAIAAAAIQAOojVB3QAAAA0BAAAPAAAAZHJzL2Rvd25yZXYu&#10;eG1sTE9BTsMwELwj8QdrkbhRO0FqqxCnAiR6KgdaHrCN3TgltiPbbZK+ns0JbrMzo9mZcjPajl11&#10;iK13ErKFAKZd7VXrGgnfh4+nNbCY0CnsvNMSJh1hU93flVgoP7gvfd2nhlGIiwVKMCn1BeexNtpi&#10;XPheO9JOPlhMdIaGq4ADhduO50IsucXW0QeDvX43uv7ZX6wEe8tuYYdoz9spx6GfzPZz9ybl48P4&#10;+gIs6TH9mWGuT9Whok5Hf3Eqsk7CUtCURHy+ygnNjmw1c0dCz2ItgFcl/7+i+gUAAP//AwBQSwEC&#10;LQAUAAYACAAAACEAtoM4kv4AAADhAQAAEwAAAAAAAAAAAAAAAAAAAAAAW0NvbnRlbnRfVHlwZXNd&#10;LnhtbFBLAQItABQABgAIAAAAIQA4/SH/1gAAAJQBAAALAAAAAAAAAAAAAAAAAC8BAABfcmVscy8u&#10;cmVsc1BLAQItABQABgAIAAAAIQDZA7sU8AEAAMYDAAAOAAAAAAAAAAAAAAAAAC4CAABkcnMvZTJv&#10;RG9jLnhtbFBLAQItABQABgAIAAAAIQAOojVB3QAAAA0BAAAPAAAAAAAAAAAAAAAAAEoEAABkcnMv&#10;ZG93bnJldi54bWxQSwUGAAAAAAQABADzAAAAVAUAAAAA&#10;" filled="f" stroked="f">
                <v:textbox inset=",0,,0">
                  <w:txbxContent>
                    <w:p w14:paraId="7943CC3F" w14:textId="77777777" w:rsidR="008F3524" w:rsidRPr="007B2B85" w:rsidRDefault="008F3524" w:rsidP="0078320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anchory="page"/>
              </v:shape>
            </w:pict>
          </mc:Fallback>
        </mc:AlternateContent>
      </w:r>
    </w:p>
    <w:p w14:paraId="755B7097" w14:textId="2F69F484" w:rsidR="008204C9" w:rsidRDefault="008204C9" w:rsidP="00F023C8">
      <w:pPr>
        <w:jc w:val="both"/>
        <w:rPr>
          <w:rFonts w:ascii="Arial" w:hAnsi="Arial" w:cs="Arial"/>
          <w:sz w:val="22"/>
          <w:szCs w:val="22"/>
        </w:rPr>
      </w:pPr>
    </w:p>
    <w:p w14:paraId="4FFB41FF" w14:textId="719F51A5" w:rsidR="003A1ABF" w:rsidRPr="002B296C" w:rsidRDefault="003A1ABF" w:rsidP="002B296C">
      <w:pPr>
        <w:contextualSpacing/>
        <w:jc w:val="both"/>
        <w:rPr>
          <w:rFonts w:ascii="Arial" w:hAnsi="Arial" w:cs="Arial"/>
          <w:b/>
          <w:sz w:val="22"/>
          <w:szCs w:val="22"/>
          <w:u w:val="single"/>
        </w:rPr>
      </w:pPr>
      <w:r w:rsidRPr="002B296C">
        <w:rPr>
          <w:rFonts w:ascii="Arial" w:hAnsi="Arial" w:cs="Arial"/>
          <w:b/>
          <w:sz w:val="22"/>
          <w:szCs w:val="22"/>
          <w:u w:val="single"/>
        </w:rPr>
        <w:t>Review/Approval of Minutes</w:t>
      </w:r>
    </w:p>
    <w:p w14:paraId="753AD285" w14:textId="60834B27" w:rsidR="00FE1076" w:rsidRPr="002B296C" w:rsidRDefault="00022637" w:rsidP="002B296C">
      <w:pPr>
        <w:contextualSpacing/>
        <w:jc w:val="both"/>
        <w:rPr>
          <w:rFonts w:ascii="Arial" w:hAnsi="Arial" w:cs="Arial"/>
          <w:sz w:val="22"/>
          <w:szCs w:val="22"/>
        </w:rPr>
      </w:pPr>
      <w:r w:rsidRPr="002B296C">
        <w:rPr>
          <w:rFonts w:ascii="Arial" w:hAnsi="Arial" w:cs="Arial"/>
          <w:sz w:val="22"/>
          <w:szCs w:val="22"/>
        </w:rPr>
        <w:t xml:space="preserve">Chair, Ms. Katy Connolly began the </w:t>
      </w:r>
      <w:r w:rsidR="007A6751" w:rsidRPr="002B296C">
        <w:rPr>
          <w:rFonts w:ascii="Arial" w:hAnsi="Arial" w:cs="Arial"/>
          <w:sz w:val="22"/>
          <w:szCs w:val="22"/>
        </w:rPr>
        <w:t>virtual meeting</w:t>
      </w:r>
      <w:r w:rsidRPr="002B296C">
        <w:rPr>
          <w:rFonts w:ascii="Arial" w:hAnsi="Arial" w:cs="Arial"/>
          <w:sz w:val="22"/>
          <w:szCs w:val="22"/>
        </w:rPr>
        <w:t xml:space="preserve"> at </w:t>
      </w:r>
      <w:r w:rsidR="007A6751" w:rsidRPr="002B296C">
        <w:rPr>
          <w:rFonts w:ascii="Arial" w:hAnsi="Arial" w:cs="Arial"/>
          <w:sz w:val="22"/>
          <w:szCs w:val="22"/>
        </w:rPr>
        <w:t>8:30</w:t>
      </w:r>
      <w:r w:rsidRPr="002B296C">
        <w:rPr>
          <w:rFonts w:ascii="Arial" w:hAnsi="Arial" w:cs="Arial"/>
          <w:sz w:val="22"/>
          <w:szCs w:val="22"/>
        </w:rPr>
        <w:t xml:space="preserve"> am.</w:t>
      </w:r>
      <w:r w:rsidR="0029325B" w:rsidRPr="002B296C">
        <w:rPr>
          <w:rFonts w:ascii="Arial" w:hAnsi="Arial" w:cs="Arial"/>
          <w:sz w:val="22"/>
          <w:szCs w:val="22"/>
        </w:rPr>
        <w:t xml:space="preserve"> </w:t>
      </w:r>
      <w:r w:rsidR="007A6751" w:rsidRPr="002B296C">
        <w:rPr>
          <w:rFonts w:ascii="Arial" w:hAnsi="Arial" w:cs="Arial"/>
          <w:sz w:val="22"/>
          <w:szCs w:val="22"/>
        </w:rPr>
        <w:t xml:space="preserve"> </w:t>
      </w:r>
      <w:r w:rsidR="00CD3120" w:rsidRPr="002B296C">
        <w:rPr>
          <w:rFonts w:ascii="Arial" w:hAnsi="Arial" w:cs="Arial"/>
          <w:sz w:val="22"/>
          <w:szCs w:val="22"/>
        </w:rPr>
        <w:t xml:space="preserve">Dr. </w:t>
      </w:r>
      <w:r w:rsidR="005A28DE" w:rsidRPr="002B296C">
        <w:rPr>
          <w:rFonts w:ascii="Arial" w:hAnsi="Arial" w:cs="Arial"/>
          <w:sz w:val="22"/>
          <w:szCs w:val="22"/>
        </w:rPr>
        <w:t>Stephen Grubbs</w:t>
      </w:r>
      <w:r w:rsidR="00CD3120" w:rsidRPr="002B296C">
        <w:rPr>
          <w:rFonts w:ascii="Arial" w:hAnsi="Arial" w:cs="Arial"/>
          <w:sz w:val="22"/>
          <w:szCs w:val="22"/>
        </w:rPr>
        <w:t xml:space="preserve"> motioned to approve the </w:t>
      </w:r>
      <w:r w:rsidR="007B2404" w:rsidRPr="002B296C">
        <w:rPr>
          <w:rFonts w:ascii="Arial" w:hAnsi="Arial" w:cs="Arial"/>
          <w:sz w:val="22"/>
          <w:szCs w:val="22"/>
        </w:rPr>
        <w:t xml:space="preserve">October 11, </w:t>
      </w:r>
      <w:proofErr w:type="gramStart"/>
      <w:r w:rsidR="007B2404" w:rsidRPr="002B296C">
        <w:rPr>
          <w:rFonts w:ascii="Arial" w:hAnsi="Arial" w:cs="Arial"/>
          <w:sz w:val="22"/>
          <w:szCs w:val="22"/>
        </w:rPr>
        <w:t>2</w:t>
      </w:r>
      <w:r w:rsidR="00CD3120" w:rsidRPr="002B296C">
        <w:rPr>
          <w:rFonts w:ascii="Arial" w:hAnsi="Arial" w:cs="Arial"/>
          <w:sz w:val="22"/>
          <w:szCs w:val="22"/>
        </w:rPr>
        <w:t>021</w:t>
      </w:r>
      <w:proofErr w:type="gramEnd"/>
      <w:r w:rsidR="00CD3120" w:rsidRPr="002B296C">
        <w:rPr>
          <w:rFonts w:ascii="Arial" w:hAnsi="Arial" w:cs="Arial"/>
          <w:sz w:val="22"/>
          <w:szCs w:val="22"/>
        </w:rPr>
        <w:t xml:space="preserve"> meeting minutes and Dr. </w:t>
      </w:r>
      <w:r w:rsidR="005A28DE" w:rsidRPr="002B296C">
        <w:rPr>
          <w:rFonts w:ascii="Arial" w:hAnsi="Arial" w:cs="Arial"/>
          <w:sz w:val="22"/>
          <w:szCs w:val="22"/>
        </w:rPr>
        <w:t>Nick Petrelli</w:t>
      </w:r>
      <w:r w:rsidR="00CD3120" w:rsidRPr="002B296C">
        <w:rPr>
          <w:rFonts w:ascii="Arial" w:hAnsi="Arial" w:cs="Arial"/>
          <w:sz w:val="22"/>
          <w:szCs w:val="22"/>
        </w:rPr>
        <w:t xml:space="preserve"> seconded the motion.  The minutes were approved as written</w:t>
      </w:r>
      <w:r w:rsidR="005A28DE" w:rsidRPr="002B296C">
        <w:rPr>
          <w:rFonts w:ascii="Arial" w:hAnsi="Arial" w:cs="Arial"/>
          <w:sz w:val="22"/>
          <w:szCs w:val="22"/>
        </w:rPr>
        <w:t>.</w:t>
      </w:r>
    </w:p>
    <w:p w14:paraId="1804E6D9" w14:textId="0F18C94F" w:rsidR="00CD3120" w:rsidRPr="002B296C" w:rsidRDefault="00CD3120" w:rsidP="002B296C">
      <w:pPr>
        <w:contextualSpacing/>
        <w:jc w:val="both"/>
        <w:rPr>
          <w:rFonts w:ascii="Arial" w:hAnsi="Arial" w:cs="Arial"/>
          <w:sz w:val="22"/>
          <w:szCs w:val="22"/>
        </w:rPr>
      </w:pPr>
    </w:p>
    <w:p w14:paraId="44EF9133" w14:textId="30BD0C5D" w:rsidR="00CD3120" w:rsidRPr="002B296C" w:rsidRDefault="00A40FB0" w:rsidP="002B296C">
      <w:pPr>
        <w:contextualSpacing/>
        <w:jc w:val="both"/>
        <w:rPr>
          <w:rFonts w:ascii="Arial" w:hAnsi="Arial" w:cs="Arial"/>
          <w:b/>
          <w:bCs/>
          <w:sz w:val="22"/>
          <w:szCs w:val="22"/>
          <w:u w:val="single"/>
        </w:rPr>
      </w:pPr>
      <w:r w:rsidRPr="002B296C">
        <w:rPr>
          <w:rFonts w:ascii="Arial" w:hAnsi="Arial" w:cs="Arial"/>
          <w:b/>
          <w:bCs/>
          <w:sz w:val="22"/>
          <w:szCs w:val="22"/>
          <w:u w:val="single"/>
        </w:rPr>
        <w:t xml:space="preserve">Delaware Cancer Treatment Program (DCTP) </w:t>
      </w:r>
      <w:r w:rsidR="009D0A71" w:rsidRPr="002B296C">
        <w:rPr>
          <w:rFonts w:ascii="Arial" w:hAnsi="Arial" w:cs="Arial"/>
          <w:b/>
          <w:bCs/>
          <w:sz w:val="22"/>
          <w:szCs w:val="22"/>
          <w:u w:val="single"/>
        </w:rPr>
        <w:t xml:space="preserve">Spending </w:t>
      </w:r>
      <w:r w:rsidRPr="002B296C">
        <w:rPr>
          <w:rFonts w:ascii="Arial" w:hAnsi="Arial" w:cs="Arial"/>
          <w:b/>
          <w:bCs/>
          <w:sz w:val="22"/>
          <w:szCs w:val="22"/>
          <w:u w:val="single"/>
        </w:rPr>
        <w:t>Update</w:t>
      </w:r>
    </w:p>
    <w:p w14:paraId="149CF411" w14:textId="4E706312" w:rsidR="00934E3E" w:rsidRPr="002B296C" w:rsidRDefault="00CD71EA" w:rsidP="002B296C">
      <w:pPr>
        <w:contextualSpacing/>
        <w:jc w:val="both"/>
        <w:rPr>
          <w:rFonts w:ascii="Arial" w:hAnsi="Arial" w:cs="Arial"/>
          <w:color w:val="000000" w:themeColor="text1"/>
          <w:sz w:val="22"/>
          <w:szCs w:val="22"/>
        </w:rPr>
      </w:pPr>
      <w:r w:rsidRPr="002B296C">
        <w:rPr>
          <w:rFonts w:ascii="Arial" w:hAnsi="Arial" w:cs="Arial"/>
          <w:sz w:val="22"/>
          <w:szCs w:val="22"/>
        </w:rPr>
        <w:t xml:space="preserve">Ms. Kim Hicks, Chronic Disease Bureau Chief, provided an update on the number of people participating in the </w:t>
      </w:r>
      <w:r w:rsidR="00934E3E" w:rsidRPr="002B296C">
        <w:rPr>
          <w:rFonts w:ascii="Arial" w:hAnsi="Arial" w:cs="Arial"/>
          <w:sz w:val="22"/>
          <w:szCs w:val="22"/>
        </w:rPr>
        <w:t>Delaware Cancer Treatment Program (DCTP).</w:t>
      </w:r>
      <w:r w:rsidR="00BB7B70">
        <w:rPr>
          <w:rFonts w:ascii="Arial" w:hAnsi="Arial" w:cs="Arial"/>
          <w:sz w:val="22"/>
          <w:szCs w:val="22"/>
        </w:rPr>
        <w:t xml:space="preserve">  </w:t>
      </w:r>
      <w:r w:rsidRPr="002B296C">
        <w:rPr>
          <w:rFonts w:ascii="Arial" w:hAnsi="Arial" w:cs="Arial"/>
          <w:color w:val="000000" w:themeColor="text1"/>
          <w:sz w:val="22"/>
          <w:szCs w:val="22"/>
        </w:rPr>
        <w:t xml:space="preserve">From the period of July 1, 2021, </w:t>
      </w:r>
      <w:r w:rsidRPr="002B296C">
        <w:rPr>
          <w:rFonts w:ascii="Arial" w:hAnsi="Arial" w:cs="Arial"/>
          <w:color w:val="000000" w:themeColor="text1"/>
          <w:sz w:val="22"/>
          <w:szCs w:val="22"/>
        </w:rPr>
        <w:lastRenderedPageBreak/>
        <w:t>to December 31, 2021, a total of 127 individuals participated in the DCTP.</w:t>
      </w:r>
      <w:r w:rsidR="00BB7B70">
        <w:rPr>
          <w:rFonts w:ascii="Arial" w:hAnsi="Arial" w:cs="Arial"/>
          <w:color w:val="000000" w:themeColor="text1"/>
          <w:sz w:val="22"/>
          <w:szCs w:val="22"/>
        </w:rPr>
        <w:t xml:space="preserve"> </w:t>
      </w:r>
      <w:r w:rsidRPr="002B296C">
        <w:rPr>
          <w:rFonts w:ascii="Arial" w:hAnsi="Arial" w:cs="Arial"/>
          <w:color w:val="000000" w:themeColor="text1"/>
          <w:sz w:val="22"/>
          <w:szCs w:val="22"/>
        </w:rPr>
        <w:t xml:space="preserve"> The program received and approved 31 applications since July 1, 2021, with 18 coming under financial hardship waivers.</w:t>
      </w:r>
      <w:r w:rsidR="00934E3E" w:rsidRPr="002B296C">
        <w:rPr>
          <w:rFonts w:ascii="Arial" w:hAnsi="Arial" w:cs="Arial"/>
          <w:color w:val="000000" w:themeColor="text1"/>
          <w:sz w:val="22"/>
          <w:szCs w:val="22"/>
        </w:rPr>
        <w:t xml:space="preserve"> </w:t>
      </w:r>
    </w:p>
    <w:p w14:paraId="520CA570" w14:textId="77777777" w:rsidR="00934E3E" w:rsidRPr="002B296C" w:rsidRDefault="00934E3E" w:rsidP="002B296C">
      <w:pPr>
        <w:jc w:val="both"/>
        <w:rPr>
          <w:rFonts w:ascii="Arial" w:hAnsi="Arial" w:cs="Arial"/>
          <w:color w:val="000000" w:themeColor="text1"/>
          <w:sz w:val="22"/>
          <w:szCs w:val="22"/>
        </w:rPr>
      </w:pPr>
    </w:p>
    <w:p w14:paraId="3229D8DA" w14:textId="2325DEF3" w:rsidR="00CD71EA" w:rsidRPr="002B296C" w:rsidRDefault="00CD71EA" w:rsidP="002B296C">
      <w:pPr>
        <w:jc w:val="both"/>
        <w:rPr>
          <w:rFonts w:ascii="Arial" w:hAnsi="Arial" w:cs="Arial"/>
          <w:sz w:val="22"/>
          <w:szCs w:val="22"/>
        </w:rPr>
      </w:pPr>
      <w:r w:rsidRPr="002B296C">
        <w:rPr>
          <w:rFonts w:ascii="Arial" w:hAnsi="Arial" w:cs="Arial"/>
          <w:color w:val="000000" w:themeColor="text1"/>
          <w:sz w:val="22"/>
          <w:szCs w:val="22"/>
        </w:rPr>
        <w:t xml:space="preserve">As per the FY 22 budget, $3.5 mm has been allocated for the DCTP which includes $200,000 cost for the administration of claims by the Division of Medicaid and Medical Assistance (DMMA). </w:t>
      </w:r>
      <w:r w:rsidR="00BB7B70">
        <w:rPr>
          <w:rFonts w:ascii="Arial" w:hAnsi="Arial" w:cs="Arial"/>
          <w:color w:val="000000" w:themeColor="text1"/>
          <w:sz w:val="22"/>
          <w:szCs w:val="22"/>
        </w:rPr>
        <w:t xml:space="preserve"> </w:t>
      </w:r>
      <w:r w:rsidRPr="002B296C">
        <w:rPr>
          <w:rFonts w:ascii="Arial" w:hAnsi="Arial" w:cs="Arial"/>
          <w:color w:val="000000" w:themeColor="text1"/>
          <w:sz w:val="22"/>
          <w:szCs w:val="22"/>
        </w:rPr>
        <w:t xml:space="preserve">This is transferred each year by a memorandum of understanding. </w:t>
      </w:r>
      <w:r w:rsidR="00BB7B70">
        <w:rPr>
          <w:rFonts w:ascii="Arial" w:hAnsi="Arial" w:cs="Arial"/>
          <w:color w:val="000000" w:themeColor="text1"/>
          <w:sz w:val="22"/>
          <w:szCs w:val="22"/>
        </w:rPr>
        <w:t xml:space="preserve"> </w:t>
      </w:r>
      <w:r w:rsidRPr="002B296C">
        <w:rPr>
          <w:rFonts w:ascii="Arial" w:hAnsi="Arial" w:cs="Arial"/>
          <w:color w:val="000000" w:themeColor="text1"/>
          <w:sz w:val="22"/>
          <w:szCs w:val="22"/>
        </w:rPr>
        <w:t xml:space="preserve">Payment for claims is set up on a purchase order of $2.5 mm. </w:t>
      </w:r>
      <w:r w:rsidR="00BB7B70">
        <w:rPr>
          <w:rFonts w:ascii="Arial" w:hAnsi="Arial" w:cs="Arial"/>
          <w:color w:val="000000" w:themeColor="text1"/>
          <w:sz w:val="22"/>
          <w:szCs w:val="22"/>
        </w:rPr>
        <w:t xml:space="preserve"> </w:t>
      </w:r>
      <w:r w:rsidRPr="002B296C">
        <w:rPr>
          <w:rFonts w:ascii="Arial" w:hAnsi="Arial" w:cs="Arial"/>
          <w:color w:val="000000" w:themeColor="text1"/>
          <w:sz w:val="22"/>
          <w:szCs w:val="22"/>
        </w:rPr>
        <w:t>Total FY 22 spending to date for September to December 2021 is</w:t>
      </w:r>
      <w:r w:rsidRPr="002B296C">
        <w:rPr>
          <w:rFonts w:ascii="Arial" w:eastAsia="Century Gothic" w:hAnsi="Arial" w:cs="Arial"/>
          <w:color w:val="000000" w:themeColor="text1"/>
          <w:sz w:val="22"/>
          <w:szCs w:val="22"/>
        </w:rPr>
        <w:t xml:space="preserve"> </w:t>
      </w:r>
      <w:r w:rsidRPr="002B296C">
        <w:rPr>
          <w:rFonts w:ascii="Arial" w:eastAsia="Arial" w:hAnsi="Arial" w:cs="Arial"/>
          <w:color w:val="000000" w:themeColor="text1"/>
          <w:sz w:val="22"/>
          <w:szCs w:val="22"/>
        </w:rPr>
        <w:t xml:space="preserve">$471,692.72 for claims </w:t>
      </w:r>
      <w:r w:rsidRPr="002B296C">
        <w:rPr>
          <w:rFonts w:ascii="Arial" w:hAnsi="Arial" w:cs="Arial"/>
          <w:color w:val="000000" w:themeColor="text1"/>
          <w:sz w:val="22"/>
          <w:szCs w:val="22"/>
        </w:rPr>
        <w:t>which equates to about $36,284.00/week average.</w:t>
      </w:r>
    </w:p>
    <w:p w14:paraId="346B8C16" w14:textId="77777777" w:rsidR="00CD71EA" w:rsidRDefault="00CD71EA" w:rsidP="00D327E2">
      <w:pPr>
        <w:contextualSpacing/>
        <w:jc w:val="both"/>
        <w:rPr>
          <w:rFonts w:ascii="Arial" w:hAnsi="Arial" w:cs="Arial"/>
          <w:b/>
          <w:bCs/>
          <w:sz w:val="22"/>
          <w:szCs w:val="22"/>
          <w:u w:val="single"/>
        </w:rPr>
      </w:pPr>
    </w:p>
    <w:p w14:paraId="27033A6D" w14:textId="694FA463" w:rsidR="00442E77" w:rsidRPr="002B296C" w:rsidRDefault="00CC4A0D" w:rsidP="00442E77">
      <w:pPr>
        <w:contextualSpacing/>
        <w:jc w:val="both"/>
        <w:rPr>
          <w:rFonts w:ascii="Arial" w:hAnsi="Arial" w:cs="Arial"/>
          <w:b/>
          <w:bCs/>
          <w:sz w:val="22"/>
          <w:szCs w:val="22"/>
          <w:u w:val="single"/>
        </w:rPr>
      </w:pPr>
      <w:r w:rsidRPr="002B296C">
        <w:rPr>
          <w:rFonts w:ascii="Arial" w:hAnsi="Arial" w:cs="Arial"/>
          <w:b/>
          <w:bCs/>
          <w:sz w:val="22"/>
          <w:szCs w:val="22"/>
          <w:u w:val="single"/>
        </w:rPr>
        <w:t>Changes to Cancer Reporting</w:t>
      </w:r>
    </w:p>
    <w:p w14:paraId="1BFB8397" w14:textId="4A95E48C" w:rsidR="007B2404" w:rsidRDefault="00321200" w:rsidP="001A1B06">
      <w:pPr>
        <w:contextualSpacing/>
        <w:jc w:val="both"/>
        <w:rPr>
          <w:rFonts w:ascii="Arial" w:hAnsi="Arial" w:cs="Arial"/>
          <w:sz w:val="22"/>
          <w:szCs w:val="22"/>
        </w:rPr>
      </w:pPr>
      <w:r>
        <w:rPr>
          <w:rFonts w:ascii="Arial" w:hAnsi="Arial" w:cs="Arial"/>
          <w:sz w:val="22"/>
          <w:szCs w:val="22"/>
        </w:rPr>
        <w:t xml:space="preserve">Chronic Disease Epidemiologist, Sumitha Nagarajan advised that there are upcoming changes to Delaware cancer reporting that will be starting this year.  The Comprehensive Cancer Control Program is currently very busy completing the </w:t>
      </w:r>
      <w:r w:rsidR="00066C1B">
        <w:rPr>
          <w:rFonts w:ascii="Arial" w:hAnsi="Arial" w:cs="Arial"/>
          <w:sz w:val="22"/>
          <w:szCs w:val="22"/>
        </w:rPr>
        <w:t xml:space="preserve">Notice of Funding Opportunity (NOFO) </w:t>
      </w:r>
      <w:r>
        <w:rPr>
          <w:rFonts w:ascii="Arial" w:hAnsi="Arial" w:cs="Arial"/>
          <w:sz w:val="22"/>
          <w:szCs w:val="22"/>
        </w:rPr>
        <w:t xml:space="preserve">CDC five-year cancer grant application. </w:t>
      </w:r>
      <w:r w:rsidR="00066C1B">
        <w:rPr>
          <w:rFonts w:ascii="Arial" w:hAnsi="Arial" w:cs="Arial"/>
          <w:sz w:val="22"/>
          <w:szCs w:val="22"/>
        </w:rPr>
        <w:t xml:space="preserve"> </w:t>
      </w:r>
      <w:r>
        <w:rPr>
          <w:rFonts w:ascii="Arial" w:hAnsi="Arial" w:cs="Arial"/>
          <w:sz w:val="22"/>
          <w:szCs w:val="22"/>
        </w:rPr>
        <w:t xml:space="preserve">Within that grant there is information on how dissemination of industry data and information should be shared.  Research was done in how other states report. </w:t>
      </w:r>
      <w:r w:rsidR="00066C1B">
        <w:rPr>
          <w:rFonts w:ascii="Arial" w:hAnsi="Arial" w:cs="Arial"/>
          <w:sz w:val="22"/>
          <w:szCs w:val="22"/>
        </w:rPr>
        <w:t xml:space="preserve"> It was realized that the current Cancer Incidence and Mortality (I &amp; M) Report is too long, hard to interpret, key findings are hard to find and stratification analysis at census-tract level is not epidemiologically sound.  This is also the reason we took away the secondary analysis.  We found that other states use cancer data briefs to help disseminate the information as well as producing comprehensive incidence and mortality tables.</w:t>
      </w:r>
      <w:r w:rsidR="00BB7B70">
        <w:rPr>
          <w:rFonts w:ascii="Arial" w:hAnsi="Arial" w:cs="Arial"/>
          <w:sz w:val="22"/>
          <w:szCs w:val="22"/>
        </w:rPr>
        <w:t xml:space="preserve"> </w:t>
      </w:r>
      <w:r w:rsidR="00066C1B">
        <w:rPr>
          <w:rFonts w:ascii="Arial" w:hAnsi="Arial" w:cs="Arial"/>
          <w:sz w:val="22"/>
          <w:szCs w:val="22"/>
        </w:rPr>
        <w:t xml:space="preserve"> The new NOFO has targets for the program to create and disseminate at least one comprehensive cancer surveillance report that includes age-adjusted incidence rates, sta</w:t>
      </w:r>
      <w:r w:rsidR="00BB7B70">
        <w:rPr>
          <w:rFonts w:ascii="Arial" w:hAnsi="Arial" w:cs="Arial"/>
          <w:sz w:val="22"/>
          <w:szCs w:val="22"/>
        </w:rPr>
        <w:t>g</w:t>
      </w:r>
      <w:r w:rsidR="00066C1B">
        <w:rPr>
          <w:rFonts w:ascii="Arial" w:hAnsi="Arial" w:cs="Arial"/>
          <w:sz w:val="22"/>
          <w:szCs w:val="22"/>
        </w:rPr>
        <w:t>e at diagnosis, and age-adjusted mortality rates for the diagnosis year using SEER site groups stratified by age, sex, race, ethnicity, and/or geographi</w:t>
      </w:r>
      <w:r w:rsidR="000F52CF">
        <w:rPr>
          <w:rFonts w:ascii="Arial" w:hAnsi="Arial" w:cs="Arial"/>
          <w:sz w:val="22"/>
          <w:szCs w:val="22"/>
        </w:rPr>
        <w:t>c area</w:t>
      </w:r>
      <w:r w:rsidR="00066C1B">
        <w:rPr>
          <w:rFonts w:ascii="Arial" w:hAnsi="Arial" w:cs="Arial"/>
          <w:sz w:val="22"/>
          <w:szCs w:val="22"/>
        </w:rPr>
        <w:t xml:space="preserve">.  </w:t>
      </w:r>
      <w:r w:rsidR="000F52CF">
        <w:rPr>
          <w:rFonts w:ascii="Arial" w:hAnsi="Arial" w:cs="Arial"/>
          <w:sz w:val="22"/>
          <w:szCs w:val="22"/>
        </w:rPr>
        <w:t>Our plan is to complete annual reporting in the I &amp; M Report with an all-site (all cancers) chapter, complete a census-tract compendium on all site cancer rates within census tracts and to create two tables.  One on Incidence and one on Mortality that displays</w:t>
      </w:r>
      <w:r w:rsidR="00E709FA">
        <w:rPr>
          <w:rFonts w:ascii="Arial" w:hAnsi="Arial" w:cs="Arial"/>
          <w:sz w:val="22"/>
          <w:szCs w:val="22"/>
        </w:rPr>
        <w:t xml:space="preserve"> comprehensive</w:t>
      </w:r>
      <w:r w:rsidR="000F52CF">
        <w:rPr>
          <w:rFonts w:ascii="Arial" w:hAnsi="Arial" w:cs="Arial"/>
          <w:sz w:val="22"/>
          <w:szCs w:val="22"/>
        </w:rPr>
        <w:t xml:space="preserve"> cancer rates for top 24 cancers in Delaware and the United States.  We will also be doing Data Briefs (one on each top four cancers – Breast, Prostate, Colorectal and Lung), one brief on a special topic such as COVID and cancer for a total of about </w:t>
      </w:r>
      <w:r w:rsidR="00BB7B70">
        <w:rPr>
          <w:rFonts w:ascii="Arial" w:hAnsi="Arial" w:cs="Arial"/>
          <w:sz w:val="22"/>
          <w:szCs w:val="22"/>
        </w:rPr>
        <w:t>five-six</w:t>
      </w:r>
      <w:r w:rsidR="000F52CF">
        <w:rPr>
          <w:rFonts w:ascii="Arial" w:hAnsi="Arial" w:cs="Arial"/>
          <w:sz w:val="22"/>
          <w:szCs w:val="22"/>
        </w:rPr>
        <w:t>/year.  An Epi Working Group will also be created to discuss epi data brief top</w:t>
      </w:r>
      <w:r w:rsidR="00BB7B70">
        <w:rPr>
          <w:rFonts w:ascii="Arial" w:hAnsi="Arial" w:cs="Arial"/>
          <w:sz w:val="22"/>
          <w:szCs w:val="22"/>
        </w:rPr>
        <w:t>ic</w:t>
      </w:r>
      <w:r w:rsidR="000F52CF">
        <w:rPr>
          <w:rFonts w:ascii="Arial" w:hAnsi="Arial" w:cs="Arial"/>
          <w:sz w:val="22"/>
          <w:szCs w:val="22"/>
        </w:rPr>
        <w:t xml:space="preserve">s and data sources available to help build the “Epi Picture” of the particular topic. </w:t>
      </w:r>
      <w:r w:rsidR="00BB7B70">
        <w:rPr>
          <w:rFonts w:ascii="Arial" w:hAnsi="Arial" w:cs="Arial"/>
          <w:sz w:val="22"/>
          <w:szCs w:val="22"/>
        </w:rPr>
        <w:t xml:space="preserve"> </w:t>
      </w:r>
      <w:r w:rsidR="00877958">
        <w:rPr>
          <w:rFonts w:ascii="Arial" w:hAnsi="Arial" w:cs="Arial"/>
          <w:sz w:val="22"/>
          <w:szCs w:val="22"/>
        </w:rPr>
        <w:t>Members of the group will include Division of Public Health Epidemiologists, Comprehensive Cancer Control Director and Cancer Registry staff.</w:t>
      </w:r>
      <w:r w:rsidR="000F52CF">
        <w:rPr>
          <w:rFonts w:ascii="Arial" w:hAnsi="Arial" w:cs="Arial"/>
          <w:sz w:val="22"/>
          <w:szCs w:val="22"/>
        </w:rPr>
        <w:t xml:space="preserve">  Epidemiological profiles for cancer research will also allow for increased sharing of cancer data among cancer outreach programs.  Programs will receive data on target populations to reach for intervention, </w:t>
      </w:r>
      <w:r w:rsidR="004B45F9">
        <w:rPr>
          <w:rFonts w:ascii="Arial" w:hAnsi="Arial" w:cs="Arial"/>
          <w:sz w:val="22"/>
          <w:szCs w:val="22"/>
        </w:rPr>
        <w:t>community events and county level sharing.</w:t>
      </w:r>
    </w:p>
    <w:p w14:paraId="523E70FB" w14:textId="40812BF8" w:rsidR="008A2204" w:rsidRDefault="008A2204" w:rsidP="001A1B06">
      <w:pPr>
        <w:contextualSpacing/>
        <w:jc w:val="both"/>
        <w:rPr>
          <w:rFonts w:ascii="Arial" w:hAnsi="Arial" w:cs="Arial"/>
          <w:sz w:val="22"/>
          <w:szCs w:val="22"/>
        </w:rPr>
      </w:pPr>
    </w:p>
    <w:p w14:paraId="52399E2E" w14:textId="1AF8C721" w:rsidR="00321200" w:rsidRDefault="008A2204" w:rsidP="001A1B06">
      <w:pPr>
        <w:contextualSpacing/>
        <w:jc w:val="both"/>
        <w:rPr>
          <w:rFonts w:ascii="Arial" w:hAnsi="Arial" w:cs="Arial"/>
          <w:sz w:val="22"/>
          <w:szCs w:val="22"/>
        </w:rPr>
      </w:pPr>
      <w:r>
        <w:rPr>
          <w:rFonts w:ascii="Arial" w:hAnsi="Arial" w:cs="Arial"/>
          <w:sz w:val="22"/>
          <w:szCs w:val="22"/>
        </w:rPr>
        <w:t xml:space="preserve">The Secondary Analysis Report will be removed going forward since stratification analysis at census-tract did not yield reliable results due to low case counts.  Areas of concern often changed due to the low counts.  We must follow rules of the privacy board as well, so information was often suppressed.  Statistics are currently at county </w:t>
      </w:r>
      <w:proofErr w:type="gramStart"/>
      <w:r>
        <w:rPr>
          <w:rFonts w:ascii="Arial" w:hAnsi="Arial" w:cs="Arial"/>
          <w:sz w:val="22"/>
          <w:szCs w:val="22"/>
        </w:rPr>
        <w:t>level</w:t>
      </w:r>
      <w:proofErr w:type="gramEnd"/>
      <w:r>
        <w:rPr>
          <w:rFonts w:ascii="Arial" w:hAnsi="Arial" w:cs="Arial"/>
          <w:sz w:val="22"/>
          <w:szCs w:val="22"/>
        </w:rPr>
        <w:t xml:space="preserve"> and we want to go more granular level or lower geographic regions.  Our registry staff is contracted to </w:t>
      </w:r>
      <w:proofErr w:type="spellStart"/>
      <w:r>
        <w:rPr>
          <w:rFonts w:ascii="Arial" w:hAnsi="Arial" w:cs="Arial"/>
          <w:sz w:val="22"/>
          <w:szCs w:val="22"/>
        </w:rPr>
        <w:t>Westat</w:t>
      </w:r>
      <w:proofErr w:type="spellEnd"/>
      <w:r>
        <w:rPr>
          <w:rFonts w:ascii="Arial" w:hAnsi="Arial" w:cs="Arial"/>
          <w:sz w:val="22"/>
          <w:szCs w:val="22"/>
        </w:rPr>
        <w:t>.  They in turn are part of NCI/NAACR and are part of the zone project.  Zones are created by aggregating census tracts.  This creates a larger geographic region, which means it creates a larger case count.</w:t>
      </w:r>
      <w:r w:rsidR="00071F75">
        <w:rPr>
          <w:rFonts w:ascii="Arial" w:hAnsi="Arial" w:cs="Arial"/>
          <w:sz w:val="22"/>
          <w:szCs w:val="22"/>
        </w:rPr>
        <w:t xml:space="preserve">  Delaware will begin participating in February in the Zone Design with </w:t>
      </w:r>
      <w:proofErr w:type="spellStart"/>
      <w:r w:rsidR="00071F75">
        <w:rPr>
          <w:rFonts w:ascii="Arial" w:hAnsi="Arial" w:cs="Arial"/>
          <w:sz w:val="22"/>
          <w:szCs w:val="22"/>
        </w:rPr>
        <w:t>Westat</w:t>
      </w:r>
      <w:proofErr w:type="spellEnd"/>
      <w:r w:rsidR="00071F75">
        <w:rPr>
          <w:rFonts w:ascii="Arial" w:hAnsi="Arial" w:cs="Arial"/>
          <w:sz w:val="22"/>
          <w:szCs w:val="22"/>
        </w:rPr>
        <w:t xml:space="preserve"> working with 14 other cancer registries. </w:t>
      </w:r>
      <w:r w:rsidR="000964D7">
        <w:rPr>
          <w:rFonts w:ascii="Arial" w:hAnsi="Arial" w:cs="Arial"/>
          <w:sz w:val="22"/>
          <w:szCs w:val="22"/>
        </w:rPr>
        <w:t xml:space="preserve"> This will allow to stratify by cancer type, gender and ethnicity.  It is an easy web based tool for people to use to see the picture in their region.  We anticipate this project to continue for the next few years.  </w:t>
      </w:r>
    </w:p>
    <w:p w14:paraId="06064F26" w14:textId="3B1708D9" w:rsidR="000964D7" w:rsidRDefault="000964D7" w:rsidP="001A1B06">
      <w:pPr>
        <w:contextualSpacing/>
        <w:jc w:val="both"/>
        <w:rPr>
          <w:rFonts w:ascii="Arial" w:hAnsi="Arial" w:cs="Arial"/>
          <w:sz w:val="22"/>
          <w:szCs w:val="22"/>
        </w:rPr>
      </w:pPr>
    </w:p>
    <w:p w14:paraId="7DBB2E77" w14:textId="146FE257" w:rsidR="000964D7" w:rsidRDefault="000964D7" w:rsidP="001A1B06">
      <w:pPr>
        <w:contextualSpacing/>
        <w:jc w:val="both"/>
        <w:rPr>
          <w:rFonts w:ascii="Arial" w:hAnsi="Arial" w:cs="Arial"/>
          <w:sz w:val="22"/>
          <w:szCs w:val="22"/>
        </w:rPr>
      </w:pPr>
      <w:r>
        <w:rPr>
          <w:rFonts w:ascii="Arial" w:hAnsi="Arial" w:cs="Arial"/>
          <w:sz w:val="22"/>
          <w:szCs w:val="22"/>
        </w:rPr>
        <w:t>Next steps recapped include:</w:t>
      </w:r>
    </w:p>
    <w:p w14:paraId="234AEFF6" w14:textId="1ADC97FD" w:rsidR="000964D7" w:rsidRPr="000964D7" w:rsidRDefault="000964D7" w:rsidP="000964D7">
      <w:pPr>
        <w:pStyle w:val="ListParagraph"/>
        <w:numPr>
          <w:ilvl w:val="0"/>
          <w:numId w:val="24"/>
        </w:numPr>
        <w:jc w:val="both"/>
        <w:rPr>
          <w:rFonts w:ascii="Arial" w:hAnsi="Arial" w:cs="Arial"/>
        </w:rPr>
      </w:pPr>
      <w:r w:rsidRPr="000964D7">
        <w:rPr>
          <w:rFonts w:ascii="Arial" w:hAnsi="Arial" w:cs="Arial"/>
        </w:rPr>
        <w:t>Establish Epidemiology Working Group</w:t>
      </w:r>
    </w:p>
    <w:p w14:paraId="04A7910F" w14:textId="46864BC2" w:rsidR="000964D7" w:rsidRPr="000964D7" w:rsidRDefault="000964D7" w:rsidP="000964D7">
      <w:pPr>
        <w:pStyle w:val="ListParagraph"/>
        <w:numPr>
          <w:ilvl w:val="0"/>
          <w:numId w:val="24"/>
        </w:numPr>
        <w:jc w:val="both"/>
        <w:rPr>
          <w:rFonts w:ascii="Arial" w:hAnsi="Arial" w:cs="Arial"/>
        </w:rPr>
      </w:pPr>
      <w:r w:rsidRPr="000964D7">
        <w:rPr>
          <w:rFonts w:ascii="Arial" w:hAnsi="Arial" w:cs="Arial"/>
        </w:rPr>
        <w:t>Kick-off NCI/NAACCR Zone Project in February 2022</w:t>
      </w:r>
    </w:p>
    <w:p w14:paraId="14A52067" w14:textId="184464E6" w:rsidR="000964D7" w:rsidRPr="000964D7" w:rsidRDefault="000964D7" w:rsidP="000964D7">
      <w:pPr>
        <w:pStyle w:val="ListParagraph"/>
        <w:numPr>
          <w:ilvl w:val="0"/>
          <w:numId w:val="25"/>
        </w:numPr>
        <w:jc w:val="both"/>
        <w:rPr>
          <w:rFonts w:ascii="Arial" w:hAnsi="Arial" w:cs="Arial"/>
        </w:rPr>
      </w:pPr>
      <w:r w:rsidRPr="000964D7">
        <w:rPr>
          <w:rFonts w:ascii="Arial" w:hAnsi="Arial" w:cs="Arial"/>
        </w:rPr>
        <w:t>First report on zones with cancer data in 2023</w:t>
      </w:r>
    </w:p>
    <w:p w14:paraId="52BA03F6" w14:textId="5C8D29B3" w:rsidR="000964D7" w:rsidRPr="000964D7" w:rsidRDefault="000964D7" w:rsidP="000964D7">
      <w:pPr>
        <w:pStyle w:val="ListParagraph"/>
        <w:numPr>
          <w:ilvl w:val="0"/>
          <w:numId w:val="26"/>
        </w:numPr>
        <w:jc w:val="both"/>
        <w:rPr>
          <w:rFonts w:ascii="Arial" w:hAnsi="Arial" w:cs="Arial"/>
        </w:rPr>
      </w:pPr>
      <w:r w:rsidRPr="000964D7">
        <w:rPr>
          <w:rFonts w:ascii="Arial" w:hAnsi="Arial" w:cs="Arial"/>
        </w:rPr>
        <w:lastRenderedPageBreak/>
        <w:t>Continue development of cancer data briefs</w:t>
      </w:r>
    </w:p>
    <w:p w14:paraId="3FCACA87" w14:textId="3CF9042A" w:rsidR="000964D7" w:rsidRPr="000964D7" w:rsidRDefault="000964D7" w:rsidP="000964D7">
      <w:pPr>
        <w:pStyle w:val="ListParagraph"/>
        <w:numPr>
          <w:ilvl w:val="0"/>
          <w:numId w:val="25"/>
        </w:numPr>
        <w:jc w:val="both"/>
        <w:rPr>
          <w:rFonts w:ascii="Arial" w:hAnsi="Arial" w:cs="Arial"/>
        </w:rPr>
      </w:pPr>
      <w:r w:rsidRPr="000964D7">
        <w:rPr>
          <w:rFonts w:ascii="Arial" w:hAnsi="Arial" w:cs="Arial"/>
        </w:rPr>
        <w:t>Release first brief April 2022</w:t>
      </w:r>
    </w:p>
    <w:p w14:paraId="67B30B0C" w14:textId="717281FB" w:rsidR="000964D7" w:rsidRPr="000964D7" w:rsidRDefault="000964D7" w:rsidP="000964D7">
      <w:pPr>
        <w:pStyle w:val="ListParagraph"/>
        <w:numPr>
          <w:ilvl w:val="0"/>
          <w:numId w:val="26"/>
        </w:numPr>
        <w:jc w:val="both"/>
        <w:rPr>
          <w:rFonts w:ascii="Arial" w:hAnsi="Arial" w:cs="Arial"/>
        </w:rPr>
      </w:pPr>
      <w:r w:rsidRPr="000964D7">
        <w:rPr>
          <w:rFonts w:ascii="Arial" w:hAnsi="Arial" w:cs="Arial"/>
        </w:rPr>
        <w:t>Continue to draft revision of comprehensive incidence and mortality tables</w:t>
      </w:r>
    </w:p>
    <w:p w14:paraId="3621D39C" w14:textId="54FBFD33" w:rsidR="000964D7" w:rsidRDefault="000964D7" w:rsidP="000964D7">
      <w:pPr>
        <w:pStyle w:val="ListParagraph"/>
        <w:numPr>
          <w:ilvl w:val="0"/>
          <w:numId w:val="25"/>
        </w:numPr>
        <w:jc w:val="both"/>
        <w:rPr>
          <w:rFonts w:ascii="Arial" w:hAnsi="Arial" w:cs="Arial"/>
        </w:rPr>
      </w:pPr>
      <w:r w:rsidRPr="000964D7">
        <w:rPr>
          <w:rFonts w:ascii="Arial" w:hAnsi="Arial" w:cs="Arial"/>
        </w:rPr>
        <w:t>Release tables with 2022 cancer annual reporting</w:t>
      </w:r>
    </w:p>
    <w:p w14:paraId="6BFE8F03" w14:textId="3F863BA3" w:rsidR="000964D7" w:rsidRDefault="000964D7" w:rsidP="000964D7">
      <w:pPr>
        <w:jc w:val="both"/>
        <w:rPr>
          <w:rFonts w:ascii="Arial" w:hAnsi="Arial" w:cs="Arial"/>
        </w:rPr>
      </w:pPr>
      <w:r>
        <w:rPr>
          <w:rFonts w:ascii="Arial" w:hAnsi="Arial" w:cs="Arial"/>
        </w:rPr>
        <w:t xml:space="preserve">Dr. Steven Grubbs suggested adding how we rate to other states in the Cancer Briefs.  He would also like to see if we can see how we are doing with the HPV vaccine.  Need to keep it on the forefront as it is a preventive </w:t>
      </w:r>
      <w:r w:rsidR="00701EE0">
        <w:rPr>
          <w:rFonts w:ascii="Arial" w:hAnsi="Arial" w:cs="Arial"/>
        </w:rPr>
        <w:t>message,</w:t>
      </w:r>
      <w:r>
        <w:rPr>
          <w:rFonts w:ascii="Arial" w:hAnsi="Arial" w:cs="Arial"/>
        </w:rPr>
        <w:t xml:space="preserve"> and we need to continue to support it.</w:t>
      </w:r>
    </w:p>
    <w:p w14:paraId="5F3A027F" w14:textId="4F7EBB85" w:rsidR="000964D7" w:rsidRDefault="000964D7" w:rsidP="000964D7">
      <w:pPr>
        <w:jc w:val="both"/>
        <w:rPr>
          <w:rFonts w:ascii="Arial" w:hAnsi="Arial" w:cs="Arial"/>
        </w:rPr>
      </w:pPr>
    </w:p>
    <w:p w14:paraId="4BECC10C" w14:textId="2968CE20" w:rsidR="000964D7" w:rsidRDefault="000964D7" w:rsidP="000964D7">
      <w:pPr>
        <w:jc w:val="both"/>
        <w:rPr>
          <w:rFonts w:ascii="Arial" w:hAnsi="Arial" w:cs="Arial"/>
        </w:rPr>
      </w:pPr>
      <w:r>
        <w:rPr>
          <w:rFonts w:ascii="Arial" w:hAnsi="Arial" w:cs="Arial"/>
        </w:rPr>
        <w:t>Dr. Nick Petrelli commented that we need to keep in perspective how we have been reporting mortality because at times it is deceiving.  Staging has changed so much through the years that it often gives a false sense of security.</w:t>
      </w:r>
    </w:p>
    <w:p w14:paraId="76153BAB" w14:textId="279F14F2" w:rsidR="000964D7" w:rsidRDefault="000964D7" w:rsidP="000964D7">
      <w:pPr>
        <w:jc w:val="both"/>
        <w:rPr>
          <w:rFonts w:ascii="Arial" w:hAnsi="Arial" w:cs="Arial"/>
        </w:rPr>
      </w:pPr>
    </w:p>
    <w:p w14:paraId="1CF34B47" w14:textId="34B87519" w:rsidR="000964D7" w:rsidRPr="000964D7" w:rsidRDefault="000964D7" w:rsidP="000964D7">
      <w:pPr>
        <w:jc w:val="both"/>
        <w:rPr>
          <w:rFonts w:ascii="Arial" w:hAnsi="Arial" w:cs="Arial"/>
        </w:rPr>
      </w:pPr>
      <w:r>
        <w:rPr>
          <w:rFonts w:ascii="Arial" w:hAnsi="Arial" w:cs="Arial"/>
        </w:rPr>
        <w:t>Lt. Governor Bethany Hall-Long agreed with both previous comments from Dr. Grubbs and Dr. Petrelli.  She commented about the concern with sensitivity of the small numbers</w:t>
      </w:r>
      <w:r w:rsidR="00046A7F">
        <w:rPr>
          <w:rFonts w:ascii="Arial" w:hAnsi="Arial" w:cs="Arial"/>
        </w:rPr>
        <w:t xml:space="preserve"> and that the zone maps may work great.  However, she inquired if data would still be available for internal use such as a census track compendium to produce analysis.  Ms. Nagarajan responded that the program will continue to produce the census track compendium which highlights the </w:t>
      </w:r>
      <w:proofErr w:type="gramStart"/>
      <w:r w:rsidR="00046A7F">
        <w:rPr>
          <w:rFonts w:ascii="Arial" w:hAnsi="Arial" w:cs="Arial"/>
        </w:rPr>
        <w:t>all</w:t>
      </w:r>
      <w:proofErr w:type="gramEnd"/>
      <w:r w:rsidR="00046A7F">
        <w:rPr>
          <w:rFonts w:ascii="Arial" w:hAnsi="Arial" w:cs="Arial"/>
        </w:rPr>
        <w:t xml:space="preserve"> site cancers.</w:t>
      </w:r>
    </w:p>
    <w:p w14:paraId="5D02C8C3" w14:textId="77777777" w:rsidR="00321200" w:rsidRPr="00321200" w:rsidRDefault="00321200" w:rsidP="001A1B06">
      <w:pPr>
        <w:contextualSpacing/>
        <w:jc w:val="both"/>
        <w:rPr>
          <w:rFonts w:ascii="Arial" w:hAnsi="Arial" w:cs="Arial"/>
          <w:sz w:val="22"/>
          <w:szCs w:val="22"/>
        </w:rPr>
      </w:pPr>
    </w:p>
    <w:p w14:paraId="672FA544" w14:textId="245A9F1C" w:rsidR="00943FD9" w:rsidRPr="002B296C" w:rsidRDefault="00CC4A0D" w:rsidP="001A1B06">
      <w:pPr>
        <w:contextualSpacing/>
        <w:jc w:val="both"/>
        <w:rPr>
          <w:rFonts w:ascii="Arial" w:hAnsi="Arial" w:cs="Arial"/>
          <w:b/>
          <w:bCs/>
          <w:sz w:val="22"/>
          <w:szCs w:val="22"/>
          <w:u w:val="single"/>
        </w:rPr>
      </w:pPr>
      <w:r w:rsidRPr="002B296C">
        <w:rPr>
          <w:rFonts w:ascii="Arial" w:hAnsi="Arial" w:cs="Arial"/>
          <w:b/>
          <w:bCs/>
          <w:sz w:val="22"/>
          <w:szCs w:val="22"/>
          <w:u w:val="single"/>
        </w:rPr>
        <w:t>Five-Year Plan Update</w:t>
      </w:r>
    </w:p>
    <w:p w14:paraId="4396CA11" w14:textId="7E8A2F17" w:rsidR="00CC4A0D" w:rsidRDefault="00605E7B" w:rsidP="001A1B06">
      <w:pPr>
        <w:contextualSpacing/>
        <w:jc w:val="both"/>
        <w:rPr>
          <w:rFonts w:ascii="Arial" w:hAnsi="Arial" w:cs="Arial"/>
          <w:sz w:val="22"/>
          <w:szCs w:val="22"/>
        </w:rPr>
      </w:pPr>
      <w:r w:rsidRPr="002B296C">
        <w:rPr>
          <w:rFonts w:ascii="Arial" w:hAnsi="Arial" w:cs="Arial"/>
          <w:sz w:val="22"/>
          <w:szCs w:val="22"/>
        </w:rPr>
        <w:t xml:space="preserve">Ms. Kim Hicks, Chronic Disease Bureau Chief, introduced Ms. Sierra Martinez as the new Comprehensive Cancer Control Program Director.  </w:t>
      </w:r>
      <w:r w:rsidR="00680A93" w:rsidRPr="002B296C">
        <w:rPr>
          <w:rFonts w:ascii="Arial" w:hAnsi="Arial" w:cs="Arial"/>
          <w:sz w:val="22"/>
          <w:szCs w:val="22"/>
        </w:rPr>
        <w:t xml:space="preserve">Ms. Martinez advised the group that on October 28, </w:t>
      </w:r>
      <w:proofErr w:type="gramStart"/>
      <w:r w:rsidR="00680A93" w:rsidRPr="002B296C">
        <w:rPr>
          <w:rFonts w:ascii="Arial" w:hAnsi="Arial" w:cs="Arial"/>
          <w:sz w:val="22"/>
          <w:szCs w:val="22"/>
        </w:rPr>
        <w:t>2021</w:t>
      </w:r>
      <w:proofErr w:type="gramEnd"/>
      <w:r w:rsidR="00680A93" w:rsidRPr="002B296C">
        <w:rPr>
          <w:rFonts w:ascii="Arial" w:hAnsi="Arial" w:cs="Arial"/>
          <w:sz w:val="22"/>
          <w:szCs w:val="22"/>
        </w:rPr>
        <w:t xml:space="preserve"> the Notice of Funding Opportunity (NOFO) for the CDC Cancer Grant was released.  The due date is January 26, </w:t>
      </w:r>
      <w:proofErr w:type="gramStart"/>
      <w:r w:rsidR="00680A93" w:rsidRPr="002B296C">
        <w:rPr>
          <w:rFonts w:ascii="Arial" w:hAnsi="Arial" w:cs="Arial"/>
          <w:sz w:val="22"/>
          <w:szCs w:val="22"/>
        </w:rPr>
        <w:t>2022</w:t>
      </w:r>
      <w:proofErr w:type="gramEnd"/>
      <w:r w:rsidR="00680A93" w:rsidRPr="002B296C">
        <w:rPr>
          <w:rFonts w:ascii="Arial" w:hAnsi="Arial" w:cs="Arial"/>
          <w:sz w:val="22"/>
          <w:szCs w:val="22"/>
        </w:rPr>
        <w:t xml:space="preserve"> so there is a quick turnaround for the submission of the grant.  Ms. Martinez continued by advising the group that the overall purpose and expectations for the NOFO shifted to health equity.  The goals of the five-year plan must be inclusive and equitable.  Applicants of the grant must identify focus populations and plans must be data driven.  Survivorship has been added to the goals for the Advisory Council.  </w:t>
      </w:r>
      <w:r w:rsidR="00F65E96" w:rsidRPr="002B296C">
        <w:rPr>
          <w:rFonts w:ascii="Arial" w:hAnsi="Arial" w:cs="Arial"/>
          <w:sz w:val="22"/>
          <w:szCs w:val="22"/>
        </w:rPr>
        <w:t xml:space="preserve">The draft of the Early Detection &amp; Prevention Committee goals </w:t>
      </w:r>
      <w:r w:rsidR="00701EE0" w:rsidRPr="002B296C">
        <w:rPr>
          <w:rFonts w:ascii="Arial" w:hAnsi="Arial" w:cs="Arial"/>
          <w:sz w:val="22"/>
          <w:szCs w:val="22"/>
        </w:rPr>
        <w:t>was</w:t>
      </w:r>
      <w:r w:rsidR="00F65E96" w:rsidRPr="002B296C">
        <w:rPr>
          <w:rFonts w:ascii="Arial" w:hAnsi="Arial" w:cs="Arial"/>
          <w:sz w:val="22"/>
          <w:szCs w:val="22"/>
        </w:rPr>
        <w:t xml:space="preserve"> satisfactory as written.  The Cancer Risk Reduction goals need to be updated to include an equity piece and the Cancer Registry goals need to include social determinants of health. </w:t>
      </w:r>
      <w:r w:rsidR="000C423E">
        <w:rPr>
          <w:rFonts w:ascii="Arial" w:hAnsi="Arial" w:cs="Arial"/>
          <w:sz w:val="22"/>
          <w:szCs w:val="22"/>
        </w:rPr>
        <w:t xml:space="preserve"> Programs that are funded through this opportunity are :</w:t>
      </w:r>
    </w:p>
    <w:p w14:paraId="7BDF723E" w14:textId="77777777" w:rsidR="000C423E" w:rsidRPr="000C423E" w:rsidRDefault="000C423E" w:rsidP="000C423E">
      <w:pPr>
        <w:numPr>
          <w:ilvl w:val="0"/>
          <w:numId w:val="27"/>
        </w:numPr>
        <w:contextualSpacing/>
        <w:jc w:val="both"/>
        <w:rPr>
          <w:rFonts w:ascii="Arial" w:hAnsi="Arial" w:cs="Arial"/>
          <w:sz w:val="22"/>
          <w:szCs w:val="22"/>
        </w:rPr>
      </w:pPr>
      <w:r w:rsidRPr="000C423E">
        <w:rPr>
          <w:rFonts w:ascii="Arial" w:hAnsi="Arial" w:cs="Arial"/>
          <w:b/>
          <w:bCs/>
          <w:sz w:val="22"/>
          <w:szCs w:val="22"/>
        </w:rPr>
        <w:t>Program 1</w:t>
      </w:r>
      <w:r w:rsidRPr="000C423E">
        <w:rPr>
          <w:rFonts w:ascii="Arial" w:hAnsi="Arial" w:cs="Arial"/>
          <w:sz w:val="22"/>
          <w:szCs w:val="22"/>
        </w:rPr>
        <w:t xml:space="preserve">: The National Breast and Cervical Cancer Early Detection Program (NBCCEDP or B&amp;C) </w:t>
      </w:r>
    </w:p>
    <w:p w14:paraId="462EB181" w14:textId="77777777" w:rsidR="000C423E" w:rsidRPr="000C423E" w:rsidRDefault="000C423E" w:rsidP="000C423E">
      <w:pPr>
        <w:numPr>
          <w:ilvl w:val="0"/>
          <w:numId w:val="27"/>
        </w:numPr>
        <w:contextualSpacing/>
        <w:jc w:val="both"/>
        <w:rPr>
          <w:rFonts w:ascii="Arial" w:hAnsi="Arial" w:cs="Arial"/>
          <w:sz w:val="22"/>
          <w:szCs w:val="22"/>
        </w:rPr>
      </w:pPr>
      <w:r w:rsidRPr="000C423E">
        <w:rPr>
          <w:rFonts w:ascii="Arial" w:hAnsi="Arial" w:cs="Arial"/>
          <w:b/>
          <w:bCs/>
          <w:sz w:val="22"/>
          <w:szCs w:val="22"/>
        </w:rPr>
        <w:t xml:space="preserve">Program 2: </w:t>
      </w:r>
      <w:r w:rsidRPr="000C423E">
        <w:rPr>
          <w:rFonts w:ascii="Arial" w:hAnsi="Arial" w:cs="Arial"/>
          <w:sz w:val="22"/>
          <w:szCs w:val="22"/>
        </w:rPr>
        <w:t>The National Comprehensive Cancer Control Program (Comp Cancer)</w:t>
      </w:r>
    </w:p>
    <w:p w14:paraId="085C7ACF" w14:textId="77777777" w:rsidR="000C423E" w:rsidRPr="000C423E" w:rsidRDefault="000C423E" w:rsidP="000C423E">
      <w:pPr>
        <w:numPr>
          <w:ilvl w:val="0"/>
          <w:numId w:val="27"/>
        </w:numPr>
        <w:contextualSpacing/>
        <w:jc w:val="both"/>
        <w:rPr>
          <w:rFonts w:ascii="Arial" w:hAnsi="Arial" w:cs="Arial"/>
          <w:sz w:val="22"/>
          <w:szCs w:val="22"/>
        </w:rPr>
      </w:pPr>
      <w:r w:rsidRPr="000C423E">
        <w:rPr>
          <w:rFonts w:ascii="Arial" w:hAnsi="Arial" w:cs="Arial"/>
          <w:b/>
          <w:bCs/>
          <w:sz w:val="22"/>
          <w:szCs w:val="22"/>
        </w:rPr>
        <w:t xml:space="preserve">Program 3: </w:t>
      </w:r>
      <w:r w:rsidRPr="000C423E">
        <w:rPr>
          <w:rFonts w:ascii="Arial" w:hAnsi="Arial" w:cs="Arial"/>
          <w:sz w:val="22"/>
          <w:szCs w:val="22"/>
        </w:rPr>
        <w:t xml:space="preserve">The National Program for Cancer Registries </w:t>
      </w:r>
    </w:p>
    <w:p w14:paraId="4218F315" w14:textId="4809F98D" w:rsidR="000C423E" w:rsidRDefault="000C423E" w:rsidP="001A1B06">
      <w:pPr>
        <w:contextualSpacing/>
        <w:jc w:val="both"/>
        <w:rPr>
          <w:rFonts w:ascii="Arial" w:hAnsi="Arial" w:cs="Arial"/>
          <w:sz w:val="22"/>
          <w:szCs w:val="22"/>
        </w:rPr>
      </w:pPr>
      <w:r>
        <w:rPr>
          <w:rFonts w:ascii="Arial" w:hAnsi="Arial" w:cs="Arial"/>
          <w:sz w:val="22"/>
          <w:szCs w:val="22"/>
        </w:rPr>
        <w:t xml:space="preserve">There are different funding </w:t>
      </w:r>
      <w:r w:rsidR="00701EE0">
        <w:rPr>
          <w:rFonts w:ascii="Arial" w:hAnsi="Arial" w:cs="Arial"/>
          <w:sz w:val="22"/>
          <w:szCs w:val="22"/>
        </w:rPr>
        <w:t>strategies,</w:t>
      </w:r>
      <w:r>
        <w:rPr>
          <w:rFonts w:ascii="Arial" w:hAnsi="Arial" w:cs="Arial"/>
          <w:sz w:val="22"/>
          <w:szCs w:val="22"/>
        </w:rPr>
        <w:t xml:space="preserve"> and they are broken down by tiers.  Delaware falls into Tier 4 </w:t>
      </w:r>
      <w:r w:rsidR="00A75300">
        <w:rPr>
          <w:rFonts w:ascii="Arial" w:hAnsi="Arial" w:cs="Arial"/>
          <w:sz w:val="22"/>
          <w:szCs w:val="22"/>
        </w:rPr>
        <w:t>for the NBCCEDP and will apply for the maximum amount.  For Program 2 the max amount is $538,000 and the base for National Program for Cancer Registries is $100,000 with a max of $3 mill</w:t>
      </w:r>
      <w:r w:rsidR="003F35EA">
        <w:rPr>
          <w:rFonts w:ascii="Arial" w:hAnsi="Arial" w:cs="Arial"/>
          <w:sz w:val="22"/>
          <w:szCs w:val="22"/>
        </w:rPr>
        <w:t xml:space="preserve">ion. </w:t>
      </w:r>
    </w:p>
    <w:p w14:paraId="5BB60BD7" w14:textId="71F123F9" w:rsidR="009E05C3" w:rsidRDefault="009E05C3" w:rsidP="001A1B06">
      <w:pPr>
        <w:contextualSpacing/>
        <w:jc w:val="both"/>
        <w:rPr>
          <w:rFonts w:ascii="Arial" w:hAnsi="Arial" w:cs="Arial"/>
          <w:sz w:val="22"/>
          <w:szCs w:val="22"/>
        </w:rPr>
      </w:pPr>
    </w:p>
    <w:p w14:paraId="1A64D74E" w14:textId="7CC38572" w:rsidR="009E05C3" w:rsidRDefault="009E05C3" w:rsidP="001A1B06">
      <w:pPr>
        <w:contextualSpacing/>
        <w:jc w:val="both"/>
        <w:rPr>
          <w:rFonts w:ascii="Arial" w:hAnsi="Arial" w:cs="Arial"/>
          <w:sz w:val="22"/>
          <w:szCs w:val="22"/>
        </w:rPr>
      </w:pPr>
      <w:r>
        <w:rPr>
          <w:rFonts w:ascii="Arial" w:hAnsi="Arial" w:cs="Arial"/>
          <w:sz w:val="22"/>
          <w:szCs w:val="22"/>
        </w:rPr>
        <w:t xml:space="preserve">Dr. Grubbs commented that our program has addressed health equity for 20 years and that we have been way ahead with Delaware being the leader in health equity.  He advised that information should be included in the grant application to illustrate that Delaware has reduced mortality and that what the DCC has focused on, such as HPV vaccine, lung cancer screening and tobacco cessation, has had a BIG impact. </w:t>
      </w:r>
    </w:p>
    <w:p w14:paraId="2AFFF0EE" w14:textId="77777777" w:rsidR="009E05C3" w:rsidRDefault="009E05C3" w:rsidP="001A1B06">
      <w:pPr>
        <w:contextualSpacing/>
        <w:jc w:val="both"/>
        <w:rPr>
          <w:rFonts w:ascii="Arial" w:hAnsi="Arial" w:cs="Arial"/>
          <w:sz w:val="22"/>
          <w:szCs w:val="22"/>
        </w:rPr>
      </w:pPr>
    </w:p>
    <w:p w14:paraId="4AFE04BD" w14:textId="73E36185" w:rsidR="009E05C3" w:rsidRDefault="009E05C3" w:rsidP="001A1B06">
      <w:pPr>
        <w:contextualSpacing/>
        <w:jc w:val="both"/>
        <w:rPr>
          <w:rFonts w:ascii="Arial" w:hAnsi="Arial" w:cs="Arial"/>
          <w:sz w:val="22"/>
          <w:szCs w:val="22"/>
        </w:rPr>
      </w:pPr>
      <w:r>
        <w:rPr>
          <w:rFonts w:ascii="Arial" w:hAnsi="Arial" w:cs="Arial"/>
          <w:sz w:val="22"/>
          <w:szCs w:val="22"/>
        </w:rPr>
        <w:t>Chair, Katy Connolly asked for a motion to approve the new five-year plan.  Dr. Grubbs made the motion to approve.  It was seconded and all participating approved the new five-year plan.</w:t>
      </w:r>
    </w:p>
    <w:p w14:paraId="32BB8209" w14:textId="752115F0" w:rsidR="009E05C3" w:rsidRDefault="009E05C3" w:rsidP="001A1B06">
      <w:pPr>
        <w:contextualSpacing/>
        <w:jc w:val="both"/>
        <w:rPr>
          <w:rFonts w:ascii="Arial" w:hAnsi="Arial" w:cs="Arial"/>
          <w:b/>
          <w:bCs/>
          <w:sz w:val="22"/>
          <w:szCs w:val="22"/>
          <w:u w:val="single"/>
        </w:rPr>
      </w:pPr>
    </w:p>
    <w:p w14:paraId="11538450" w14:textId="4C07A8BC" w:rsidR="00BB7B70" w:rsidRDefault="00BB7B70" w:rsidP="001A1B06">
      <w:pPr>
        <w:contextualSpacing/>
        <w:jc w:val="both"/>
        <w:rPr>
          <w:rFonts w:ascii="Arial" w:hAnsi="Arial" w:cs="Arial"/>
          <w:b/>
          <w:bCs/>
          <w:sz w:val="22"/>
          <w:szCs w:val="22"/>
          <w:u w:val="single"/>
        </w:rPr>
      </w:pPr>
    </w:p>
    <w:p w14:paraId="5CE10C90" w14:textId="77777777" w:rsidR="00BB7B70" w:rsidRDefault="00BB7B70" w:rsidP="001A1B06">
      <w:pPr>
        <w:contextualSpacing/>
        <w:jc w:val="both"/>
        <w:rPr>
          <w:rFonts w:ascii="Arial" w:hAnsi="Arial" w:cs="Arial"/>
          <w:b/>
          <w:bCs/>
          <w:sz w:val="22"/>
          <w:szCs w:val="22"/>
          <w:u w:val="single"/>
        </w:rPr>
      </w:pPr>
    </w:p>
    <w:p w14:paraId="52280072" w14:textId="022A7AF4" w:rsidR="00CC4A0D" w:rsidRPr="002B296C" w:rsidRDefault="00CC4A0D" w:rsidP="001A1B06">
      <w:pPr>
        <w:contextualSpacing/>
        <w:jc w:val="both"/>
        <w:rPr>
          <w:rFonts w:ascii="Arial" w:hAnsi="Arial" w:cs="Arial"/>
          <w:b/>
          <w:bCs/>
          <w:sz w:val="22"/>
          <w:szCs w:val="22"/>
          <w:u w:val="single"/>
        </w:rPr>
      </w:pPr>
      <w:r w:rsidRPr="002B296C">
        <w:rPr>
          <w:rFonts w:ascii="Arial" w:hAnsi="Arial" w:cs="Arial"/>
          <w:b/>
          <w:bCs/>
          <w:sz w:val="22"/>
          <w:szCs w:val="22"/>
          <w:u w:val="single"/>
        </w:rPr>
        <w:lastRenderedPageBreak/>
        <w:t>ASCO Health Policy Tool-Kit Presentation</w:t>
      </w:r>
    </w:p>
    <w:p w14:paraId="1344E106" w14:textId="4FB37AF5" w:rsidR="004E5C15" w:rsidRDefault="004E5C15" w:rsidP="004E5C15">
      <w:pPr>
        <w:contextualSpacing/>
        <w:jc w:val="both"/>
        <w:rPr>
          <w:rFonts w:ascii="Arial" w:hAnsi="Arial" w:cs="Arial"/>
          <w:bCs/>
          <w:sz w:val="22"/>
          <w:szCs w:val="22"/>
        </w:rPr>
      </w:pPr>
      <w:r>
        <w:rPr>
          <w:rFonts w:ascii="Arial" w:hAnsi="Arial" w:cs="Arial"/>
          <w:sz w:val="22"/>
          <w:szCs w:val="22"/>
        </w:rPr>
        <w:t>Dr. Steven Grubbs provided a presentation on the ASCO Healthy Policy Took-Kit.  Goals of the tool kit are to: 1) pr</w:t>
      </w:r>
      <w:r w:rsidRPr="004E5C15">
        <w:rPr>
          <w:rFonts w:ascii="Arial" w:hAnsi="Arial" w:cs="Arial"/>
          <w:bCs/>
          <w:sz w:val="22"/>
          <w:szCs w:val="22"/>
        </w:rPr>
        <w:t>ovide oncologists with a case study of an effective state health policy that reduced cancer mortality and eliminated racial disparities in the state of Delaware</w:t>
      </w:r>
      <w:r>
        <w:rPr>
          <w:rFonts w:ascii="Arial" w:hAnsi="Arial" w:cs="Arial"/>
          <w:bCs/>
          <w:sz w:val="22"/>
          <w:szCs w:val="22"/>
        </w:rPr>
        <w:t>; 2)</w:t>
      </w:r>
      <w:r w:rsidRPr="004E5C15">
        <w:rPr>
          <w:rFonts w:ascii="Arial" w:hAnsi="Arial" w:cs="Arial"/>
          <w:bCs/>
          <w:sz w:val="22"/>
          <w:szCs w:val="22"/>
        </w:rPr>
        <w:t xml:space="preserve"> Provide</w:t>
      </w:r>
      <w:r>
        <w:rPr>
          <w:rFonts w:ascii="Arial" w:hAnsi="Arial" w:cs="Arial"/>
          <w:bCs/>
          <w:sz w:val="22"/>
          <w:szCs w:val="22"/>
        </w:rPr>
        <w:t xml:space="preserve"> </w:t>
      </w:r>
      <w:r w:rsidRPr="004E5C15">
        <w:rPr>
          <w:rFonts w:ascii="Arial" w:hAnsi="Arial" w:cs="Arial"/>
          <w:bCs/>
          <w:sz w:val="22"/>
          <w:szCs w:val="22"/>
        </w:rPr>
        <w:t>tools and resources to help identify opportunities for similar initiatives in other states and localities.</w:t>
      </w:r>
      <w:r>
        <w:rPr>
          <w:rFonts w:ascii="Arial" w:hAnsi="Arial" w:cs="Arial"/>
          <w:bCs/>
          <w:sz w:val="22"/>
          <w:szCs w:val="22"/>
        </w:rPr>
        <w:t xml:space="preserve">  The main parts of the tool-kit consist of the summary of what was done in Delaware, share health policy and advocacy and find other helpful resources for work in health policy and advocacy.  </w:t>
      </w:r>
      <w:r w:rsidR="00E74ABD">
        <w:rPr>
          <w:rFonts w:ascii="Arial" w:hAnsi="Arial" w:cs="Arial"/>
          <w:bCs/>
          <w:sz w:val="22"/>
          <w:szCs w:val="22"/>
        </w:rPr>
        <w:t>The case study shown is of what occurred in Delaware.  The slides show how colorectal cancer (CRC) incidence and mortality in Delaware was higher than the national average.  It also showed once screening programs were instituted, rates decreased in Caucasi</w:t>
      </w:r>
      <w:r w:rsidR="00DA3A9C">
        <w:rPr>
          <w:rFonts w:ascii="Arial" w:hAnsi="Arial" w:cs="Arial"/>
          <w:bCs/>
          <w:sz w:val="22"/>
          <w:szCs w:val="22"/>
        </w:rPr>
        <w:t>a</w:t>
      </w:r>
      <w:r w:rsidR="00E74ABD">
        <w:rPr>
          <w:rFonts w:ascii="Arial" w:hAnsi="Arial" w:cs="Arial"/>
          <w:bCs/>
          <w:sz w:val="22"/>
          <w:szCs w:val="22"/>
        </w:rPr>
        <w:t>ns more than in African-Americans.  The tool-kit offers a timeline of the history of how Delaware used funds from the Master Tobacco Settlement to help the citizens of the state.  It started with the development of the Health Fund Advisory Committee, then the Delaware Advisory Council on Incidence and Mortality, the Screening for Life program began, the Advisory Council grew into the Delaware Cancer Consortium, then the  Delaware Cancer Treatment Program was formed, the Affordable Care Act was passed, disparities in colorectal cancer mortality were eliminated in Delaware</w:t>
      </w:r>
      <w:r w:rsidR="00DA3A9C">
        <w:rPr>
          <w:rFonts w:ascii="Arial" w:hAnsi="Arial" w:cs="Arial"/>
          <w:bCs/>
          <w:sz w:val="22"/>
          <w:szCs w:val="22"/>
        </w:rPr>
        <w:t>, then the lung cancer screening program was born and finally, a co-payment assistance program was added.</w:t>
      </w:r>
      <w:r w:rsidR="00E74ABD">
        <w:rPr>
          <w:rFonts w:ascii="Arial" w:hAnsi="Arial" w:cs="Arial"/>
          <w:bCs/>
          <w:sz w:val="22"/>
          <w:szCs w:val="22"/>
        </w:rPr>
        <w:t xml:space="preserve"> </w:t>
      </w:r>
      <w:r w:rsidR="00DA3A9C">
        <w:rPr>
          <w:rFonts w:ascii="Arial" w:hAnsi="Arial" w:cs="Arial"/>
          <w:bCs/>
          <w:sz w:val="22"/>
          <w:szCs w:val="22"/>
        </w:rPr>
        <w:t xml:space="preserve"> He added that we might be the only state to have eliminated a disparity.</w:t>
      </w:r>
    </w:p>
    <w:p w14:paraId="7DAC9980" w14:textId="6189B6D0" w:rsidR="00DA3A9C" w:rsidRDefault="00DA3A9C" w:rsidP="004E5C15">
      <w:pPr>
        <w:contextualSpacing/>
        <w:jc w:val="both"/>
        <w:rPr>
          <w:rFonts w:ascii="Arial" w:hAnsi="Arial" w:cs="Arial"/>
          <w:bCs/>
          <w:sz w:val="22"/>
          <w:szCs w:val="22"/>
        </w:rPr>
      </w:pPr>
    </w:p>
    <w:p w14:paraId="7B373861" w14:textId="760941EB" w:rsidR="00DA3A9C" w:rsidRDefault="00DA3A9C" w:rsidP="004E5C15">
      <w:pPr>
        <w:contextualSpacing/>
        <w:jc w:val="both"/>
        <w:rPr>
          <w:rFonts w:ascii="Arial" w:hAnsi="Arial" w:cs="Arial"/>
          <w:bCs/>
          <w:sz w:val="22"/>
          <w:szCs w:val="22"/>
        </w:rPr>
      </w:pPr>
      <w:r>
        <w:rPr>
          <w:rFonts w:ascii="Arial" w:hAnsi="Arial" w:cs="Arial"/>
          <w:bCs/>
          <w:sz w:val="22"/>
          <w:szCs w:val="22"/>
        </w:rPr>
        <w:t xml:space="preserve">The tool-kit shows how to do policy and advocacy by providing the components of a successful state policy and implementation of strategies. </w:t>
      </w:r>
      <w:r w:rsidR="0064414C">
        <w:rPr>
          <w:rFonts w:ascii="Arial" w:hAnsi="Arial" w:cs="Arial"/>
          <w:bCs/>
          <w:sz w:val="22"/>
          <w:szCs w:val="22"/>
        </w:rPr>
        <w:t xml:space="preserve"> Key components to successful legislation are: 1) Problem Identification, 2) Building the Team, 3) Public Trust, 4) Evidence Based Solutions, and 5) Process Mapping.  It is very important to collect data and prove programs are working.  If what you are doing is not meeting the goals, then you need to modify in order to continue.  It must also be determined who will manage the project</w:t>
      </w:r>
      <w:r w:rsidR="000A1DF7">
        <w:rPr>
          <w:rFonts w:ascii="Arial" w:hAnsi="Arial" w:cs="Arial"/>
          <w:bCs/>
          <w:sz w:val="22"/>
          <w:szCs w:val="22"/>
        </w:rPr>
        <w:t xml:space="preserve"> and provide oversight.  Evaluating success and measuring outcome is key.  Dr. Grubbs concluded the presentation advising that ASCO has a lot of tools for their members to use and they also try to train their members on how to communicate effectively.</w:t>
      </w:r>
    </w:p>
    <w:p w14:paraId="47024CA0" w14:textId="3E427FB3" w:rsidR="000A1DF7" w:rsidRDefault="000A1DF7" w:rsidP="004E5C15">
      <w:pPr>
        <w:contextualSpacing/>
        <w:jc w:val="both"/>
        <w:rPr>
          <w:rFonts w:ascii="Arial" w:hAnsi="Arial" w:cs="Arial"/>
          <w:bCs/>
          <w:sz w:val="22"/>
          <w:szCs w:val="22"/>
        </w:rPr>
      </w:pPr>
    </w:p>
    <w:p w14:paraId="1829CD3F" w14:textId="6EDB3F4D" w:rsidR="000A1DF7" w:rsidRDefault="000A1DF7" w:rsidP="004E5C15">
      <w:pPr>
        <w:contextualSpacing/>
        <w:jc w:val="both"/>
        <w:rPr>
          <w:rFonts w:ascii="Arial" w:hAnsi="Arial" w:cs="Arial"/>
          <w:bCs/>
          <w:sz w:val="22"/>
          <w:szCs w:val="22"/>
        </w:rPr>
      </w:pPr>
      <w:r>
        <w:rPr>
          <w:rFonts w:ascii="Arial" w:hAnsi="Arial" w:cs="Arial"/>
          <w:bCs/>
          <w:sz w:val="22"/>
          <w:szCs w:val="22"/>
        </w:rPr>
        <w:t>Dr. Petrelli thought the presentation was outstanding and wanted to emphasize the need to add political trust to the slide that mentioned public trust is crucial.  He also stated that members and volunteers of the Delaware Cancer Consortium buy in because of the accuracy of the data.</w:t>
      </w:r>
    </w:p>
    <w:p w14:paraId="4C4630FE" w14:textId="0FC56D7C" w:rsidR="0082515E" w:rsidRDefault="0082515E" w:rsidP="00D327E2">
      <w:pPr>
        <w:contextualSpacing/>
        <w:jc w:val="both"/>
        <w:rPr>
          <w:rFonts w:ascii="Arial" w:hAnsi="Arial" w:cs="Arial"/>
          <w:sz w:val="22"/>
          <w:szCs w:val="22"/>
        </w:rPr>
      </w:pPr>
    </w:p>
    <w:p w14:paraId="2405DE74" w14:textId="5C32C476" w:rsidR="00D15261" w:rsidRDefault="00D15261" w:rsidP="00D327E2">
      <w:pPr>
        <w:contextualSpacing/>
        <w:jc w:val="both"/>
        <w:rPr>
          <w:rFonts w:ascii="Arial" w:hAnsi="Arial" w:cs="Arial"/>
          <w:sz w:val="22"/>
          <w:szCs w:val="22"/>
        </w:rPr>
      </w:pPr>
      <w:r>
        <w:rPr>
          <w:rFonts w:ascii="Arial" w:hAnsi="Arial" w:cs="Arial"/>
          <w:sz w:val="22"/>
          <w:szCs w:val="22"/>
        </w:rPr>
        <w:t>Dr. Grubbs advised that conversations had begun with Astra Zeneca, to include funding, because of some articles the newspaper had done about cancer care in Delaware.  It is possible that they are trying to replicate the Delaware lung cancer program in the Appalachia area and eastern Kentucky and therefore we may be called upon to be consultants to pitch that early screening and proper screening can decrease the lung cancer numbers.  This helps to show that you can also make a difference economically and could be promoted around the country.  Lt. Gov. Hall-Long also thanked Dr. Grubbs for the presentation and stated that the Delaware legislators are invested in the DCC.</w:t>
      </w:r>
    </w:p>
    <w:p w14:paraId="4AB92011" w14:textId="77777777" w:rsidR="004E5C15" w:rsidRPr="002B296C" w:rsidRDefault="004E5C15" w:rsidP="00D327E2">
      <w:pPr>
        <w:contextualSpacing/>
        <w:jc w:val="both"/>
        <w:rPr>
          <w:rFonts w:ascii="Arial" w:hAnsi="Arial" w:cs="Arial"/>
          <w:sz w:val="22"/>
          <w:szCs w:val="22"/>
        </w:rPr>
      </w:pPr>
    </w:p>
    <w:p w14:paraId="5E133C34" w14:textId="0540939B" w:rsidR="0082446A" w:rsidRDefault="00E16872" w:rsidP="00D327E2">
      <w:pPr>
        <w:contextualSpacing/>
        <w:jc w:val="both"/>
        <w:rPr>
          <w:rFonts w:ascii="Arial" w:hAnsi="Arial" w:cs="Arial"/>
          <w:b/>
          <w:sz w:val="22"/>
          <w:szCs w:val="22"/>
          <w:u w:val="single"/>
        </w:rPr>
      </w:pPr>
      <w:r w:rsidRPr="002B296C">
        <w:rPr>
          <w:rFonts w:ascii="Arial" w:hAnsi="Arial" w:cs="Arial"/>
          <w:b/>
          <w:sz w:val="22"/>
          <w:szCs w:val="22"/>
          <w:u w:val="single"/>
        </w:rPr>
        <w:t>S</w:t>
      </w:r>
      <w:r w:rsidR="001835DC" w:rsidRPr="002B296C">
        <w:rPr>
          <w:rFonts w:ascii="Arial" w:hAnsi="Arial" w:cs="Arial"/>
          <w:b/>
          <w:sz w:val="22"/>
          <w:szCs w:val="22"/>
          <w:u w:val="single"/>
        </w:rPr>
        <w:t>haring Time</w:t>
      </w:r>
    </w:p>
    <w:p w14:paraId="196B523D" w14:textId="3FB1B21F" w:rsidR="00FE0568" w:rsidRPr="00FE0568" w:rsidRDefault="00FE0568" w:rsidP="00D327E2">
      <w:pPr>
        <w:contextualSpacing/>
        <w:jc w:val="both"/>
        <w:rPr>
          <w:rFonts w:ascii="Arial" w:hAnsi="Arial" w:cs="Arial"/>
          <w:bCs/>
          <w:sz w:val="22"/>
          <w:szCs w:val="22"/>
        </w:rPr>
      </w:pPr>
      <w:r>
        <w:rPr>
          <w:rFonts w:ascii="Arial" w:hAnsi="Arial" w:cs="Arial"/>
          <w:bCs/>
          <w:sz w:val="22"/>
          <w:szCs w:val="22"/>
        </w:rPr>
        <w:t xml:space="preserve">Ms. Helen Arthur, HPDP Section Chief, provided an update on the Retreat scheduled for April 11, 2022.  As previously </w:t>
      </w:r>
      <w:r w:rsidR="00701EE0">
        <w:rPr>
          <w:rFonts w:ascii="Arial" w:hAnsi="Arial" w:cs="Arial"/>
          <w:bCs/>
          <w:sz w:val="22"/>
          <w:szCs w:val="22"/>
        </w:rPr>
        <w:t>agreed,</w:t>
      </w:r>
      <w:r>
        <w:rPr>
          <w:rFonts w:ascii="Arial" w:hAnsi="Arial" w:cs="Arial"/>
          <w:bCs/>
          <w:sz w:val="22"/>
          <w:szCs w:val="22"/>
        </w:rPr>
        <w:t xml:space="preserve"> the Retreat will be virtual and ties into today’s presentations and healthy lifestyles.  She continued saying when it was first decided to have the Retreat, no one expected the surge in COVID cases that we are currently experiencing.  However, it is so important to stay credible and relevant.  It has been suggested to continue planning the Retreat however to make it an abbreviated day, possibly 8:30-11:30, as opposed to all day.  We are concerned that many participants may not be able to make a full day time commitment.  We could still have a possible keynote speaker and panel discussion regarding cancer health care and how it relates to COVID and health equity.  We are still planning on having a tribute to former Governor Ruth Ann </w:t>
      </w:r>
      <w:proofErr w:type="spellStart"/>
      <w:r>
        <w:rPr>
          <w:rFonts w:ascii="Arial" w:hAnsi="Arial" w:cs="Arial"/>
          <w:bCs/>
          <w:sz w:val="22"/>
          <w:szCs w:val="22"/>
        </w:rPr>
        <w:t>Minner</w:t>
      </w:r>
      <w:proofErr w:type="spellEnd"/>
      <w:r>
        <w:rPr>
          <w:rFonts w:ascii="Arial" w:hAnsi="Arial" w:cs="Arial"/>
          <w:bCs/>
          <w:sz w:val="22"/>
          <w:szCs w:val="22"/>
        </w:rPr>
        <w:t xml:space="preserve"> as </w:t>
      </w:r>
      <w:r>
        <w:rPr>
          <w:rFonts w:ascii="Arial" w:hAnsi="Arial" w:cs="Arial"/>
          <w:bCs/>
          <w:sz w:val="22"/>
          <w:szCs w:val="22"/>
        </w:rPr>
        <w:lastRenderedPageBreak/>
        <w:t>well as interviews from individuals who helped shape the DCC and also from those who benefitted from the programs funded by the DCC.  The physician AC members al</w:t>
      </w:r>
      <w:r w:rsidR="009E6939">
        <w:rPr>
          <w:rFonts w:ascii="Arial" w:hAnsi="Arial" w:cs="Arial"/>
          <w:bCs/>
          <w:sz w:val="22"/>
          <w:szCs w:val="22"/>
        </w:rPr>
        <w:t>l agreed to shorten the Retreat saying to stick to quality, not quantity.  The HPDP section will continue to plan for the 2022 Retreat with a shorter length of time.</w:t>
      </w:r>
    </w:p>
    <w:p w14:paraId="0861FF61" w14:textId="77777777" w:rsidR="004E5C15" w:rsidRPr="002B296C" w:rsidRDefault="004E5C15" w:rsidP="00D327E2">
      <w:pPr>
        <w:contextualSpacing/>
        <w:jc w:val="both"/>
        <w:rPr>
          <w:rFonts w:ascii="Arial" w:hAnsi="Arial" w:cs="Arial"/>
          <w:bCs/>
          <w:sz w:val="22"/>
          <w:szCs w:val="22"/>
        </w:rPr>
      </w:pPr>
    </w:p>
    <w:p w14:paraId="3BB7CF71" w14:textId="01CDC2C1" w:rsidR="007C11CE" w:rsidRPr="002B296C" w:rsidRDefault="007C11CE" w:rsidP="00D327E2">
      <w:pPr>
        <w:contextualSpacing/>
        <w:jc w:val="both"/>
        <w:rPr>
          <w:rFonts w:ascii="Arial" w:hAnsi="Arial" w:cs="Arial"/>
          <w:sz w:val="22"/>
          <w:szCs w:val="22"/>
        </w:rPr>
      </w:pPr>
      <w:r w:rsidRPr="002B296C">
        <w:rPr>
          <w:rFonts w:ascii="Arial" w:hAnsi="Arial" w:cs="Arial"/>
          <w:b/>
          <w:sz w:val="22"/>
          <w:szCs w:val="22"/>
          <w:u w:val="single"/>
        </w:rPr>
        <w:t>Public Comment</w:t>
      </w:r>
    </w:p>
    <w:p w14:paraId="159DFF90" w14:textId="77777777" w:rsidR="008811CC" w:rsidRPr="002B296C" w:rsidRDefault="002C2533" w:rsidP="00D327E2">
      <w:pPr>
        <w:contextualSpacing/>
        <w:jc w:val="both"/>
        <w:rPr>
          <w:rFonts w:ascii="Arial" w:hAnsi="Arial" w:cs="Arial"/>
          <w:sz w:val="22"/>
          <w:szCs w:val="22"/>
        </w:rPr>
      </w:pPr>
      <w:r w:rsidRPr="002B296C">
        <w:rPr>
          <w:rFonts w:ascii="Arial" w:hAnsi="Arial" w:cs="Arial"/>
          <w:sz w:val="22"/>
          <w:szCs w:val="22"/>
        </w:rPr>
        <w:t>No items were discussed.</w:t>
      </w:r>
    </w:p>
    <w:p w14:paraId="69620529" w14:textId="77777777" w:rsidR="002C2533" w:rsidRPr="002B296C" w:rsidRDefault="002C2533" w:rsidP="00D327E2">
      <w:pPr>
        <w:contextualSpacing/>
        <w:jc w:val="both"/>
        <w:rPr>
          <w:rFonts w:ascii="Arial" w:hAnsi="Arial" w:cs="Arial"/>
          <w:sz w:val="22"/>
          <w:szCs w:val="22"/>
        </w:rPr>
      </w:pPr>
    </w:p>
    <w:p w14:paraId="706CEB88" w14:textId="77777777" w:rsidR="009C5C68" w:rsidRPr="002B296C" w:rsidRDefault="009C5C68" w:rsidP="00D327E2">
      <w:pPr>
        <w:contextualSpacing/>
        <w:jc w:val="both"/>
        <w:rPr>
          <w:rFonts w:ascii="Arial" w:hAnsi="Arial" w:cs="Arial"/>
          <w:b/>
          <w:sz w:val="22"/>
          <w:szCs w:val="22"/>
          <w:u w:val="single"/>
        </w:rPr>
      </w:pPr>
      <w:r w:rsidRPr="002B296C">
        <w:rPr>
          <w:rFonts w:ascii="Arial" w:hAnsi="Arial" w:cs="Arial"/>
          <w:b/>
          <w:sz w:val="22"/>
          <w:szCs w:val="22"/>
          <w:u w:val="single"/>
        </w:rPr>
        <w:t>Adjournment</w:t>
      </w:r>
    </w:p>
    <w:p w14:paraId="37CF8538" w14:textId="49CB6BF1" w:rsidR="009E27AA" w:rsidRDefault="002B296C" w:rsidP="00D327E2">
      <w:pPr>
        <w:contextualSpacing/>
        <w:jc w:val="both"/>
        <w:rPr>
          <w:rFonts w:ascii="Arial" w:hAnsi="Arial" w:cs="Arial"/>
          <w:sz w:val="22"/>
          <w:szCs w:val="22"/>
        </w:rPr>
      </w:pPr>
      <w:r>
        <w:rPr>
          <w:rFonts w:ascii="Arial" w:hAnsi="Arial" w:cs="Arial"/>
          <w:sz w:val="22"/>
          <w:szCs w:val="22"/>
        </w:rPr>
        <w:t>Chair, Katy Connolly adjourned the AC meeting at 9:50 am after thanking everyone for their participation.</w:t>
      </w:r>
    </w:p>
    <w:p w14:paraId="1BF8D412" w14:textId="77777777" w:rsidR="002B296C" w:rsidRPr="002B296C" w:rsidRDefault="002B296C" w:rsidP="00D327E2">
      <w:pPr>
        <w:contextualSpacing/>
        <w:jc w:val="both"/>
        <w:rPr>
          <w:rFonts w:ascii="Arial" w:hAnsi="Arial" w:cs="Arial"/>
          <w:sz w:val="22"/>
          <w:szCs w:val="22"/>
        </w:rPr>
      </w:pPr>
    </w:p>
    <w:p w14:paraId="37ED9C8B" w14:textId="067DAF36" w:rsidR="008F4FF0" w:rsidRPr="002B296C" w:rsidRDefault="005D51BC" w:rsidP="00D327E2">
      <w:pPr>
        <w:contextualSpacing/>
        <w:jc w:val="both"/>
        <w:rPr>
          <w:rFonts w:ascii="Arial" w:hAnsi="Arial" w:cs="Arial"/>
          <w:b/>
          <w:sz w:val="22"/>
          <w:szCs w:val="22"/>
          <w:u w:val="single"/>
        </w:rPr>
      </w:pPr>
      <w:r w:rsidRPr="002B296C">
        <w:rPr>
          <w:rFonts w:ascii="Arial" w:hAnsi="Arial" w:cs="Arial"/>
          <w:b/>
          <w:sz w:val="22"/>
          <w:szCs w:val="22"/>
          <w:u w:val="single"/>
        </w:rPr>
        <w:t>Attachments</w:t>
      </w:r>
      <w:r w:rsidR="00FC1BAC" w:rsidRPr="002B296C">
        <w:rPr>
          <w:rFonts w:ascii="Arial" w:hAnsi="Arial" w:cs="Arial"/>
          <w:b/>
          <w:sz w:val="22"/>
          <w:szCs w:val="22"/>
          <w:u w:val="single"/>
        </w:rPr>
        <w:t xml:space="preserve"> </w:t>
      </w:r>
    </w:p>
    <w:p w14:paraId="514593B5" w14:textId="1773F967" w:rsidR="00CF726C" w:rsidRPr="002B296C" w:rsidRDefault="00CF726C" w:rsidP="00D327E2">
      <w:pPr>
        <w:contextualSpacing/>
        <w:jc w:val="both"/>
        <w:rPr>
          <w:rFonts w:ascii="Arial" w:hAnsi="Arial" w:cs="Arial"/>
          <w:b/>
          <w:sz w:val="22"/>
          <w:szCs w:val="22"/>
          <w:u w:val="single"/>
        </w:rPr>
      </w:pPr>
    </w:p>
    <w:p w14:paraId="5733B57D" w14:textId="540D1B2D" w:rsidR="00DF65EF" w:rsidRPr="00877048" w:rsidRDefault="00605E7B" w:rsidP="00605E7B">
      <w:pPr>
        <w:tabs>
          <w:tab w:val="left" w:pos="2820"/>
        </w:tabs>
        <w:contextualSpacing/>
        <w:jc w:val="both"/>
        <w:rPr>
          <w:rFonts w:ascii="Arial" w:hAnsi="Arial" w:cs="Arial"/>
          <w:b/>
          <w:sz w:val="24"/>
          <w:szCs w:val="24"/>
          <w:u w:val="single"/>
        </w:rPr>
      </w:pPr>
      <w:r>
        <w:object w:dxaOrig="1538" w:dyaOrig="993" w14:anchorId="7400D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8pt" o:ole="">
            <v:imagedata r:id="rId9" o:title=""/>
          </v:shape>
          <o:OLEObject Type="Embed" ProgID="PowerPoint.Show.12" ShapeID="_x0000_i1025" DrawAspect="Icon" ObjectID="_1719406238" r:id="rId10"/>
        </w:object>
      </w:r>
      <w:r>
        <w:t xml:space="preserve">   </w:t>
      </w:r>
      <w:r w:rsidR="00AC7747">
        <w:object w:dxaOrig="1538" w:dyaOrig="993" w14:anchorId="382B01CE">
          <v:shape id="_x0000_i1026" type="#_x0000_t75" style="width:78pt;height:48pt" o:ole="">
            <v:imagedata r:id="rId11" o:title=""/>
          </v:shape>
          <o:OLEObject Type="Embed" ProgID="Excel.Sheet.12" ShapeID="_x0000_i1026" DrawAspect="Icon" ObjectID="_1719406239" r:id="rId12"/>
        </w:object>
      </w:r>
      <w:r>
        <w:t xml:space="preserve">     </w:t>
      </w:r>
      <w:r>
        <w:object w:dxaOrig="1538" w:dyaOrig="993" w14:anchorId="326977FC">
          <v:shape id="_x0000_i1027" type="#_x0000_t75" style="width:78pt;height:48pt" o:ole="">
            <v:imagedata r:id="rId13" o:title=""/>
          </v:shape>
          <o:OLEObject Type="Embed" ProgID="PowerPoint.Show.12" ShapeID="_x0000_i1027" DrawAspect="Icon" ObjectID="_1719406240" r:id="rId14"/>
        </w:object>
      </w:r>
      <w:r w:rsidR="00B5117E">
        <w:t xml:space="preserve">     </w:t>
      </w:r>
      <w:r w:rsidR="00B5117E">
        <w:object w:dxaOrig="1538" w:dyaOrig="993" w14:anchorId="39FDD1F9">
          <v:shape id="_x0000_i1028" type="#_x0000_t75" style="width:78pt;height:48pt" o:ole="">
            <v:imagedata r:id="rId15" o:title=""/>
          </v:shape>
          <o:OLEObject Type="Embed" ProgID="PowerPoint.Show.12" ShapeID="_x0000_i1028" DrawAspect="Icon" ObjectID="_1719406241" r:id="rId16"/>
        </w:object>
      </w:r>
    </w:p>
    <w:p w14:paraId="760D31E3" w14:textId="77777777" w:rsidR="002B296C" w:rsidRDefault="002B296C" w:rsidP="00D327E2">
      <w:pPr>
        <w:contextualSpacing/>
        <w:jc w:val="both"/>
        <w:rPr>
          <w:rFonts w:ascii="Arial" w:hAnsi="Arial" w:cs="Arial"/>
          <w:sz w:val="24"/>
          <w:szCs w:val="24"/>
        </w:rPr>
      </w:pPr>
    </w:p>
    <w:p w14:paraId="31161935" w14:textId="42D4BAC0" w:rsidR="00B578D9" w:rsidRPr="002B296C" w:rsidRDefault="008B0A9F" w:rsidP="00D327E2">
      <w:pPr>
        <w:contextualSpacing/>
        <w:jc w:val="both"/>
        <w:rPr>
          <w:rFonts w:ascii="Arial" w:hAnsi="Arial" w:cs="Arial"/>
          <w:sz w:val="24"/>
          <w:szCs w:val="24"/>
        </w:rPr>
      </w:pPr>
      <w:r w:rsidRPr="00877048">
        <w:rPr>
          <w:rFonts w:ascii="Arial" w:hAnsi="Arial" w:cs="Arial"/>
          <w:color w:val="000000"/>
          <w:sz w:val="24"/>
          <w:szCs w:val="24"/>
        </w:rPr>
        <w:t>Meeting documentation is available on the DCC website (www.</w:t>
      </w:r>
      <w:r w:rsidR="00EC25B3" w:rsidRPr="00877048">
        <w:rPr>
          <w:rFonts w:ascii="Arial" w:hAnsi="Arial" w:cs="Arial"/>
          <w:color w:val="000000"/>
          <w:sz w:val="24"/>
          <w:szCs w:val="24"/>
        </w:rPr>
        <w:t>healthydelaware.</w:t>
      </w:r>
      <w:r w:rsidRPr="00877048">
        <w:rPr>
          <w:rFonts w:ascii="Arial" w:hAnsi="Arial" w:cs="Arial"/>
          <w:color w:val="000000"/>
          <w:sz w:val="24"/>
          <w:szCs w:val="24"/>
        </w:rPr>
        <w:t xml:space="preserve">org) or by contacting </w:t>
      </w:r>
      <w:r w:rsidR="00CC5B80" w:rsidRPr="00877048">
        <w:rPr>
          <w:rFonts w:ascii="Arial" w:hAnsi="Arial" w:cs="Arial"/>
          <w:color w:val="000000"/>
          <w:sz w:val="24"/>
          <w:szCs w:val="24"/>
        </w:rPr>
        <w:t xml:space="preserve">Rosemary Doughten </w:t>
      </w:r>
      <w:r w:rsidRPr="00877048">
        <w:rPr>
          <w:rFonts w:ascii="Arial" w:hAnsi="Arial" w:cs="Arial"/>
          <w:color w:val="000000"/>
          <w:sz w:val="24"/>
          <w:szCs w:val="24"/>
        </w:rPr>
        <w:t>(</w:t>
      </w:r>
      <w:r w:rsidR="00CC5B80" w:rsidRPr="00877048">
        <w:rPr>
          <w:rFonts w:ascii="Arial" w:hAnsi="Arial" w:cs="Arial"/>
          <w:color w:val="000000"/>
          <w:sz w:val="24"/>
          <w:szCs w:val="24"/>
        </w:rPr>
        <w:t>Rosemary.Doughten</w:t>
      </w:r>
      <w:r w:rsidR="00BB6813" w:rsidRPr="00877048">
        <w:rPr>
          <w:rFonts w:ascii="Arial" w:hAnsi="Arial" w:cs="Arial"/>
          <w:color w:val="000000"/>
          <w:sz w:val="24"/>
          <w:szCs w:val="24"/>
        </w:rPr>
        <w:t>@delaware.gov or 302-744-10</w:t>
      </w:r>
      <w:r w:rsidR="00CC5B80" w:rsidRPr="00877048">
        <w:rPr>
          <w:rFonts w:ascii="Arial" w:hAnsi="Arial" w:cs="Arial"/>
          <w:color w:val="000000"/>
          <w:sz w:val="24"/>
          <w:szCs w:val="24"/>
        </w:rPr>
        <w:t>00</w:t>
      </w:r>
      <w:r w:rsidRPr="00877048">
        <w:rPr>
          <w:rFonts w:ascii="Arial" w:hAnsi="Arial" w:cs="Arial"/>
          <w:color w:val="000000"/>
          <w:sz w:val="24"/>
          <w:szCs w:val="24"/>
        </w:rPr>
        <w:t>).</w:t>
      </w:r>
    </w:p>
    <w:p w14:paraId="6E6F5BAC" w14:textId="7F180214" w:rsidR="0071451E" w:rsidRPr="008B2380" w:rsidRDefault="00783206" w:rsidP="00D327E2">
      <w:pPr>
        <w:contextualSpacing/>
        <w:jc w:val="both"/>
        <w:rPr>
          <w:rFonts w:ascii="Arial" w:hAnsi="Arial" w:cs="Arial"/>
          <w:color w:val="000000"/>
          <w:sz w:val="22"/>
          <w:szCs w:val="22"/>
        </w:rPr>
      </w:pPr>
      <w:r w:rsidRPr="008B2380">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17117EAC">
                <wp:simplePos x="0" y="0"/>
                <wp:positionH relativeFrom="margin">
                  <wp:align>center</wp:align>
                </wp:positionH>
                <wp:positionV relativeFrom="paragraph">
                  <wp:posOffset>158750</wp:posOffset>
                </wp:positionV>
                <wp:extent cx="7010400" cy="161925"/>
                <wp:effectExtent l="0" t="0" r="0" b="952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noFill/>
                        <a:ln>
                          <a:noFill/>
                        </a:ln>
                      </wps:spPr>
                      <wps:txbx>
                        <w:txbxContent>
                          <w:p w14:paraId="3F80F558" w14:textId="77777777" w:rsidR="008F3524" w:rsidRPr="001560B7" w:rsidRDefault="008F3524" w:rsidP="0078320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28" type="#_x0000_t202" style="position:absolute;left:0;text-align:left;margin-left:0;margin-top:12.5pt;width:552pt;height:12.7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xr8AEAAMYDAAAOAAAAZHJzL2Uyb0RvYy54bWysU9tu2zAMfR+wfxD0vjgOsm414hRdiw4D&#10;ugvQ7gNoWbaF2aJGKbGzrx8lJ1m2vQ17ESiSOjw8pDY309CLvSZv0JYyXyyl0FZhbWxbyq/PD6/e&#10;SuED2Bp6tLqUB+3lzfbli83oCr3CDvtak2AQ64vRlbILwRVZ5lWnB/ALdNpysEEaIPCV2qwmGBl9&#10;6LPVcnmVjUi1I1Tae/bez0G5TfhNo1X43DReB9GXkrmFdFI6q3hm2w0ULYHrjDrSgH9gMYCxXPQM&#10;dQ8BxI7MX1CDUYQem7BQOGTYNEbp1AN3ky//6OapA6dTLyyOd2eZ/P+DVZ/2X0iYmmcnhYWBR/Ss&#10;pyDe4STy11Ge0fmCs54c54WJ/TE1turdI6pvXli868C2+pYIx05DzfTy+DK7eDrj+AhSjR+x5jqw&#10;C5iApoaGCMhqCEbnMR3Oo4lcFDvfsDrrJYcUx/Kr/HqVyGVQnF478uG9xkFEo5TEo0/osH/0IbKB&#10;4pQSi1l8MH2fxt/b3xycGD2JfSQ8Uw9TNSWdVidRKqwP3A7hvFT8CdjokH5IMfJCldJ/3wFpKfoP&#10;liW5ztfruIHpwgZdequTF6xiiFIGKWbzLszbunNk2o4rzOJbvGX5GpM6izrPbI60eVlSw8fFjtt4&#10;eU9Zv77f9icAAAD//wMAUEsDBBQABgAIAAAAIQCpOrIf2wAAAAcBAAAPAAAAZHJzL2Rvd25yZXYu&#10;eG1sTI/BTsMwEETvSPyDtUjcqJ2IIBTiVIBET+VAywds4yUJxHZku03Sr2d7gtPOalYzb6v1bAdx&#10;ohB77zRkKwWCXONN71oNn/u3u0cQMaEzOHhHGhaKsK6vryosjZ/cB512qRUc4mKJGrqUxlLK2HRk&#10;Ma78SI69Lx8sJl5DK03AicPtIHOlHqTF3nFDhyO9dtT87I5Wgz1n57BFtN+bJcdpXLrN+/ZF69ub&#10;+fkJRKI5/R3DBZ/RoWamgz86E8WggR9JGvKC58XN1D2rg4ZCFSDrSv7nr38BAAD//wMAUEsBAi0A&#10;FAAGAAgAAAAhALaDOJL+AAAA4QEAABMAAAAAAAAAAAAAAAAAAAAAAFtDb250ZW50X1R5cGVzXS54&#10;bWxQSwECLQAUAAYACAAAACEAOP0h/9YAAACUAQAACwAAAAAAAAAAAAAAAAAvAQAAX3JlbHMvLnJl&#10;bHNQSwECLQAUAAYACAAAACEAq3QMa/ABAADGAwAADgAAAAAAAAAAAAAAAAAuAgAAZHJzL2Uyb0Rv&#10;Yy54bWxQSwECLQAUAAYACAAAACEAqTqyH9sAAAAHAQAADwAAAAAAAAAAAAAAAABKBAAAZHJzL2Rv&#10;d25yZXYueG1sUEsFBgAAAAAEAAQA8wAAAFIFAAAAAA==&#10;" filled="f" stroked="f">
                <v:textbox inset=",0,,0">
                  <w:txbxContent>
                    <w:p w14:paraId="3F80F558" w14:textId="77777777" w:rsidR="008F3524" w:rsidRPr="001560B7" w:rsidRDefault="008F3524" w:rsidP="0078320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v:textbox>
                <w10:wrap anchorx="margin"/>
              </v:shape>
            </w:pict>
          </mc:Fallback>
        </mc:AlternateContent>
      </w:r>
    </w:p>
    <w:p w14:paraId="37D1D0CF" w14:textId="43D936CC" w:rsidR="00BE60DA" w:rsidRPr="008B2380" w:rsidRDefault="00BE60DA" w:rsidP="00D327E2">
      <w:pPr>
        <w:ind w:left="-480" w:firstLine="480"/>
        <w:contextualSpacing/>
        <w:jc w:val="both"/>
        <w:rPr>
          <w:rFonts w:ascii="Arial" w:hAnsi="Arial" w:cs="Arial"/>
          <w:color w:val="000000"/>
          <w:sz w:val="22"/>
          <w:szCs w:val="22"/>
        </w:rPr>
      </w:pPr>
    </w:p>
    <w:p w14:paraId="175172B5" w14:textId="347976A9" w:rsidR="004A4A82" w:rsidRPr="008B2380" w:rsidRDefault="004A4A82" w:rsidP="00D327E2">
      <w:pPr>
        <w:tabs>
          <w:tab w:val="left" w:pos="1608"/>
        </w:tabs>
        <w:contextualSpacing/>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065AB7" w:rsidRPr="008B2380" w14:paraId="41A54AB9" w14:textId="77777777" w:rsidTr="00F94777">
        <w:trPr>
          <w:trHeight w:val="1070"/>
        </w:trPr>
        <w:tc>
          <w:tcPr>
            <w:tcW w:w="4883" w:type="dxa"/>
          </w:tcPr>
          <w:p w14:paraId="1327CCB4" w14:textId="66C06433" w:rsidR="00065AB7" w:rsidRPr="008B2380" w:rsidRDefault="00065AB7" w:rsidP="008F3524">
            <w:pPr>
              <w:tabs>
                <w:tab w:val="left" w:pos="1608"/>
              </w:tabs>
              <w:rPr>
                <w:rFonts w:ascii="Arial" w:hAnsi="Arial" w:cs="Arial"/>
                <w:b/>
                <w:sz w:val="22"/>
                <w:szCs w:val="22"/>
              </w:rPr>
            </w:pPr>
            <w:r w:rsidRPr="008B2380">
              <w:rPr>
                <w:rFonts w:ascii="Arial" w:hAnsi="Arial" w:cs="Arial"/>
                <w:b/>
                <w:sz w:val="22"/>
                <w:szCs w:val="22"/>
              </w:rPr>
              <w:t>Next Meeting:</w:t>
            </w:r>
          </w:p>
          <w:p w14:paraId="2C9A9CD8" w14:textId="573CED3E" w:rsidR="00065AB7" w:rsidRPr="008B2380" w:rsidRDefault="003266CB" w:rsidP="00926E21">
            <w:pPr>
              <w:rPr>
                <w:rFonts w:ascii="Arial" w:hAnsi="Arial" w:cs="Arial"/>
                <w:color w:val="000000"/>
                <w:sz w:val="22"/>
                <w:szCs w:val="22"/>
              </w:rPr>
            </w:pPr>
            <w:r w:rsidRPr="008B2380">
              <w:rPr>
                <w:rFonts w:ascii="Arial" w:hAnsi="Arial" w:cs="Arial"/>
                <w:b/>
                <w:sz w:val="22"/>
                <w:szCs w:val="22"/>
              </w:rPr>
              <w:t xml:space="preserve">Monday, </w:t>
            </w:r>
            <w:r w:rsidR="007B2404">
              <w:rPr>
                <w:rFonts w:ascii="Arial" w:hAnsi="Arial" w:cs="Arial"/>
                <w:b/>
                <w:sz w:val="22"/>
                <w:szCs w:val="22"/>
              </w:rPr>
              <w:t xml:space="preserve">April 11, 2022 – Virtual RETREAT </w:t>
            </w:r>
          </w:p>
        </w:tc>
        <w:tc>
          <w:tcPr>
            <w:tcW w:w="5220" w:type="dxa"/>
          </w:tcPr>
          <w:p w14:paraId="1D9A740A" w14:textId="0B199363" w:rsidR="001E2158" w:rsidRDefault="00F94777" w:rsidP="008F3524">
            <w:pPr>
              <w:rPr>
                <w:rFonts w:ascii="Arial" w:hAnsi="Arial" w:cs="Arial"/>
                <w:b/>
                <w:sz w:val="22"/>
                <w:szCs w:val="22"/>
              </w:rPr>
            </w:pPr>
            <w:r w:rsidRPr="008B2380">
              <w:rPr>
                <w:rFonts w:ascii="Arial" w:hAnsi="Arial" w:cs="Arial"/>
                <w:b/>
                <w:sz w:val="22"/>
                <w:szCs w:val="22"/>
              </w:rPr>
              <w:t>202</w:t>
            </w:r>
            <w:r w:rsidR="00926E21">
              <w:rPr>
                <w:rFonts w:ascii="Arial" w:hAnsi="Arial" w:cs="Arial"/>
                <w:b/>
                <w:sz w:val="22"/>
                <w:szCs w:val="22"/>
              </w:rPr>
              <w:t>2</w:t>
            </w:r>
            <w:r w:rsidR="00065AB7" w:rsidRPr="008B2380">
              <w:rPr>
                <w:rFonts w:ascii="Arial" w:hAnsi="Arial" w:cs="Arial"/>
                <w:b/>
                <w:sz w:val="22"/>
                <w:szCs w:val="22"/>
              </w:rPr>
              <w:t xml:space="preserve"> meetings: </w:t>
            </w:r>
          </w:p>
          <w:p w14:paraId="797D9051" w14:textId="65C04D3D" w:rsidR="00926E21" w:rsidRDefault="00926E21" w:rsidP="008F3524">
            <w:pPr>
              <w:rPr>
                <w:rFonts w:ascii="Arial" w:hAnsi="Arial" w:cs="Arial"/>
                <w:b/>
                <w:sz w:val="22"/>
                <w:szCs w:val="22"/>
              </w:rPr>
            </w:pPr>
            <w:r>
              <w:rPr>
                <w:rFonts w:ascii="Arial" w:hAnsi="Arial" w:cs="Arial"/>
                <w:b/>
                <w:sz w:val="22"/>
                <w:szCs w:val="22"/>
              </w:rPr>
              <w:t>July 11, 2022 – In-person</w:t>
            </w:r>
          </w:p>
          <w:p w14:paraId="1D600CCE" w14:textId="27ED0312" w:rsidR="00926E21" w:rsidRPr="008B2380" w:rsidRDefault="00926E21" w:rsidP="008F3524">
            <w:pPr>
              <w:rPr>
                <w:rFonts w:ascii="Arial" w:hAnsi="Arial" w:cs="Arial"/>
                <w:b/>
                <w:sz w:val="22"/>
                <w:szCs w:val="22"/>
              </w:rPr>
            </w:pPr>
            <w:r>
              <w:rPr>
                <w:rFonts w:ascii="Arial" w:hAnsi="Arial" w:cs="Arial"/>
                <w:b/>
                <w:sz w:val="22"/>
                <w:szCs w:val="22"/>
              </w:rPr>
              <w:t>October 10, 2022 – In-person</w:t>
            </w:r>
          </w:p>
          <w:p w14:paraId="59237DFD" w14:textId="121C7E29" w:rsidR="00065AB7" w:rsidRPr="008B2380" w:rsidRDefault="00065AB7" w:rsidP="00701BBF">
            <w:pPr>
              <w:rPr>
                <w:rFonts w:ascii="Arial" w:hAnsi="Arial" w:cs="Arial"/>
                <w:color w:val="000000"/>
                <w:sz w:val="22"/>
                <w:szCs w:val="22"/>
              </w:rPr>
            </w:pPr>
          </w:p>
        </w:tc>
      </w:tr>
    </w:tbl>
    <w:p w14:paraId="5C88F512" w14:textId="77777777" w:rsidR="007621FD" w:rsidRPr="00B92EAF" w:rsidRDefault="007621FD" w:rsidP="00AE76DA">
      <w:pPr>
        <w:tabs>
          <w:tab w:val="left" w:pos="1608"/>
        </w:tabs>
        <w:contextualSpacing/>
        <w:rPr>
          <w:rFonts w:ascii="Arial" w:hAnsi="Arial" w:cs="Arial"/>
          <w:sz w:val="22"/>
          <w:szCs w:val="22"/>
        </w:rPr>
      </w:pPr>
    </w:p>
    <w:sectPr w:rsidR="007621FD" w:rsidRPr="00B92EAF" w:rsidSect="0097143A">
      <w:headerReference w:type="default" r:id="rId17"/>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82C49" w14:textId="77777777" w:rsidR="00543003" w:rsidRDefault="00543003">
      <w:r>
        <w:separator/>
      </w:r>
    </w:p>
  </w:endnote>
  <w:endnote w:type="continuationSeparator" w:id="0">
    <w:p w14:paraId="7823765B" w14:textId="77777777" w:rsidR="00543003" w:rsidRDefault="00543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84E0C" w14:textId="77777777" w:rsidR="00543003" w:rsidRDefault="00543003">
      <w:r>
        <w:separator/>
      </w:r>
    </w:p>
  </w:footnote>
  <w:footnote w:type="continuationSeparator" w:id="0">
    <w:p w14:paraId="08A06392" w14:textId="77777777" w:rsidR="00543003" w:rsidRDefault="00543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8490" w14:textId="77777777" w:rsidR="008F3524" w:rsidRDefault="008F3524">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6F0A3347" w:rsidR="008F3524" w:rsidRDefault="008F3524">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8F3524" w:rsidRDefault="008F3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2426FB"/>
    <w:multiLevelType w:val="multilevel"/>
    <w:tmpl w:val="5DD0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0F7E1D"/>
    <w:multiLevelType w:val="hybridMultilevel"/>
    <w:tmpl w:val="E1D0848C"/>
    <w:lvl w:ilvl="0" w:tplc="DBCA713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345E6A"/>
    <w:multiLevelType w:val="hybridMultilevel"/>
    <w:tmpl w:val="BCAC9BB8"/>
    <w:lvl w:ilvl="0" w:tplc="69BCD0CA">
      <w:start w:val="1"/>
      <w:numFmt w:val="bullet"/>
      <w:lvlText w:val="•"/>
      <w:lvlJc w:val="left"/>
      <w:pPr>
        <w:tabs>
          <w:tab w:val="num" w:pos="720"/>
        </w:tabs>
        <w:ind w:left="720" w:hanging="360"/>
      </w:pPr>
      <w:rPr>
        <w:rFonts w:ascii="Arial" w:hAnsi="Arial" w:hint="default"/>
      </w:rPr>
    </w:lvl>
    <w:lvl w:ilvl="1" w:tplc="897012C4" w:tentative="1">
      <w:start w:val="1"/>
      <w:numFmt w:val="bullet"/>
      <w:lvlText w:val="•"/>
      <w:lvlJc w:val="left"/>
      <w:pPr>
        <w:tabs>
          <w:tab w:val="num" w:pos="1440"/>
        </w:tabs>
        <w:ind w:left="1440" w:hanging="360"/>
      </w:pPr>
      <w:rPr>
        <w:rFonts w:ascii="Arial" w:hAnsi="Arial" w:hint="default"/>
      </w:rPr>
    </w:lvl>
    <w:lvl w:ilvl="2" w:tplc="2FC64DB0" w:tentative="1">
      <w:start w:val="1"/>
      <w:numFmt w:val="bullet"/>
      <w:lvlText w:val="•"/>
      <w:lvlJc w:val="left"/>
      <w:pPr>
        <w:tabs>
          <w:tab w:val="num" w:pos="2160"/>
        </w:tabs>
        <w:ind w:left="2160" w:hanging="360"/>
      </w:pPr>
      <w:rPr>
        <w:rFonts w:ascii="Arial" w:hAnsi="Arial" w:hint="default"/>
      </w:rPr>
    </w:lvl>
    <w:lvl w:ilvl="3" w:tplc="CFE2ABA4" w:tentative="1">
      <w:start w:val="1"/>
      <w:numFmt w:val="bullet"/>
      <w:lvlText w:val="•"/>
      <w:lvlJc w:val="left"/>
      <w:pPr>
        <w:tabs>
          <w:tab w:val="num" w:pos="2880"/>
        </w:tabs>
        <w:ind w:left="2880" w:hanging="360"/>
      </w:pPr>
      <w:rPr>
        <w:rFonts w:ascii="Arial" w:hAnsi="Arial" w:hint="default"/>
      </w:rPr>
    </w:lvl>
    <w:lvl w:ilvl="4" w:tplc="32E28E94" w:tentative="1">
      <w:start w:val="1"/>
      <w:numFmt w:val="bullet"/>
      <w:lvlText w:val="•"/>
      <w:lvlJc w:val="left"/>
      <w:pPr>
        <w:tabs>
          <w:tab w:val="num" w:pos="3600"/>
        </w:tabs>
        <w:ind w:left="3600" w:hanging="360"/>
      </w:pPr>
      <w:rPr>
        <w:rFonts w:ascii="Arial" w:hAnsi="Arial" w:hint="default"/>
      </w:rPr>
    </w:lvl>
    <w:lvl w:ilvl="5" w:tplc="67468700" w:tentative="1">
      <w:start w:val="1"/>
      <w:numFmt w:val="bullet"/>
      <w:lvlText w:val="•"/>
      <w:lvlJc w:val="left"/>
      <w:pPr>
        <w:tabs>
          <w:tab w:val="num" w:pos="4320"/>
        </w:tabs>
        <w:ind w:left="4320" w:hanging="360"/>
      </w:pPr>
      <w:rPr>
        <w:rFonts w:ascii="Arial" w:hAnsi="Arial" w:hint="default"/>
      </w:rPr>
    </w:lvl>
    <w:lvl w:ilvl="6" w:tplc="A4C6DE74" w:tentative="1">
      <w:start w:val="1"/>
      <w:numFmt w:val="bullet"/>
      <w:lvlText w:val="•"/>
      <w:lvlJc w:val="left"/>
      <w:pPr>
        <w:tabs>
          <w:tab w:val="num" w:pos="5040"/>
        </w:tabs>
        <w:ind w:left="5040" w:hanging="360"/>
      </w:pPr>
      <w:rPr>
        <w:rFonts w:ascii="Arial" w:hAnsi="Arial" w:hint="default"/>
      </w:rPr>
    </w:lvl>
    <w:lvl w:ilvl="7" w:tplc="BC185E34" w:tentative="1">
      <w:start w:val="1"/>
      <w:numFmt w:val="bullet"/>
      <w:lvlText w:val="•"/>
      <w:lvlJc w:val="left"/>
      <w:pPr>
        <w:tabs>
          <w:tab w:val="num" w:pos="5760"/>
        </w:tabs>
        <w:ind w:left="5760" w:hanging="360"/>
      </w:pPr>
      <w:rPr>
        <w:rFonts w:ascii="Arial" w:hAnsi="Arial" w:hint="default"/>
      </w:rPr>
    </w:lvl>
    <w:lvl w:ilvl="8" w:tplc="46B61F2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6E29D4"/>
    <w:multiLevelType w:val="hybridMultilevel"/>
    <w:tmpl w:val="DC94B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7F7EAB"/>
    <w:multiLevelType w:val="hybridMultilevel"/>
    <w:tmpl w:val="56C09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9640A47"/>
    <w:multiLevelType w:val="hybridMultilevel"/>
    <w:tmpl w:val="CB5E8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1A4D20"/>
    <w:multiLevelType w:val="multilevel"/>
    <w:tmpl w:val="FF8A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E36586"/>
    <w:multiLevelType w:val="multilevel"/>
    <w:tmpl w:val="FF200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4AB262F3"/>
    <w:multiLevelType w:val="hybridMultilevel"/>
    <w:tmpl w:val="65D2A89C"/>
    <w:lvl w:ilvl="0" w:tplc="ACDC1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AB83051"/>
    <w:multiLevelType w:val="hybridMultilevel"/>
    <w:tmpl w:val="097A0C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13D606D"/>
    <w:multiLevelType w:val="hybridMultilevel"/>
    <w:tmpl w:val="13868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3411965"/>
    <w:multiLevelType w:val="multilevel"/>
    <w:tmpl w:val="FF481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7D50D8"/>
    <w:multiLevelType w:val="hybridMultilevel"/>
    <w:tmpl w:val="B7D4EAD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8DE4E99"/>
    <w:multiLevelType w:val="hybridMultilevel"/>
    <w:tmpl w:val="753016A2"/>
    <w:lvl w:ilvl="0" w:tplc="0FCC4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9E0672A"/>
    <w:multiLevelType w:val="multilevel"/>
    <w:tmpl w:val="FFFAA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E5A0BF8"/>
    <w:multiLevelType w:val="hybridMultilevel"/>
    <w:tmpl w:val="AE8A8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1"/>
  </w:num>
  <w:num w:numId="3">
    <w:abstractNumId w:val="20"/>
  </w:num>
  <w:num w:numId="4">
    <w:abstractNumId w:val="14"/>
  </w:num>
  <w:num w:numId="5">
    <w:abstractNumId w:val="17"/>
  </w:num>
  <w:num w:numId="6">
    <w:abstractNumId w:val="19"/>
  </w:num>
  <w:num w:numId="7">
    <w:abstractNumId w:val="2"/>
  </w:num>
  <w:num w:numId="8">
    <w:abstractNumId w:val="9"/>
  </w:num>
  <w:num w:numId="9">
    <w:abstractNumId w:val="18"/>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3"/>
  </w:num>
  <w:num w:numId="18">
    <w:abstractNumId w:val="5"/>
  </w:num>
  <w:num w:numId="19">
    <w:abstractNumId w:val="8"/>
  </w:num>
  <w:num w:numId="20">
    <w:abstractNumId w:val="1"/>
  </w:num>
  <w:num w:numId="21">
    <w:abstractNumId w:val="15"/>
  </w:num>
  <w:num w:numId="22">
    <w:abstractNumId w:val="10"/>
  </w:num>
  <w:num w:numId="23">
    <w:abstractNumId w:val="7"/>
  </w:num>
  <w:num w:numId="24">
    <w:abstractNumId w:val="6"/>
  </w:num>
  <w:num w:numId="25">
    <w:abstractNumId w:val="16"/>
  </w:num>
  <w:num w:numId="26">
    <w:abstractNumId w:val="13"/>
  </w:num>
  <w:num w:numId="2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6145">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0F44"/>
    <w:rsid w:val="00002B80"/>
    <w:rsid w:val="00006EF7"/>
    <w:rsid w:val="00006F86"/>
    <w:rsid w:val="00007228"/>
    <w:rsid w:val="00010652"/>
    <w:rsid w:val="000119E5"/>
    <w:rsid w:val="000123D1"/>
    <w:rsid w:val="00014BB2"/>
    <w:rsid w:val="00015DFF"/>
    <w:rsid w:val="00015FAA"/>
    <w:rsid w:val="0001739C"/>
    <w:rsid w:val="000178F0"/>
    <w:rsid w:val="00017F73"/>
    <w:rsid w:val="00020369"/>
    <w:rsid w:val="000206AB"/>
    <w:rsid w:val="00021736"/>
    <w:rsid w:val="00021D5F"/>
    <w:rsid w:val="000220EB"/>
    <w:rsid w:val="00022637"/>
    <w:rsid w:val="00023AD6"/>
    <w:rsid w:val="00023DF5"/>
    <w:rsid w:val="0002402F"/>
    <w:rsid w:val="000241FB"/>
    <w:rsid w:val="00025619"/>
    <w:rsid w:val="00026309"/>
    <w:rsid w:val="000304A3"/>
    <w:rsid w:val="00030797"/>
    <w:rsid w:val="00030E37"/>
    <w:rsid w:val="00031810"/>
    <w:rsid w:val="00031B32"/>
    <w:rsid w:val="0003201B"/>
    <w:rsid w:val="00032560"/>
    <w:rsid w:val="000328A0"/>
    <w:rsid w:val="00036DB9"/>
    <w:rsid w:val="00040A14"/>
    <w:rsid w:val="0004270D"/>
    <w:rsid w:val="00044BCD"/>
    <w:rsid w:val="0004595C"/>
    <w:rsid w:val="000461B2"/>
    <w:rsid w:val="00046797"/>
    <w:rsid w:val="00046A7F"/>
    <w:rsid w:val="000477A0"/>
    <w:rsid w:val="00047B22"/>
    <w:rsid w:val="000512E6"/>
    <w:rsid w:val="0005135C"/>
    <w:rsid w:val="00051771"/>
    <w:rsid w:val="00051C9A"/>
    <w:rsid w:val="000521F7"/>
    <w:rsid w:val="000523AE"/>
    <w:rsid w:val="00052AF9"/>
    <w:rsid w:val="00053A7A"/>
    <w:rsid w:val="00054408"/>
    <w:rsid w:val="0005582C"/>
    <w:rsid w:val="00057D24"/>
    <w:rsid w:val="00062FC6"/>
    <w:rsid w:val="000641F9"/>
    <w:rsid w:val="000652F8"/>
    <w:rsid w:val="00065AB7"/>
    <w:rsid w:val="00065D45"/>
    <w:rsid w:val="00066231"/>
    <w:rsid w:val="00066C1B"/>
    <w:rsid w:val="00070CF8"/>
    <w:rsid w:val="00071DBB"/>
    <w:rsid w:val="00071F75"/>
    <w:rsid w:val="000743E3"/>
    <w:rsid w:val="00075383"/>
    <w:rsid w:val="00075579"/>
    <w:rsid w:val="000759D8"/>
    <w:rsid w:val="00075DA5"/>
    <w:rsid w:val="00075FD8"/>
    <w:rsid w:val="00076A24"/>
    <w:rsid w:val="00077872"/>
    <w:rsid w:val="00077AE9"/>
    <w:rsid w:val="00080424"/>
    <w:rsid w:val="0008073E"/>
    <w:rsid w:val="00080AAC"/>
    <w:rsid w:val="000847F5"/>
    <w:rsid w:val="00084B88"/>
    <w:rsid w:val="00084D37"/>
    <w:rsid w:val="000852B2"/>
    <w:rsid w:val="00085453"/>
    <w:rsid w:val="000859A5"/>
    <w:rsid w:val="00086397"/>
    <w:rsid w:val="000863F7"/>
    <w:rsid w:val="00086CAF"/>
    <w:rsid w:val="00087094"/>
    <w:rsid w:val="00087559"/>
    <w:rsid w:val="0009011F"/>
    <w:rsid w:val="00090849"/>
    <w:rsid w:val="0009167D"/>
    <w:rsid w:val="00091A02"/>
    <w:rsid w:val="00091C00"/>
    <w:rsid w:val="00092E94"/>
    <w:rsid w:val="000930E0"/>
    <w:rsid w:val="0009348F"/>
    <w:rsid w:val="00093677"/>
    <w:rsid w:val="00093AE1"/>
    <w:rsid w:val="00094BFB"/>
    <w:rsid w:val="00095021"/>
    <w:rsid w:val="00095987"/>
    <w:rsid w:val="0009615F"/>
    <w:rsid w:val="000964D7"/>
    <w:rsid w:val="000974DD"/>
    <w:rsid w:val="00097A21"/>
    <w:rsid w:val="00097CF9"/>
    <w:rsid w:val="000A05F8"/>
    <w:rsid w:val="000A0AAE"/>
    <w:rsid w:val="000A1DF7"/>
    <w:rsid w:val="000A20F4"/>
    <w:rsid w:val="000A2604"/>
    <w:rsid w:val="000A2B23"/>
    <w:rsid w:val="000A30F0"/>
    <w:rsid w:val="000A32A3"/>
    <w:rsid w:val="000A44F8"/>
    <w:rsid w:val="000A6572"/>
    <w:rsid w:val="000A747E"/>
    <w:rsid w:val="000A7E98"/>
    <w:rsid w:val="000B0AEE"/>
    <w:rsid w:val="000B0C09"/>
    <w:rsid w:val="000B0D9C"/>
    <w:rsid w:val="000B1802"/>
    <w:rsid w:val="000B1E21"/>
    <w:rsid w:val="000B2BD3"/>
    <w:rsid w:val="000B3B87"/>
    <w:rsid w:val="000B4237"/>
    <w:rsid w:val="000B4279"/>
    <w:rsid w:val="000B50FD"/>
    <w:rsid w:val="000B61F6"/>
    <w:rsid w:val="000B65AF"/>
    <w:rsid w:val="000B6A53"/>
    <w:rsid w:val="000B7FC2"/>
    <w:rsid w:val="000C05B4"/>
    <w:rsid w:val="000C099A"/>
    <w:rsid w:val="000C1335"/>
    <w:rsid w:val="000C1348"/>
    <w:rsid w:val="000C2045"/>
    <w:rsid w:val="000C204D"/>
    <w:rsid w:val="000C2992"/>
    <w:rsid w:val="000C423E"/>
    <w:rsid w:val="000C4F03"/>
    <w:rsid w:val="000C5469"/>
    <w:rsid w:val="000C5F1E"/>
    <w:rsid w:val="000D04C7"/>
    <w:rsid w:val="000D0A90"/>
    <w:rsid w:val="000D136A"/>
    <w:rsid w:val="000D2B44"/>
    <w:rsid w:val="000D2C85"/>
    <w:rsid w:val="000D32E2"/>
    <w:rsid w:val="000D3FE2"/>
    <w:rsid w:val="000D4119"/>
    <w:rsid w:val="000D5A40"/>
    <w:rsid w:val="000D770C"/>
    <w:rsid w:val="000E16D5"/>
    <w:rsid w:val="000E2DE8"/>
    <w:rsid w:val="000E3193"/>
    <w:rsid w:val="000E33A7"/>
    <w:rsid w:val="000E522C"/>
    <w:rsid w:val="000E6080"/>
    <w:rsid w:val="000E616E"/>
    <w:rsid w:val="000E69D9"/>
    <w:rsid w:val="000E782E"/>
    <w:rsid w:val="000E7D16"/>
    <w:rsid w:val="000F2475"/>
    <w:rsid w:val="000F2E78"/>
    <w:rsid w:val="000F472E"/>
    <w:rsid w:val="000F4CA8"/>
    <w:rsid w:val="000F52CF"/>
    <w:rsid w:val="000F5CDC"/>
    <w:rsid w:val="000F6439"/>
    <w:rsid w:val="000F6929"/>
    <w:rsid w:val="000F7A0F"/>
    <w:rsid w:val="00100718"/>
    <w:rsid w:val="00101866"/>
    <w:rsid w:val="00102463"/>
    <w:rsid w:val="00103788"/>
    <w:rsid w:val="001037D4"/>
    <w:rsid w:val="00104FEA"/>
    <w:rsid w:val="0010536C"/>
    <w:rsid w:val="0010633A"/>
    <w:rsid w:val="001063A7"/>
    <w:rsid w:val="0011038D"/>
    <w:rsid w:val="001119A5"/>
    <w:rsid w:val="00111A12"/>
    <w:rsid w:val="00113529"/>
    <w:rsid w:val="00113B3B"/>
    <w:rsid w:val="001146C3"/>
    <w:rsid w:val="00114C7C"/>
    <w:rsid w:val="00115369"/>
    <w:rsid w:val="001163E5"/>
    <w:rsid w:val="00116619"/>
    <w:rsid w:val="001170E9"/>
    <w:rsid w:val="00117619"/>
    <w:rsid w:val="0012087D"/>
    <w:rsid w:val="00121714"/>
    <w:rsid w:val="00122EB3"/>
    <w:rsid w:val="00123218"/>
    <w:rsid w:val="001235F6"/>
    <w:rsid w:val="00123EB9"/>
    <w:rsid w:val="00124308"/>
    <w:rsid w:val="00124BAB"/>
    <w:rsid w:val="00124DDF"/>
    <w:rsid w:val="00125205"/>
    <w:rsid w:val="0012649C"/>
    <w:rsid w:val="00126ADA"/>
    <w:rsid w:val="00126ED4"/>
    <w:rsid w:val="00127327"/>
    <w:rsid w:val="00127428"/>
    <w:rsid w:val="001310DE"/>
    <w:rsid w:val="0013144F"/>
    <w:rsid w:val="00132569"/>
    <w:rsid w:val="001327A4"/>
    <w:rsid w:val="00132D35"/>
    <w:rsid w:val="00134304"/>
    <w:rsid w:val="001348FB"/>
    <w:rsid w:val="00135349"/>
    <w:rsid w:val="00136D28"/>
    <w:rsid w:val="00140CFA"/>
    <w:rsid w:val="00141132"/>
    <w:rsid w:val="0014135C"/>
    <w:rsid w:val="00141687"/>
    <w:rsid w:val="001416B7"/>
    <w:rsid w:val="00141D56"/>
    <w:rsid w:val="00142327"/>
    <w:rsid w:val="001435E1"/>
    <w:rsid w:val="0014460B"/>
    <w:rsid w:val="00144BF1"/>
    <w:rsid w:val="00145CEE"/>
    <w:rsid w:val="00145F5B"/>
    <w:rsid w:val="00145F75"/>
    <w:rsid w:val="001464F1"/>
    <w:rsid w:val="00146B9A"/>
    <w:rsid w:val="001474A2"/>
    <w:rsid w:val="00151CB2"/>
    <w:rsid w:val="00151EA1"/>
    <w:rsid w:val="00152899"/>
    <w:rsid w:val="0015301F"/>
    <w:rsid w:val="001534C4"/>
    <w:rsid w:val="00154765"/>
    <w:rsid w:val="00154953"/>
    <w:rsid w:val="00154EE8"/>
    <w:rsid w:val="001560B7"/>
    <w:rsid w:val="0015617F"/>
    <w:rsid w:val="00157D80"/>
    <w:rsid w:val="001647C0"/>
    <w:rsid w:val="00164D2C"/>
    <w:rsid w:val="001651FF"/>
    <w:rsid w:val="00165580"/>
    <w:rsid w:val="00167C1E"/>
    <w:rsid w:val="00170C55"/>
    <w:rsid w:val="00170E3B"/>
    <w:rsid w:val="00170F17"/>
    <w:rsid w:val="00171111"/>
    <w:rsid w:val="00171392"/>
    <w:rsid w:val="00171756"/>
    <w:rsid w:val="001732AA"/>
    <w:rsid w:val="0017379E"/>
    <w:rsid w:val="001738D6"/>
    <w:rsid w:val="00173940"/>
    <w:rsid w:val="0017449C"/>
    <w:rsid w:val="00174979"/>
    <w:rsid w:val="001758AC"/>
    <w:rsid w:val="00175FE2"/>
    <w:rsid w:val="0017709E"/>
    <w:rsid w:val="00177294"/>
    <w:rsid w:val="001773A1"/>
    <w:rsid w:val="00177464"/>
    <w:rsid w:val="001776DE"/>
    <w:rsid w:val="00180754"/>
    <w:rsid w:val="00182A2E"/>
    <w:rsid w:val="00182CB0"/>
    <w:rsid w:val="001835DC"/>
    <w:rsid w:val="001904A0"/>
    <w:rsid w:val="00190DAA"/>
    <w:rsid w:val="001913DD"/>
    <w:rsid w:val="00191E6D"/>
    <w:rsid w:val="00192E98"/>
    <w:rsid w:val="00192F4E"/>
    <w:rsid w:val="00193235"/>
    <w:rsid w:val="00194850"/>
    <w:rsid w:val="00195DFD"/>
    <w:rsid w:val="001964D6"/>
    <w:rsid w:val="00196D42"/>
    <w:rsid w:val="00197B54"/>
    <w:rsid w:val="001A08D2"/>
    <w:rsid w:val="001A0B6A"/>
    <w:rsid w:val="001A0F67"/>
    <w:rsid w:val="001A10AD"/>
    <w:rsid w:val="001A1A40"/>
    <w:rsid w:val="001A1AA5"/>
    <w:rsid w:val="001A1B06"/>
    <w:rsid w:val="001A2273"/>
    <w:rsid w:val="001A330D"/>
    <w:rsid w:val="001A3770"/>
    <w:rsid w:val="001A4C4C"/>
    <w:rsid w:val="001A621F"/>
    <w:rsid w:val="001A6393"/>
    <w:rsid w:val="001A6C21"/>
    <w:rsid w:val="001A76EA"/>
    <w:rsid w:val="001A77A9"/>
    <w:rsid w:val="001B20DD"/>
    <w:rsid w:val="001B2D18"/>
    <w:rsid w:val="001B78EB"/>
    <w:rsid w:val="001B7F53"/>
    <w:rsid w:val="001C1D5C"/>
    <w:rsid w:val="001C236B"/>
    <w:rsid w:val="001C2741"/>
    <w:rsid w:val="001C32F9"/>
    <w:rsid w:val="001C3B7D"/>
    <w:rsid w:val="001C40E0"/>
    <w:rsid w:val="001C52F6"/>
    <w:rsid w:val="001C6A60"/>
    <w:rsid w:val="001C6E42"/>
    <w:rsid w:val="001C757D"/>
    <w:rsid w:val="001C797B"/>
    <w:rsid w:val="001C7A80"/>
    <w:rsid w:val="001C7D9B"/>
    <w:rsid w:val="001D2FEA"/>
    <w:rsid w:val="001D4D26"/>
    <w:rsid w:val="001D4E57"/>
    <w:rsid w:val="001D7518"/>
    <w:rsid w:val="001D77CB"/>
    <w:rsid w:val="001E03BF"/>
    <w:rsid w:val="001E214D"/>
    <w:rsid w:val="001E2158"/>
    <w:rsid w:val="001E3356"/>
    <w:rsid w:val="001E3CE0"/>
    <w:rsid w:val="001E420D"/>
    <w:rsid w:val="001E4463"/>
    <w:rsid w:val="001E5D9B"/>
    <w:rsid w:val="001E61B0"/>
    <w:rsid w:val="001E66F4"/>
    <w:rsid w:val="001F3843"/>
    <w:rsid w:val="001F3BF1"/>
    <w:rsid w:val="001F3E19"/>
    <w:rsid w:val="001F42B2"/>
    <w:rsid w:val="001F505D"/>
    <w:rsid w:val="001F57ED"/>
    <w:rsid w:val="001F6A57"/>
    <w:rsid w:val="001F72D9"/>
    <w:rsid w:val="001F79C5"/>
    <w:rsid w:val="001F7ABD"/>
    <w:rsid w:val="001F7C10"/>
    <w:rsid w:val="00200439"/>
    <w:rsid w:val="00200A1C"/>
    <w:rsid w:val="00200ABE"/>
    <w:rsid w:val="00200FE3"/>
    <w:rsid w:val="00201C6C"/>
    <w:rsid w:val="00202C3E"/>
    <w:rsid w:val="002039F5"/>
    <w:rsid w:val="00203AC3"/>
    <w:rsid w:val="0020400E"/>
    <w:rsid w:val="002054B6"/>
    <w:rsid w:val="0020568A"/>
    <w:rsid w:val="00205B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48F4"/>
    <w:rsid w:val="00224938"/>
    <w:rsid w:val="0022611E"/>
    <w:rsid w:val="00227820"/>
    <w:rsid w:val="00230346"/>
    <w:rsid w:val="002306F5"/>
    <w:rsid w:val="00230930"/>
    <w:rsid w:val="00231509"/>
    <w:rsid w:val="00231784"/>
    <w:rsid w:val="00231EAF"/>
    <w:rsid w:val="0023225D"/>
    <w:rsid w:val="002341B6"/>
    <w:rsid w:val="00234FB3"/>
    <w:rsid w:val="0023557D"/>
    <w:rsid w:val="00235586"/>
    <w:rsid w:val="00236195"/>
    <w:rsid w:val="00240B6A"/>
    <w:rsid w:val="00242D84"/>
    <w:rsid w:val="00243193"/>
    <w:rsid w:val="002447A9"/>
    <w:rsid w:val="0024546B"/>
    <w:rsid w:val="00245A32"/>
    <w:rsid w:val="00251EF8"/>
    <w:rsid w:val="002526CB"/>
    <w:rsid w:val="00253BE2"/>
    <w:rsid w:val="00255B81"/>
    <w:rsid w:val="002564A5"/>
    <w:rsid w:val="0025742F"/>
    <w:rsid w:val="00257555"/>
    <w:rsid w:val="002578C2"/>
    <w:rsid w:val="00260329"/>
    <w:rsid w:val="002606BE"/>
    <w:rsid w:val="00262335"/>
    <w:rsid w:val="00262CFB"/>
    <w:rsid w:val="002630B4"/>
    <w:rsid w:val="00263C9B"/>
    <w:rsid w:val="00265D18"/>
    <w:rsid w:val="00265EBE"/>
    <w:rsid w:val="002662F6"/>
    <w:rsid w:val="00267B8B"/>
    <w:rsid w:val="00270425"/>
    <w:rsid w:val="00271A8E"/>
    <w:rsid w:val="002726C5"/>
    <w:rsid w:val="00272912"/>
    <w:rsid w:val="0027355B"/>
    <w:rsid w:val="002742B0"/>
    <w:rsid w:val="00275492"/>
    <w:rsid w:val="00276C6F"/>
    <w:rsid w:val="00277CD3"/>
    <w:rsid w:val="0028179B"/>
    <w:rsid w:val="00281970"/>
    <w:rsid w:val="00281C2C"/>
    <w:rsid w:val="00282607"/>
    <w:rsid w:val="00282DC2"/>
    <w:rsid w:val="00282E2D"/>
    <w:rsid w:val="00283819"/>
    <w:rsid w:val="00285111"/>
    <w:rsid w:val="002854DD"/>
    <w:rsid w:val="002855AE"/>
    <w:rsid w:val="002858AC"/>
    <w:rsid w:val="00285B50"/>
    <w:rsid w:val="00285C28"/>
    <w:rsid w:val="00285DB2"/>
    <w:rsid w:val="0028661C"/>
    <w:rsid w:val="00287B04"/>
    <w:rsid w:val="00290FC4"/>
    <w:rsid w:val="00291772"/>
    <w:rsid w:val="002927E1"/>
    <w:rsid w:val="0029325B"/>
    <w:rsid w:val="00293A19"/>
    <w:rsid w:val="00293E91"/>
    <w:rsid w:val="002944E2"/>
    <w:rsid w:val="00295A8E"/>
    <w:rsid w:val="00295CD2"/>
    <w:rsid w:val="0029781C"/>
    <w:rsid w:val="00297BA2"/>
    <w:rsid w:val="00297F77"/>
    <w:rsid w:val="002A0A89"/>
    <w:rsid w:val="002A0D49"/>
    <w:rsid w:val="002A167C"/>
    <w:rsid w:val="002A18C9"/>
    <w:rsid w:val="002A209D"/>
    <w:rsid w:val="002A2336"/>
    <w:rsid w:val="002A2530"/>
    <w:rsid w:val="002A2E56"/>
    <w:rsid w:val="002A337E"/>
    <w:rsid w:val="002A3E16"/>
    <w:rsid w:val="002A475C"/>
    <w:rsid w:val="002A4BAF"/>
    <w:rsid w:val="002A5080"/>
    <w:rsid w:val="002A54DD"/>
    <w:rsid w:val="002A5634"/>
    <w:rsid w:val="002A5E7F"/>
    <w:rsid w:val="002A6EE4"/>
    <w:rsid w:val="002B069C"/>
    <w:rsid w:val="002B0FED"/>
    <w:rsid w:val="002B1182"/>
    <w:rsid w:val="002B1D1C"/>
    <w:rsid w:val="002B296C"/>
    <w:rsid w:val="002B32DD"/>
    <w:rsid w:val="002B32F3"/>
    <w:rsid w:val="002B41C7"/>
    <w:rsid w:val="002B5B1C"/>
    <w:rsid w:val="002B6654"/>
    <w:rsid w:val="002B73C9"/>
    <w:rsid w:val="002C0BC0"/>
    <w:rsid w:val="002C16E9"/>
    <w:rsid w:val="002C1B6B"/>
    <w:rsid w:val="002C23A5"/>
    <w:rsid w:val="002C2533"/>
    <w:rsid w:val="002C2D4B"/>
    <w:rsid w:val="002C2E60"/>
    <w:rsid w:val="002C2EFB"/>
    <w:rsid w:val="002C2F7D"/>
    <w:rsid w:val="002C31D1"/>
    <w:rsid w:val="002C55EA"/>
    <w:rsid w:val="002C5C5B"/>
    <w:rsid w:val="002C5E8A"/>
    <w:rsid w:val="002C66D4"/>
    <w:rsid w:val="002C6D2C"/>
    <w:rsid w:val="002D0B5F"/>
    <w:rsid w:val="002D17F6"/>
    <w:rsid w:val="002D1E65"/>
    <w:rsid w:val="002D2177"/>
    <w:rsid w:val="002D2C05"/>
    <w:rsid w:val="002D60CC"/>
    <w:rsid w:val="002D7051"/>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A6B"/>
    <w:rsid w:val="002F28A6"/>
    <w:rsid w:val="002F4AEA"/>
    <w:rsid w:val="002F6071"/>
    <w:rsid w:val="002F65C4"/>
    <w:rsid w:val="0030029B"/>
    <w:rsid w:val="00303A22"/>
    <w:rsid w:val="00304998"/>
    <w:rsid w:val="00304DA8"/>
    <w:rsid w:val="00304F6F"/>
    <w:rsid w:val="00305185"/>
    <w:rsid w:val="003057E7"/>
    <w:rsid w:val="00307DBD"/>
    <w:rsid w:val="00307E3F"/>
    <w:rsid w:val="00307E59"/>
    <w:rsid w:val="003104BA"/>
    <w:rsid w:val="00310B5A"/>
    <w:rsid w:val="0031155E"/>
    <w:rsid w:val="00311D90"/>
    <w:rsid w:val="00311E3A"/>
    <w:rsid w:val="00312C16"/>
    <w:rsid w:val="00312D9E"/>
    <w:rsid w:val="00313CA4"/>
    <w:rsid w:val="00314C09"/>
    <w:rsid w:val="00315E0A"/>
    <w:rsid w:val="00316BDC"/>
    <w:rsid w:val="003173F6"/>
    <w:rsid w:val="00317A18"/>
    <w:rsid w:val="00317C49"/>
    <w:rsid w:val="0032084A"/>
    <w:rsid w:val="00321200"/>
    <w:rsid w:val="00321D8F"/>
    <w:rsid w:val="0032221F"/>
    <w:rsid w:val="003229CE"/>
    <w:rsid w:val="00322B9B"/>
    <w:rsid w:val="003231F6"/>
    <w:rsid w:val="0032427A"/>
    <w:rsid w:val="003266CB"/>
    <w:rsid w:val="00326A1E"/>
    <w:rsid w:val="003272FB"/>
    <w:rsid w:val="00327C39"/>
    <w:rsid w:val="00330508"/>
    <w:rsid w:val="003313C8"/>
    <w:rsid w:val="0033247F"/>
    <w:rsid w:val="00332602"/>
    <w:rsid w:val="00332705"/>
    <w:rsid w:val="003327DA"/>
    <w:rsid w:val="00333329"/>
    <w:rsid w:val="00334386"/>
    <w:rsid w:val="00334AFE"/>
    <w:rsid w:val="00334CA8"/>
    <w:rsid w:val="003354AC"/>
    <w:rsid w:val="003363CA"/>
    <w:rsid w:val="0033664B"/>
    <w:rsid w:val="00340A89"/>
    <w:rsid w:val="00341656"/>
    <w:rsid w:val="0034190C"/>
    <w:rsid w:val="0034193E"/>
    <w:rsid w:val="00341A42"/>
    <w:rsid w:val="00343661"/>
    <w:rsid w:val="003437D6"/>
    <w:rsid w:val="00343DF1"/>
    <w:rsid w:val="00344417"/>
    <w:rsid w:val="0034518A"/>
    <w:rsid w:val="00345F36"/>
    <w:rsid w:val="00347E7C"/>
    <w:rsid w:val="00350388"/>
    <w:rsid w:val="00354288"/>
    <w:rsid w:val="00354DE0"/>
    <w:rsid w:val="00355322"/>
    <w:rsid w:val="0035726B"/>
    <w:rsid w:val="00357486"/>
    <w:rsid w:val="00360109"/>
    <w:rsid w:val="003602E4"/>
    <w:rsid w:val="003609A0"/>
    <w:rsid w:val="00360AB4"/>
    <w:rsid w:val="00361313"/>
    <w:rsid w:val="0036199B"/>
    <w:rsid w:val="00361DEE"/>
    <w:rsid w:val="003644E0"/>
    <w:rsid w:val="003659ED"/>
    <w:rsid w:val="0036647F"/>
    <w:rsid w:val="0036661E"/>
    <w:rsid w:val="00367B3B"/>
    <w:rsid w:val="0037037B"/>
    <w:rsid w:val="00370CC6"/>
    <w:rsid w:val="003716C7"/>
    <w:rsid w:val="003722FA"/>
    <w:rsid w:val="00372E51"/>
    <w:rsid w:val="003735F7"/>
    <w:rsid w:val="003739DB"/>
    <w:rsid w:val="00373D61"/>
    <w:rsid w:val="003741F2"/>
    <w:rsid w:val="003744D7"/>
    <w:rsid w:val="003755AB"/>
    <w:rsid w:val="00375D33"/>
    <w:rsid w:val="00380339"/>
    <w:rsid w:val="003804F8"/>
    <w:rsid w:val="00381FF8"/>
    <w:rsid w:val="00382308"/>
    <w:rsid w:val="0038436A"/>
    <w:rsid w:val="00390014"/>
    <w:rsid w:val="00390F5D"/>
    <w:rsid w:val="00391389"/>
    <w:rsid w:val="00391C28"/>
    <w:rsid w:val="00391EAD"/>
    <w:rsid w:val="00391F67"/>
    <w:rsid w:val="003923BD"/>
    <w:rsid w:val="003925A7"/>
    <w:rsid w:val="0039329C"/>
    <w:rsid w:val="00394138"/>
    <w:rsid w:val="00394867"/>
    <w:rsid w:val="00395FD9"/>
    <w:rsid w:val="003962F7"/>
    <w:rsid w:val="0039753D"/>
    <w:rsid w:val="003A050A"/>
    <w:rsid w:val="003A1A7A"/>
    <w:rsid w:val="003A1ABF"/>
    <w:rsid w:val="003A2670"/>
    <w:rsid w:val="003A3867"/>
    <w:rsid w:val="003A3A54"/>
    <w:rsid w:val="003A42E0"/>
    <w:rsid w:val="003A5B29"/>
    <w:rsid w:val="003A72BC"/>
    <w:rsid w:val="003B1802"/>
    <w:rsid w:val="003B1EE7"/>
    <w:rsid w:val="003B276D"/>
    <w:rsid w:val="003B36C5"/>
    <w:rsid w:val="003B393A"/>
    <w:rsid w:val="003B3A16"/>
    <w:rsid w:val="003C0BE4"/>
    <w:rsid w:val="003C15B3"/>
    <w:rsid w:val="003C1B4B"/>
    <w:rsid w:val="003C1DA9"/>
    <w:rsid w:val="003C2BD5"/>
    <w:rsid w:val="003C3979"/>
    <w:rsid w:val="003C4438"/>
    <w:rsid w:val="003C5554"/>
    <w:rsid w:val="003C7776"/>
    <w:rsid w:val="003D000B"/>
    <w:rsid w:val="003D09E4"/>
    <w:rsid w:val="003D2165"/>
    <w:rsid w:val="003D2DFC"/>
    <w:rsid w:val="003D3016"/>
    <w:rsid w:val="003D366F"/>
    <w:rsid w:val="003D3FFE"/>
    <w:rsid w:val="003D4BC7"/>
    <w:rsid w:val="003D57FA"/>
    <w:rsid w:val="003D634D"/>
    <w:rsid w:val="003D7452"/>
    <w:rsid w:val="003E00CC"/>
    <w:rsid w:val="003E01AD"/>
    <w:rsid w:val="003E28B7"/>
    <w:rsid w:val="003E3196"/>
    <w:rsid w:val="003E40B7"/>
    <w:rsid w:val="003E4622"/>
    <w:rsid w:val="003E4BB6"/>
    <w:rsid w:val="003E5048"/>
    <w:rsid w:val="003E6FA9"/>
    <w:rsid w:val="003E7EFC"/>
    <w:rsid w:val="003F07B7"/>
    <w:rsid w:val="003F15B1"/>
    <w:rsid w:val="003F2A7A"/>
    <w:rsid w:val="003F35EA"/>
    <w:rsid w:val="003F3A45"/>
    <w:rsid w:val="003F419A"/>
    <w:rsid w:val="003F602D"/>
    <w:rsid w:val="003F60AD"/>
    <w:rsid w:val="003F67D1"/>
    <w:rsid w:val="003F686D"/>
    <w:rsid w:val="0040019A"/>
    <w:rsid w:val="004005DF"/>
    <w:rsid w:val="004007BD"/>
    <w:rsid w:val="004010DC"/>
    <w:rsid w:val="004017DA"/>
    <w:rsid w:val="00401C9F"/>
    <w:rsid w:val="004026DA"/>
    <w:rsid w:val="004029FC"/>
    <w:rsid w:val="00402FC4"/>
    <w:rsid w:val="0040347A"/>
    <w:rsid w:val="00403BAA"/>
    <w:rsid w:val="0040462C"/>
    <w:rsid w:val="004047A4"/>
    <w:rsid w:val="004057B7"/>
    <w:rsid w:val="004061D1"/>
    <w:rsid w:val="00406382"/>
    <w:rsid w:val="004078BA"/>
    <w:rsid w:val="00410755"/>
    <w:rsid w:val="004108EC"/>
    <w:rsid w:val="00411993"/>
    <w:rsid w:val="00411BEA"/>
    <w:rsid w:val="00412171"/>
    <w:rsid w:val="004127EC"/>
    <w:rsid w:val="00414539"/>
    <w:rsid w:val="004163EB"/>
    <w:rsid w:val="00417594"/>
    <w:rsid w:val="00420F4F"/>
    <w:rsid w:val="004238DC"/>
    <w:rsid w:val="004241EA"/>
    <w:rsid w:val="004257F1"/>
    <w:rsid w:val="004267EF"/>
    <w:rsid w:val="00427602"/>
    <w:rsid w:val="00427783"/>
    <w:rsid w:val="00430041"/>
    <w:rsid w:val="00430356"/>
    <w:rsid w:val="00430D27"/>
    <w:rsid w:val="004310E8"/>
    <w:rsid w:val="004312BE"/>
    <w:rsid w:val="00436575"/>
    <w:rsid w:val="00437440"/>
    <w:rsid w:val="0044080A"/>
    <w:rsid w:val="00441DAE"/>
    <w:rsid w:val="00442AEE"/>
    <w:rsid w:val="00442E77"/>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6DB2"/>
    <w:rsid w:val="004570DE"/>
    <w:rsid w:val="00460A5E"/>
    <w:rsid w:val="004642DC"/>
    <w:rsid w:val="00464993"/>
    <w:rsid w:val="00464B22"/>
    <w:rsid w:val="00465D94"/>
    <w:rsid w:val="00465F66"/>
    <w:rsid w:val="004661F8"/>
    <w:rsid w:val="00466A4A"/>
    <w:rsid w:val="00466ED6"/>
    <w:rsid w:val="004672E4"/>
    <w:rsid w:val="00467987"/>
    <w:rsid w:val="00467DDB"/>
    <w:rsid w:val="00470A8F"/>
    <w:rsid w:val="00470F0B"/>
    <w:rsid w:val="00471114"/>
    <w:rsid w:val="004714B8"/>
    <w:rsid w:val="0047313C"/>
    <w:rsid w:val="00474791"/>
    <w:rsid w:val="00474D33"/>
    <w:rsid w:val="00476E53"/>
    <w:rsid w:val="00477454"/>
    <w:rsid w:val="0048063C"/>
    <w:rsid w:val="0048272C"/>
    <w:rsid w:val="0048517F"/>
    <w:rsid w:val="00485B3C"/>
    <w:rsid w:val="00487007"/>
    <w:rsid w:val="004904A0"/>
    <w:rsid w:val="00490CCC"/>
    <w:rsid w:val="00491673"/>
    <w:rsid w:val="00491F50"/>
    <w:rsid w:val="004923A5"/>
    <w:rsid w:val="004926C0"/>
    <w:rsid w:val="00492C88"/>
    <w:rsid w:val="00494AD5"/>
    <w:rsid w:val="00494F1F"/>
    <w:rsid w:val="004977B5"/>
    <w:rsid w:val="004979CC"/>
    <w:rsid w:val="00497C1B"/>
    <w:rsid w:val="00497F1E"/>
    <w:rsid w:val="004A1C95"/>
    <w:rsid w:val="004A3DC6"/>
    <w:rsid w:val="004A4A82"/>
    <w:rsid w:val="004A68EF"/>
    <w:rsid w:val="004A6D27"/>
    <w:rsid w:val="004A701E"/>
    <w:rsid w:val="004A7A28"/>
    <w:rsid w:val="004A7BC8"/>
    <w:rsid w:val="004A7FC2"/>
    <w:rsid w:val="004B0ADA"/>
    <w:rsid w:val="004B0E92"/>
    <w:rsid w:val="004B19F4"/>
    <w:rsid w:val="004B24D5"/>
    <w:rsid w:val="004B2835"/>
    <w:rsid w:val="004B45F9"/>
    <w:rsid w:val="004B47B7"/>
    <w:rsid w:val="004B5144"/>
    <w:rsid w:val="004B6445"/>
    <w:rsid w:val="004B7328"/>
    <w:rsid w:val="004B73A7"/>
    <w:rsid w:val="004B7699"/>
    <w:rsid w:val="004B7765"/>
    <w:rsid w:val="004B78C0"/>
    <w:rsid w:val="004C0130"/>
    <w:rsid w:val="004C033B"/>
    <w:rsid w:val="004C075D"/>
    <w:rsid w:val="004C0C94"/>
    <w:rsid w:val="004C0E55"/>
    <w:rsid w:val="004C184F"/>
    <w:rsid w:val="004C1F9A"/>
    <w:rsid w:val="004C22FD"/>
    <w:rsid w:val="004C28BB"/>
    <w:rsid w:val="004C2D5A"/>
    <w:rsid w:val="004C33E3"/>
    <w:rsid w:val="004C3640"/>
    <w:rsid w:val="004C5B5D"/>
    <w:rsid w:val="004C5F1D"/>
    <w:rsid w:val="004C6232"/>
    <w:rsid w:val="004C7160"/>
    <w:rsid w:val="004C7469"/>
    <w:rsid w:val="004C762C"/>
    <w:rsid w:val="004C7EF0"/>
    <w:rsid w:val="004D00D5"/>
    <w:rsid w:val="004D3834"/>
    <w:rsid w:val="004D3B31"/>
    <w:rsid w:val="004D40C6"/>
    <w:rsid w:val="004D563E"/>
    <w:rsid w:val="004D647D"/>
    <w:rsid w:val="004D6CB8"/>
    <w:rsid w:val="004D731B"/>
    <w:rsid w:val="004E00E6"/>
    <w:rsid w:val="004E0A45"/>
    <w:rsid w:val="004E1274"/>
    <w:rsid w:val="004E1275"/>
    <w:rsid w:val="004E3AA8"/>
    <w:rsid w:val="004E3F3C"/>
    <w:rsid w:val="004E5136"/>
    <w:rsid w:val="004E5C15"/>
    <w:rsid w:val="004E7083"/>
    <w:rsid w:val="004E7804"/>
    <w:rsid w:val="004F1B81"/>
    <w:rsid w:val="004F2B0F"/>
    <w:rsid w:val="004F457B"/>
    <w:rsid w:val="004F5BE5"/>
    <w:rsid w:val="004F608D"/>
    <w:rsid w:val="004F6363"/>
    <w:rsid w:val="004F6D94"/>
    <w:rsid w:val="004F736D"/>
    <w:rsid w:val="004F7D6E"/>
    <w:rsid w:val="004F7EB9"/>
    <w:rsid w:val="005002D7"/>
    <w:rsid w:val="0050082C"/>
    <w:rsid w:val="005008F5"/>
    <w:rsid w:val="00500CDF"/>
    <w:rsid w:val="00502FA0"/>
    <w:rsid w:val="00504415"/>
    <w:rsid w:val="00505ADD"/>
    <w:rsid w:val="00505BFE"/>
    <w:rsid w:val="00506181"/>
    <w:rsid w:val="00510D17"/>
    <w:rsid w:val="00511847"/>
    <w:rsid w:val="0051227C"/>
    <w:rsid w:val="00512FDE"/>
    <w:rsid w:val="005138D0"/>
    <w:rsid w:val="005174A8"/>
    <w:rsid w:val="00517687"/>
    <w:rsid w:val="0052034F"/>
    <w:rsid w:val="005205DC"/>
    <w:rsid w:val="00520E30"/>
    <w:rsid w:val="00521C04"/>
    <w:rsid w:val="005222D5"/>
    <w:rsid w:val="00523945"/>
    <w:rsid w:val="00523EDF"/>
    <w:rsid w:val="0052479A"/>
    <w:rsid w:val="00524C94"/>
    <w:rsid w:val="00524FFE"/>
    <w:rsid w:val="00525C2E"/>
    <w:rsid w:val="00527128"/>
    <w:rsid w:val="005272A4"/>
    <w:rsid w:val="005275A5"/>
    <w:rsid w:val="005279E2"/>
    <w:rsid w:val="0053033C"/>
    <w:rsid w:val="005321CF"/>
    <w:rsid w:val="0053338C"/>
    <w:rsid w:val="00534893"/>
    <w:rsid w:val="005353E9"/>
    <w:rsid w:val="005401BB"/>
    <w:rsid w:val="005406DF"/>
    <w:rsid w:val="005415A2"/>
    <w:rsid w:val="00541FE9"/>
    <w:rsid w:val="0054267F"/>
    <w:rsid w:val="00542FE6"/>
    <w:rsid w:val="00543003"/>
    <w:rsid w:val="00543FF5"/>
    <w:rsid w:val="00544075"/>
    <w:rsid w:val="00544241"/>
    <w:rsid w:val="0054750F"/>
    <w:rsid w:val="00547A58"/>
    <w:rsid w:val="00547E5E"/>
    <w:rsid w:val="005502AF"/>
    <w:rsid w:val="0055312D"/>
    <w:rsid w:val="00553261"/>
    <w:rsid w:val="00553A95"/>
    <w:rsid w:val="00553B59"/>
    <w:rsid w:val="00554A2F"/>
    <w:rsid w:val="00554BA5"/>
    <w:rsid w:val="00554CB8"/>
    <w:rsid w:val="00557057"/>
    <w:rsid w:val="00560314"/>
    <w:rsid w:val="00561EEA"/>
    <w:rsid w:val="00562F0F"/>
    <w:rsid w:val="0056477C"/>
    <w:rsid w:val="00564DDE"/>
    <w:rsid w:val="0056641D"/>
    <w:rsid w:val="00566ED5"/>
    <w:rsid w:val="005705FF"/>
    <w:rsid w:val="005718E2"/>
    <w:rsid w:val="00572972"/>
    <w:rsid w:val="005731C2"/>
    <w:rsid w:val="00573592"/>
    <w:rsid w:val="00573EFF"/>
    <w:rsid w:val="005744B1"/>
    <w:rsid w:val="00574696"/>
    <w:rsid w:val="00574839"/>
    <w:rsid w:val="0057528E"/>
    <w:rsid w:val="0057552A"/>
    <w:rsid w:val="005764BE"/>
    <w:rsid w:val="005765BF"/>
    <w:rsid w:val="00581368"/>
    <w:rsid w:val="0058141C"/>
    <w:rsid w:val="00583FD8"/>
    <w:rsid w:val="0058545C"/>
    <w:rsid w:val="00591846"/>
    <w:rsid w:val="00593078"/>
    <w:rsid w:val="00593FF8"/>
    <w:rsid w:val="00594D7C"/>
    <w:rsid w:val="005953AD"/>
    <w:rsid w:val="005959F7"/>
    <w:rsid w:val="00596ABB"/>
    <w:rsid w:val="00596E29"/>
    <w:rsid w:val="00597537"/>
    <w:rsid w:val="00597FFB"/>
    <w:rsid w:val="005A0997"/>
    <w:rsid w:val="005A11D8"/>
    <w:rsid w:val="005A1F98"/>
    <w:rsid w:val="005A2167"/>
    <w:rsid w:val="005A28DE"/>
    <w:rsid w:val="005A2F0D"/>
    <w:rsid w:val="005A36DD"/>
    <w:rsid w:val="005A3D7D"/>
    <w:rsid w:val="005A417B"/>
    <w:rsid w:val="005A4183"/>
    <w:rsid w:val="005A4CC2"/>
    <w:rsid w:val="005A523D"/>
    <w:rsid w:val="005A5582"/>
    <w:rsid w:val="005A68C0"/>
    <w:rsid w:val="005A6936"/>
    <w:rsid w:val="005A6CDB"/>
    <w:rsid w:val="005A7049"/>
    <w:rsid w:val="005B03A7"/>
    <w:rsid w:val="005B3272"/>
    <w:rsid w:val="005B487E"/>
    <w:rsid w:val="005B50EA"/>
    <w:rsid w:val="005B60D3"/>
    <w:rsid w:val="005C0B18"/>
    <w:rsid w:val="005C2760"/>
    <w:rsid w:val="005C5EFB"/>
    <w:rsid w:val="005C6028"/>
    <w:rsid w:val="005C66E9"/>
    <w:rsid w:val="005C6808"/>
    <w:rsid w:val="005C75C6"/>
    <w:rsid w:val="005C7724"/>
    <w:rsid w:val="005C7DFF"/>
    <w:rsid w:val="005C7F40"/>
    <w:rsid w:val="005D0180"/>
    <w:rsid w:val="005D0A2B"/>
    <w:rsid w:val="005D2330"/>
    <w:rsid w:val="005D25EE"/>
    <w:rsid w:val="005D2D6A"/>
    <w:rsid w:val="005D3520"/>
    <w:rsid w:val="005D388C"/>
    <w:rsid w:val="005D3FC8"/>
    <w:rsid w:val="005D4157"/>
    <w:rsid w:val="005D419C"/>
    <w:rsid w:val="005D492E"/>
    <w:rsid w:val="005D51BC"/>
    <w:rsid w:val="005D7164"/>
    <w:rsid w:val="005D71BD"/>
    <w:rsid w:val="005D73EB"/>
    <w:rsid w:val="005D75DA"/>
    <w:rsid w:val="005E0866"/>
    <w:rsid w:val="005E0AB0"/>
    <w:rsid w:val="005E0D96"/>
    <w:rsid w:val="005E3A20"/>
    <w:rsid w:val="005E3D04"/>
    <w:rsid w:val="005E73DC"/>
    <w:rsid w:val="005F0E37"/>
    <w:rsid w:val="005F360D"/>
    <w:rsid w:val="005F3D0D"/>
    <w:rsid w:val="005F3FA2"/>
    <w:rsid w:val="005F3FB0"/>
    <w:rsid w:val="005F65C5"/>
    <w:rsid w:val="005F6BF2"/>
    <w:rsid w:val="005F7259"/>
    <w:rsid w:val="005F7F53"/>
    <w:rsid w:val="00600352"/>
    <w:rsid w:val="00600411"/>
    <w:rsid w:val="00601F22"/>
    <w:rsid w:val="00605E7B"/>
    <w:rsid w:val="00605FA5"/>
    <w:rsid w:val="0060766B"/>
    <w:rsid w:val="00607959"/>
    <w:rsid w:val="00610759"/>
    <w:rsid w:val="006111C6"/>
    <w:rsid w:val="00611952"/>
    <w:rsid w:val="00612080"/>
    <w:rsid w:val="00613D18"/>
    <w:rsid w:val="0061489D"/>
    <w:rsid w:val="00614930"/>
    <w:rsid w:val="006166F7"/>
    <w:rsid w:val="00616BA6"/>
    <w:rsid w:val="006171B6"/>
    <w:rsid w:val="006175E9"/>
    <w:rsid w:val="0061793D"/>
    <w:rsid w:val="0062065D"/>
    <w:rsid w:val="006206B3"/>
    <w:rsid w:val="00626D99"/>
    <w:rsid w:val="006272A6"/>
    <w:rsid w:val="0063028B"/>
    <w:rsid w:val="00630FFD"/>
    <w:rsid w:val="006317E3"/>
    <w:rsid w:val="00632320"/>
    <w:rsid w:val="00633B7F"/>
    <w:rsid w:val="006340BD"/>
    <w:rsid w:val="00635982"/>
    <w:rsid w:val="006368C4"/>
    <w:rsid w:val="00636A0D"/>
    <w:rsid w:val="00637D61"/>
    <w:rsid w:val="00640A7E"/>
    <w:rsid w:val="006419EE"/>
    <w:rsid w:val="0064233F"/>
    <w:rsid w:val="00642A74"/>
    <w:rsid w:val="0064352D"/>
    <w:rsid w:val="00643F7C"/>
    <w:rsid w:val="0064414C"/>
    <w:rsid w:val="00644797"/>
    <w:rsid w:val="00645235"/>
    <w:rsid w:val="006457A8"/>
    <w:rsid w:val="0064594F"/>
    <w:rsid w:val="00645AC9"/>
    <w:rsid w:val="00651EA5"/>
    <w:rsid w:val="006527C9"/>
    <w:rsid w:val="006528D7"/>
    <w:rsid w:val="00653B88"/>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66A32"/>
    <w:rsid w:val="006670F4"/>
    <w:rsid w:val="00672D08"/>
    <w:rsid w:val="0067454B"/>
    <w:rsid w:val="00674D4E"/>
    <w:rsid w:val="00674E60"/>
    <w:rsid w:val="00675745"/>
    <w:rsid w:val="00675F91"/>
    <w:rsid w:val="006767FE"/>
    <w:rsid w:val="00676E34"/>
    <w:rsid w:val="00677AAC"/>
    <w:rsid w:val="00680A93"/>
    <w:rsid w:val="0068153D"/>
    <w:rsid w:val="00683F76"/>
    <w:rsid w:val="0068513F"/>
    <w:rsid w:val="006858DB"/>
    <w:rsid w:val="00686632"/>
    <w:rsid w:val="00687987"/>
    <w:rsid w:val="00687A9C"/>
    <w:rsid w:val="006904EA"/>
    <w:rsid w:val="0069052F"/>
    <w:rsid w:val="006914D1"/>
    <w:rsid w:val="00692660"/>
    <w:rsid w:val="006945E1"/>
    <w:rsid w:val="00694A48"/>
    <w:rsid w:val="00694BA7"/>
    <w:rsid w:val="006952E4"/>
    <w:rsid w:val="00695E6B"/>
    <w:rsid w:val="0069631A"/>
    <w:rsid w:val="00697390"/>
    <w:rsid w:val="00697F28"/>
    <w:rsid w:val="006A03AB"/>
    <w:rsid w:val="006A16A7"/>
    <w:rsid w:val="006A2251"/>
    <w:rsid w:val="006A2C3F"/>
    <w:rsid w:val="006A3ECB"/>
    <w:rsid w:val="006A4036"/>
    <w:rsid w:val="006A4130"/>
    <w:rsid w:val="006A4292"/>
    <w:rsid w:val="006A600D"/>
    <w:rsid w:val="006A6FA8"/>
    <w:rsid w:val="006A74C7"/>
    <w:rsid w:val="006B0627"/>
    <w:rsid w:val="006B1B35"/>
    <w:rsid w:val="006B1BE3"/>
    <w:rsid w:val="006B2487"/>
    <w:rsid w:val="006B293C"/>
    <w:rsid w:val="006B440C"/>
    <w:rsid w:val="006B4E1B"/>
    <w:rsid w:val="006B5335"/>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5E6A"/>
    <w:rsid w:val="006C62A1"/>
    <w:rsid w:val="006C79B8"/>
    <w:rsid w:val="006D0823"/>
    <w:rsid w:val="006D2AC9"/>
    <w:rsid w:val="006D2E78"/>
    <w:rsid w:val="006D5319"/>
    <w:rsid w:val="006D5A9B"/>
    <w:rsid w:val="006D606E"/>
    <w:rsid w:val="006D616F"/>
    <w:rsid w:val="006D649E"/>
    <w:rsid w:val="006D699D"/>
    <w:rsid w:val="006D770B"/>
    <w:rsid w:val="006E0545"/>
    <w:rsid w:val="006E1A43"/>
    <w:rsid w:val="006E1E19"/>
    <w:rsid w:val="006E35F2"/>
    <w:rsid w:val="006E3857"/>
    <w:rsid w:val="006E3F22"/>
    <w:rsid w:val="006E450E"/>
    <w:rsid w:val="006E6586"/>
    <w:rsid w:val="006E65C0"/>
    <w:rsid w:val="006E68A4"/>
    <w:rsid w:val="006E6A8D"/>
    <w:rsid w:val="006F0CA5"/>
    <w:rsid w:val="006F163F"/>
    <w:rsid w:val="006F325D"/>
    <w:rsid w:val="006F367B"/>
    <w:rsid w:val="006F38ED"/>
    <w:rsid w:val="006F3D65"/>
    <w:rsid w:val="006F41B9"/>
    <w:rsid w:val="006F440D"/>
    <w:rsid w:val="006F4586"/>
    <w:rsid w:val="006F78F9"/>
    <w:rsid w:val="007004C9"/>
    <w:rsid w:val="00700896"/>
    <w:rsid w:val="00700D5B"/>
    <w:rsid w:val="00701034"/>
    <w:rsid w:val="00701062"/>
    <w:rsid w:val="00701AC4"/>
    <w:rsid w:val="00701BBF"/>
    <w:rsid w:val="00701E43"/>
    <w:rsid w:val="00701EE0"/>
    <w:rsid w:val="0070346F"/>
    <w:rsid w:val="0070493F"/>
    <w:rsid w:val="00704A84"/>
    <w:rsid w:val="007063B7"/>
    <w:rsid w:val="0070669E"/>
    <w:rsid w:val="007067F8"/>
    <w:rsid w:val="00706C26"/>
    <w:rsid w:val="00710D5C"/>
    <w:rsid w:val="00711F1F"/>
    <w:rsid w:val="007120FE"/>
    <w:rsid w:val="007130BF"/>
    <w:rsid w:val="0071451E"/>
    <w:rsid w:val="00715344"/>
    <w:rsid w:val="007162DF"/>
    <w:rsid w:val="00716EE2"/>
    <w:rsid w:val="00720B38"/>
    <w:rsid w:val="0072112F"/>
    <w:rsid w:val="00721510"/>
    <w:rsid w:val="00722F4D"/>
    <w:rsid w:val="00723975"/>
    <w:rsid w:val="007241C3"/>
    <w:rsid w:val="007248A4"/>
    <w:rsid w:val="007253B5"/>
    <w:rsid w:val="00726D8F"/>
    <w:rsid w:val="00726FAC"/>
    <w:rsid w:val="00726FCC"/>
    <w:rsid w:val="00727736"/>
    <w:rsid w:val="007310AA"/>
    <w:rsid w:val="00731F13"/>
    <w:rsid w:val="00733513"/>
    <w:rsid w:val="00733B2E"/>
    <w:rsid w:val="007344FD"/>
    <w:rsid w:val="00734AA0"/>
    <w:rsid w:val="00734B68"/>
    <w:rsid w:val="00735635"/>
    <w:rsid w:val="007369B9"/>
    <w:rsid w:val="00736C44"/>
    <w:rsid w:val="0073774B"/>
    <w:rsid w:val="00741F2A"/>
    <w:rsid w:val="00743A8A"/>
    <w:rsid w:val="0074418A"/>
    <w:rsid w:val="0074467C"/>
    <w:rsid w:val="0074497D"/>
    <w:rsid w:val="00745D21"/>
    <w:rsid w:val="0074631C"/>
    <w:rsid w:val="007468A9"/>
    <w:rsid w:val="0075181D"/>
    <w:rsid w:val="00752418"/>
    <w:rsid w:val="00752C08"/>
    <w:rsid w:val="00752C18"/>
    <w:rsid w:val="0075317D"/>
    <w:rsid w:val="00753681"/>
    <w:rsid w:val="007540AB"/>
    <w:rsid w:val="00754A77"/>
    <w:rsid w:val="00755C0D"/>
    <w:rsid w:val="0075675A"/>
    <w:rsid w:val="007576DF"/>
    <w:rsid w:val="007600AE"/>
    <w:rsid w:val="00760D29"/>
    <w:rsid w:val="007621FD"/>
    <w:rsid w:val="007635C4"/>
    <w:rsid w:val="0076363F"/>
    <w:rsid w:val="00764663"/>
    <w:rsid w:val="00764CE2"/>
    <w:rsid w:val="00765181"/>
    <w:rsid w:val="007665A7"/>
    <w:rsid w:val="00770088"/>
    <w:rsid w:val="00770A94"/>
    <w:rsid w:val="00773228"/>
    <w:rsid w:val="007744F5"/>
    <w:rsid w:val="00775B1F"/>
    <w:rsid w:val="00776ED6"/>
    <w:rsid w:val="007802A1"/>
    <w:rsid w:val="007803FC"/>
    <w:rsid w:val="00780D87"/>
    <w:rsid w:val="007814CA"/>
    <w:rsid w:val="00781B69"/>
    <w:rsid w:val="00783206"/>
    <w:rsid w:val="0078332E"/>
    <w:rsid w:val="007842E2"/>
    <w:rsid w:val="0078598C"/>
    <w:rsid w:val="007866D2"/>
    <w:rsid w:val="0078736D"/>
    <w:rsid w:val="00787918"/>
    <w:rsid w:val="00790658"/>
    <w:rsid w:val="00790C20"/>
    <w:rsid w:val="0079113E"/>
    <w:rsid w:val="0079207A"/>
    <w:rsid w:val="007926F4"/>
    <w:rsid w:val="00792799"/>
    <w:rsid w:val="00792915"/>
    <w:rsid w:val="007942B7"/>
    <w:rsid w:val="007942D3"/>
    <w:rsid w:val="0079525D"/>
    <w:rsid w:val="007952BC"/>
    <w:rsid w:val="007966FA"/>
    <w:rsid w:val="007969FA"/>
    <w:rsid w:val="00796F70"/>
    <w:rsid w:val="00797405"/>
    <w:rsid w:val="00797B1D"/>
    <w:rsid w:val="00797E54"/>
    <w:rsid w:val="007A003F"/>
    <w:rsid w:val="007A017D"/>
    <w:rsid w:val="007A0307"/>
    <w:rsid w:val="007A09B1"/>
    <w:rsid w:val="007A1488"/>
    <w:rsid w:val="007A253D"/>
    <w:rsid w:val="007A30BD"/>
    <w:rsid w:val="007A3B22"/>
    <w:rsid w:val="007A40E3"/>
    <w:rsid w:val="007A53D0"/>
    <w:rsid w:val="007A6751"/>
    <w:rsid w:val="007A68FA"/>
    <w:rsid w:val="007A7B66"/>
    <w:rsid w:val="007B0729"/>
    <w:rsid w:val="007B1976"/>
    <w:rsid w:val="007B201B"/>
    <w:rsid w:val="007B2404"/>
    <w:rsid w:val="007B2561"/>
    <w:rsid w:val="007B2B85"/>
    <w:rsid w:val="007B303B"/>
    <w:rsid w:val="007B35BF"/>
    <w:rsid w:val="007B5898"/>
    <w:rsid w:val="007C11CE"/>
    <w:rsid w:val="007C1D9B"/>
    <w:rsid w:val="007C25A0"/>
    <w:rsid w:val="007C33EA"/>
    <w:rsid w:val="007C34A3"/>
    <w:rsid w:val="007C4419"/>
    <w:rsid w:val="007C48C5"/>
    <w:rsid w:val="007C4F73"/>
    <w:rsid w:val="007C5247"/>
    <w:rsid w:val="007C5B4F"/>
    <w:rsid w:val="007C66F3"/>
    <w:rsid w:val="007C67BB"/>
    <w:rsid w:val="007D0B4B"/>
    <w:rsid w:val="007D129C"/>
    <w:rsid w:val="007D1DB3"/>
    <w:rsid w:val="007D3EA1"/>
    <w:rsid w:val="007D4D5A"/>
    <w:rsid w:val="007D4D97"/>
    <w:rsid w:val="007D4F1D"/>
    <w:rsid w:val="007D63CF"/>
    <w:rsid w:val="007D68C2"/>
    <w:rsid w:val="007E1004"/>
    <w:rsid w:val="007E2BC2"/>
    <w:rsid w:val="007E3DA2"/>
    <w:rsid w:val="007E5156"/>
    <w:rsid w:val="007E6A91"/>
    <w:rsid w:val="007E6DF0"/>
    <w:rsid w:val="007E742B"/>
    <w:rsid w:val="007E7AB9"/>
    <w:rsid w:val="007F0505"/>
    <w:rsid w:val="007F058E"/>
    <w:rsid w:val="007F2871"/>
    <w:rsid w:val="007F2A77"/>
    <w:rsid w:val="007F4634"/>
    <w:rsid w:val="007F4A58"/>
    <w:rsid w:val="007F5392"/>
    <w:rsid w:val="007F597F"/>
    <w:rsid w:val="007F5C41"/>
    <w:rsid w:val="007F5DBF"/>
    <w:rsid w:val="007F62C9"/>
    <w:rsid w:val="007F65CD"/>
    <w:rsid w:val="007F6B70"/>
    <w:rsid w:val="007F7ACD"/>
    <w:rsid w:val="00800038"/>
    <w:rsid w:val="00801C4E"/>
    <w:rsid w:val="00802980"/>
    <w:rsid w:val="00802A02"/>
    <w:rsid w:val="0080393D"/>
    <w:rsid w:val="00803DDD"/>
    <w:rsid w:val="008064F1"/>
    <w:rsid w:val="00806EC9"/>
    <w:rsid w:val="008078C0"/>
    <w:rsid w:val="00810DC4"/>
    <w:rsid w:val="00811288"/>
    <w:rsid w:val="00813910"/>
    <w:rsid w:val="008139AD"/>
    <w:rsid w:val="00813B2A"/>
    <w:rsid w:val="00814233"/>
    <w:rsid w:val="00814F1B"/>
    <w:rsid w:val="00815914"/>
    <w:rsid w:val="00816A1C"/>
    <w:rsid w:val="00817168"/>
    <w:rsid w:val="00817997"/>
    <w:rsid w:val="008204C9"/>
    <w:rsid w:val="0082078E"/>
    <w:rsid w:val="008217B2"/>
    <w:rsid w:val="00821AB0"/>
    <w:rsid w:val="008222F8"/>
    <w:rsid w:val="00822E2D"/>
    <w:rsid w:val="00822F56"/>
    <w:rsid w:val="0082446A"/>
    <w:rsid w:val="0082515E"/>
    <w:rsid w:val="008259F5"/>
    <w:rsid w:val="0082660E"/>
    <w:rsid w:val="00827636"/>
    <w:rsid w:val="0083269F"/>
    <w:rsid w:val="008327F2"/>
    <w:rsid w:val="00833A93"/>
    <w:rsid w:val="0083416A"/>
    <w:rsid w:val="0083492F"/>
    <w:rsid w:val="008353D4"/>
    <w:rsid w:val="00835B6D"/>
    <w:rsid w:val="008361C5"/>
    <w:rsid w:val="00837BFF"/>
    <w:rsid w:val="00840600"/>
    <w:rsid w:val="00840627"/>
    <w:rsid w:val="00842676"/>
    <w:rsid w:val="0084274A"/>
    <w:rsid w:val="0084324C"/>
    <w:rsid w:val="00843335"/>
    <w:rsid w:val="00843A05"/>
    <w:rsid w:val="00844DBD"/>
    <w:rsid w:val="008451B7"/>
    <w:rsid w:val="0084616B"/>
    <w:rsid w:val="00846849"/>
    <w:rsid w:val="00846E95"/>
    <w:rsid w:val="00847115"/>
    <w:rsid w:val="00850670"/>
    <w:rsid w:val="0085077F"/>
    <w:rsid w:val="00850C9F"/>
    <w:rsid w:val="00851804"/>
    <w:rsid w:val="00851B23"/>
    <w:rsid w:val="008520E2"/>
    <w:rsid w:val="00853ED0"/>
    <w:rsid w:val="00854148"/>
    <w:rsid w:val="0085504C"/>
    <w:rsid w:val="0085613E"/>
    <w:rsid w:val="00856895"/>
    <w:rsid w:val="00857319"/>
    <w:rsid w:val="00857DCF"/>
    <w:rsid w:val="00857E1E"/>
    <w:rsid w:val="008606C5"/>
    <w:rsid w:val="00860963"/>
    <w:rsid w:val="008614F5"/>
    <w:rsid w:val="0086199C"/>
    <w:rsid w:val="00862C12"/>
    <w:rsid w:val="00862E19"/>
    <w:rsid w:val="0086354A"/>
    <w:rsid w:val="00863E20"/>
    <w:rsid w:val="008640A5"/>
    <w:rsid w:val="008640BF"/>
    <w:rsid w:val="00865244"/>
    <w:rsid w:val="008703AB"/>
    <w:rsid w:val="008704B2"/>
    <w:rsid w:val="0087103C"/>
    <w:rsid w:val="00871C4B"/>
    <w:rsid w:val="00873681"/>
    <w:rsid w:val="00873BFD"/>
    <w:rsid w:val="008750A2"/>
    <w:rsid w:val="00875C3E"/>
    <w:rsid w:val="008763C6"/>
    <w:rsid w:val="0087653A"/>
    <w:rsid w:val="00877048"/>
    <w:rsid w:val="00877958"/>
    <w:rsid w:val="008811CC"/>
    <w:rsid w:val="00881D10"/>
    <w:rsid w:val="00882D4C"/>
    <w:rsid w:val="00884946"/>
    <w:rsid w:val="008854E8"/>
    <w:rsid w:val="00886190"/>
    <w:rsid w:val="00886754"/>
    <w:rsid w:val="008868AF"/>
    <w:rsid w:val="00886E07"/>
    <w:rsid w:val="00893E33"/>
    <w:rsid w:val="0089429F"/>
    <w:rsid w:val="00895284"/>
    <w:rsid w:val="008A0FB8"/>
    <w:rsid w:val="008A0FE4"/>
    <w:rsid w:val="008A143C"/>
    <w:rsid w:val="008A1928"/>
    <w:rsid w:val="008A2204"/>
    <w:rsid w:val="008A38B0"/>
    <w:rsid w:val="008A3B30"/>
    <w:rsid w:val="008A46C6"/>
    <w:rsid w:val="008A478D"/>
    <w:rsid w:val="008A4942"/>
    <w:rsid w:val="008A4BAE"/>
    <w:rsid w:val="008A5767"/>
    <w:rsid w:val="008A5F54"/>
    <w:rsid w:val="008A752C"/>
    <w:rsid w:val="008A7737"/>
    <w:rsid w:val="008A7BF1"/>
    <w:rsid w:val="008B0579"/>
    <w:rsid w:val="008B0A9F"/>
    <w:rsid w:val="008B2380"/>
    <w:rsid w:val="008B3335"/>
    <w:rsid w:val="008B34CD"/>
    <w:rsid w:val="008B66CF"/>
    <w:rsid w:val="008B6B40"/>
    <w:rsid w:val="008C0F05"/>
    <w:rsid w:val="008C12E3"/>
    <w:rsid w:val="008C1780"/>
    <w:rsid w:val="008C1992"/>
    <w:rsid w:val="008C2095"/>
    <w:rsid w:val="008C45D1"/>
    <w:rsid w:val="008C55C5"/>
    <w:rsid w:val="008C6BEA"/>
    <w:rsid w:val="008D037D"/>
    <w:rsid w:val="008D0BDC"/>
    <w:rsid w:val="008D0C3F"/>
    <w:rsid w:val="008D1F88"/>
    <w:rsid w:val="008D3A49"/>
    <w:rsid w:val="008D760A"/>
    <w:rsid w:val="008D788F"/>
    <w:rsid w:val="008E02F4"/>
    <w:rsid w:val="008E0764"/>
    <w:rsid w:val="008E0A19"/>
    <w:rsid w:val="008E0A63"/>
    <w:rsid w:val="008E203A"/>
    <w:rsid w:val="008E2F04"/>
    <w:rsid w:val="008E4375"/>
    <w:rsid w:val="008E6090"/>
    <w:rsid w:val="008E78DD"/>
    <w:rsid w:val="008F0809"/>
    <w:rsid w:val="008F2A6F"/>
    <w:rsid w:val="008F2FD7"/>
    <w:rsid w:val="008F3524"/>
    <w:rsid w:val="008F3740"/>
    <w:rsid w:val="008F3F87"/>
    <w:rsid w:val="008F4C40"/>
    <w:rsid w:val="008F4E51"/>
    <w:rsid w:val="008F4F14"/>
    <w:rsid w:val="008F4FF0"/>
    <w:rsid w:val="008F5A53"/>
    <w:rsid w:val="008F7EFA"/>
    <w:rsid w:val="00900488"/>
    <w:rsid w:val="00900569"/>
    <w:rsid w:val="009019C6"/>
    <w:rsid w:val="00902AEE"/>
    <w:rsid w:val="0090540B"/>
    <w:rsid w:val="0090586A"/>
    <w:rsid w:val="00910BFA"/>
    <w:rsid w:val="00911508"/>
    <w:rsid w:val="009115BB"/>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6E21"/>
    <w:rsid w:val="00927BA6"/>
    <w:rsid w:val="00931128"/>
    <w:rsid w:val="009311D9"/>
    <w:rsid w:val="009316AF"/>
    <w:rsid w:val="00931C6C"/>
    <w:rsid w:val="009320F7"/>
    <w:rsid w:val="009332B8"/>
    <w:rsid w:val="0093339C"/>
    <w:rsid w:val="009346D9"/>
    <w:rsid w:val="00934E3E"/>
    <w:rsid w:val="00934EB1"/>
    <w:rsid w:val="0093756A"/>
    <w:rsid w:val="00937F9A"/>
    <w:rsid w:val="00937FB0"/>
    <w:rsid w:val="009411F3"/>
    <w:rsid w:val="00942066"/>
    <w:rsid w:val="00943670"/>
    <w:rsid w:val="00943FD9"/>
    <w:rsid w:val="0094547E"/>
    <w:rsid w:val="0094580B"/>
    <w:rsid w:val="009472BD"/>
    <w:rsid w:val="00951162"/>
    <w:rsid w:val="009513F5"/>
    <w:rsid w:val="009516FB"/>
    <w:rsid w:val="00952401"/>
    <w:rsid w:val="00954D54"/>
    <w:rsid w:val="009552D0"/>
    <w:rsid w:val="00955B47"/>
    <w:rsid w:val="00956051"/>
    <w:rsid w:val="0095777A"/>
    <w:rsid w:val="00960567"/>
    <w:rsid w:val="00960F78"/>
    <w:rsid w:val="00961081"/>
    <w:rsid w:val="009625AD"/>
    <w:rsid w:val="009638E8"/>
    <w:rsid w:val="009640D1"/>
    <w:rsid w:val="00964CE6"/>
    <w:rsid w:val="00966751"/>
    <w:rsid w:val="00967E3D"/>
    <w:rsid w:val="00970DDC"/>
    <w:rsid w:val="0097143A"/>
    <w:rsid w:val="009715AD"/>
    <w:rsid w:val="00971BDB"/>
    <w:rsid w:val="00972AEB"/>
    <w:rsid w:val="00973902"/>
    <w:rsid w:val="0097390C"/>
    <w:rsid w:val="0097397D"/>
    <w:rsid w:val="009744DB"/>
    <w:rsid w:val="0097490F"/>
    <w:rsid w:val="00974B94"/>
    <w:rsid w:val="00975600"/>
    <w:rsid w:val="0097563C"/>
    <w:rsid w:val="009765FC"/>
    <w:rsid w:val="00976890"/>
    <w:rsid w:val="00976A84"/>
    <w:rsid w:val="00977A8A"/>
    <w:rsid w:val="00980743"/>
    <w:rsid w:val="009821E3"/>
    <w:rsid w:val="0098229A"/>
    <w:rsid w:val="00982963"/>
    <w:rsid w:val="0098477A"/>
    <w:rsid w:val="00986725"/>
    <w:rsid w:val="00986C05"/>
    <w:rsid w:val="00986D51"/>
    <w:rsid w:val="00987C41"/>
    <w:rsid w:val="00990F5C"/>
    <w:rsid w:val="009910EE"/>
    <w:rsid w:val="00992618"/>
    <w:rsid w:val="00993D19"/>
    <w:rsid w:val="0099553D"/>
    <w:rsid w:val="00996405"/>
    <w:rsid w:val="00997693"/>
    <w:rsid w:val="00997B96"/>
    <w:rsid w:val="009A02E5"/>
    <w:rsid w:val="009A2202"/>
    <w:rsid w:val="009A2E8F"/>
    <w:rsid w:val="009A3020"/>
    <w:rsid w:val="009A4080"/>
    <w:rsid w:val="009A40BD"/>
    <w:rsid w:val="009A5332"/>
    <w:rsid w:val="009A5620"/>
    <w:rsid w:val="009A581B"/>
    <w:rsid w:val="009A62A2"/>
    <w:rsid w:val="009A679C"/>
    <w:rsid w:val="009A67EE"/>
    <w:rsid w:val="009A761D"/>
    <w:rsid w:val="009A77F8"/>
    <w:rsid w:val="009A7E74"/>
    <w:rsid w:val="009B0D6B"/>
    <w:rsid w:val="009B1A13"/>
    <w:rsid w:val="009B1F0A"/>
    <w:rsid w:val="009B39EF"/>
    <w:rsid w:val="009B3B69"/>
    <w:rsid w:val="009B4BF7"/>
    <w:rsid w:val="009B4F2D"/>
    <w:rsid w:val="009B54DB"/>
    <w:rsid w:val="009B553C"/>
    <w:rsid w:val="009B590C"/>
    <w:rsid w:val="009B6B82"/>
    <w:rsid w:val="009B7DAB"/>
    <w:rsid w:val="009C0B70"/>
    <w:rsid w:val="009C10C2"/>
    <w:rsid w:val="009C142E"/>
    <w:rsid w:val="009C267B"/>
    <w:rsid w:val="009C433D"/>
    <w:rsid w:val="009C44E1"/>
    <w:rsid w:val="009C5C68"/>
    <w:rsid w:val="009C7A56"/>
    <w:rsid w:val="009D0A71"/>
    <w:rsid w:val="009D4431"/>
    <w:rsid w:val="009D6254"/>
    <w:rsid w:val="009D64B8"/>
    <w:rsid w:val="009E0370"/>
    <w:rsid w:val="009E05C3"/>
    <w:rsid w:val="009E0D3C"/>
    <w:rsid w:val="009E25D5"/>
    <w:rsid w:val="009E27A0"/>
    <w:rsid w:val="009E27AA"/>
    <w:rsid w:val="009E2D52"/>
    <w:rsid w:val="009E30E9"/>
    <w:rsid w:val="009E4DA6"/>
    <w:rsid w:val="009E5395"/>
    <w:rsid w:val="009E6939"/>
    <w:rsid w:val="009E6957"/>
    <w:rsid w:val="009F0C98"/>
    <w:rsid w:val="009F0FE7"/>
    <w:rsid w:val="009F2757"/>
    <w:rsid w:val="009F4324"/>
    <w:rsid w:val="009F483C"/>
    <w:rsid w:val="009F4876"/>
    <w:rsid w:val="009F4A21"/>
    <w:rsid w:val="009F5D07"/>
    <w:rsid w:val="009F7793"/>
    <w:rsid w:val="009F7C9C"/>
    <w:rsid w:val="00A0069B"/>
    <w:rsid w:val="00A00EFA"/>
    <w:rsid w:val="00A02CB4"/>
    <w:rsid w:val="00A0375F"/>
    <w:rsid w:val="00A03C92"/>
    <w:rsid w:val="00A046FA"/>
    <w:rsid w:val="00A05471"/>
    <w:rsid w:val="00A05EC3"/>
    <w:rsid w:val="00A061D5"/>
    <w:rsid w:val="00A1049F"/>
    <w:rsid w:val="00A10574"/>
    <w:rsid w:val="00A13407"/>
    <w:rsid w:val="00A14743"/>
    <w:rsid w:val="00A14E5C"/>
    <w:rsid w:val="00A175B7"/>
    <w:rsid w:val="00A1798B"/>
    <w:rsid w:val="00A17A03"/>
    <w:rsid w:val="00A20ED8"/>
    <w:rsid w:val="00A22133"/>
    <w:rsid w:val="00A23374"/>
    <w:rsid w:val="00A239C8"/>
    <w:rsid w:val="00A23C11"/>
    <w:rsid w:val="00A23C6C"/>
    <w:rsid w:val="00A23F36"/>
    <w:rsid w:val="00A2537F"/>
    <w:rsid w:val="00A25A43"/>
    <w:rsid w:val="00A27DE8"/>
    <w:rsid w:val="00A30055"/>
    <w:rsid w:val="00A30142"/>
    <w:rsid w:val="00A31300"/>
    <w:rsid w:val="00A31652"/>
    <w:rsid w:val="00A31920"/>
    <w:rsid w:val="00A31D09"/>
    <w:rsid w:val="00A32FEF"/>
    <w:rsid w:val="00A336C0"/>
    <w:rsid w:val="00A33CB4"/>
    <w:rsid w:val="00A34662"/>
    <w:rsid w:val="00A34B8D"/>
    <w:rsid w:val="00A34C00"/>
    <w:rsid w:val="00A405C6"/>
    <w:rsid w:val="00A40FB0"/>
    <w:rsid w:val="00A4160A"/>
    <w:rsid w:val="00A4248F"/>
    <w:rsid w:val="00A4325B"/>
    <w:rsid w:val="00A43704"/>
    <w:rsid w:val="00A43D0C"/>
    <w:rsid w:val="00A449D3"/>
    <w:rsid w:val="00A4556D"/>
    <w:rsid w:val="00A46035"/>
    <w:rsid w:val="00A47696"/>
    <w:rsid w:val="00A47A6E"/>
    <w:rsid w:val="00A50D0D"/>
    <w:rsid w:val="00A51162"/>
    <w:rsid w:val="00A51A96"/>
    <w:rsid w:val="00A521A7"/>
    <w:rsid w:val="00A523F3"/>
    <w:rsid w:val="00A546E6"/>
    <w:rsid w:val="00A54970"/>
    <w:rsid w:val="00A54E3F"/>
    <w:rsid w:val="00A57099"/>
    <w:rsid w:val="00A57683"/>
    <w:rsid w:val="00A60520"/>
    <w:rsid w:val="00A61C17"/>
    <w:rsid w:val="00A62BE4"/>
    <w:rsid w:val="00A63BBA"/>
    <w:rsid w:val="00A64564"/>
    <w:rsid w:val="00A64982"/>
    <w:rsid w:val="00A65195"/>
    <w:rsid w:val="00A65DFF"/>
    <w:rsid w:val="00A66E1E"/>
    <w:rsid w:val="00A670A7"/>
    <w:rsid w:val="00A70E70"/>
    <w:rsid w:val="00A71639"/>
    <w:rsid w:val="00A72297"/>
    <w:rsid w:val="00A7384D"/>
    <w:rsid w:val="00A73E47"/>
    <w:rsid w:val="00A75300"/>
    <w:rsid w:val="00A7549D"/>
    <w:rsid w:val="00A75702"/>
    <w:rsid w:val="00A7633C"/>
    <w:rsid w:val="00A76D0E"/>
    <w:rsid w:val="00A77720"/>
    <w:rsid w:val="00A801B4"/>
    <w:rsid w:val="00A8133D"/>
    <w:rsid w:val="00A8198E"/>
    <w:rsid w:val="00A82024"/>
    <w:rsid w:val="00A82BF4"/>
    <w:rsid w:val="00A834BA"/>
    <w:rsid w:val="00A85008"/>
    <w:rsid w:val="00A86347"/>
    <w:rsid w:val="00A877F2"/>
    <w:rsid w:val="00A903D0"/>
    <w:rsid w:val="00A90EBD"/>
    <w:rsid w:val="00A914B0"/>
    <w:rsid w:val="00A91D8A"/>
    <w:rsid w:val="00A92166"/>
    <w:rsid w:val="00A92CBA"/>
    <w:rsid w:val="00A93D30"/>
    <w:rsid w:val="00A962B1"/>
    <w:rsid w:val="00A96399"/>
    <w:rsid w:val="00A966DF"/>
    <w:rsid w:val="00A97949"/>
    <w:rsid w:val="00AA0311"/>
    <w:rsid w:val="00AA1E68"/>
    <w:rsid w:val="00AA2B7D"/>
    <w:rsid w:val="00AA3FAF"/>
    <w:rsid w:val="00AA4490"/>
    <w:rsid w:val="00AA4AE7"/>
    <w:rsid w:val="00AA6353"/>
    <w:rsid w:val="00AA6874"/>
    <w:rsid w:val="00AA6B01"/>
    <w:rsid w:val="00AA6E9D"/>
    <w:rsid w:val="00AA7B95"/>
    <w:rsid w:val="00AB264D"/>
    <w:rsid w:val="00AB2926"/>
    <w:rsid w:val="00AB2C31"/>
    <w:rsid w:val="00AB3246"/>
    <w:rsid w:val="00AB46F6"/>
    <w:rsid w:val="00AB476F"/>
    <w:rsid w:val="00AB5169"/>
    <w:rsid w:val="00AB5752"/>
    <w:rsid w:val="00AB5FDD"/>
    <w:rsid w:val="00AB6DD4"/>
    <w:rsid w:val="00AB7138"/>
    <w:rsid w:val="00AB7AF0"/>
    <w:rsid w:val="00AB7F9E"/>
    <w:rsid w:val="00AC1702"/>
    <w:rsid w:val="00AC1B80"/>
    <w:rsid w:val="00AC1C39"/>
    <w:rsid w:val="00AC2EA3"/>
    <w:rsid w:val="00AC32E1"/>
    <w:rsid w:val="00AC39F3"/>
    <w:rsid w:val="00AC4139"/>
    <w:rsid w:val="00AC6CE3"/>
    <w:rsid w:val="00AC7418"/>
    <w:rsid w:val="00AC7747"/>
    <w:rsid w:val="00AD1192"/>
    <w:rsid w:val="00AD159B"/>
    <w:rsid w:val="00AD2336"/>
    <w:rsid w:val="00AD31CA"/>
    <w:rsid w:val="00AD415B"/>
    <w:rsid w:val="00AD4C55"/>
    <w:rsid w:val="00AD4EA7"/>
    <w:rsid w:val="00AD5085"/>
    <w:rsid w:val="00AD64A2"/>
    <w:rsid w:val="00AD683F"/>
    <w:rsid w:val="00AD6A16"/>
    <w:rsid w:val="00AD72C7"/>
    <w:rsid w:val="00AD7970"/>
    <w:rsid w:val="00AD7A45"/>
    <w:rsid w:val="00AD7BCA"/>
    <w:rsid w:val="00AE108C"/>
    <w:rsid w:val="00AE1294"/>
    <w:rsid w:val="00AE19C2"/>
    <w:rsid w:val="00AE20AE"/>
    <w:rsid w:val="00AE273F"/>
    <w:rsid w:val="00AE2E5E"/>
    <w:rsid w:val="00AE3F96"/>
    <w:rsid w:val="00AE580D"/>
    <w:rsid w:val="00AE668D"/>
    <w:rsid w:val="00AE76DA"/>
    <w:rsid w:val="00AE7FCE"/>
    <w:rsid w:val="00AF0098"/>
    <w:rsid w:val="00AF06B3"/>
    <w:rsid w:val="00AF13A9"/>
    <w:rsid w:val="00AF1EE5"/>
    <w:rsid w:val="00AF22E5"/>
    <w:rsid w:val="00AF2DF4"/>
    <w:rsid w:val="00AF3AE2"/>
    <w:rsid w:val="00AF3E40"/>
    <w:rsid w:val="00AF4C02"/>
    <w:rsid w:val="00AF7089"/>
    <w:rsid w:val="00AF70F6"/>
    <w:rsid w:val="00B01F59"/>
    <w:rsid w:val="00B027F6"/>
    <w:rsid w:val="00B02BA0"/>
    <w:rsid w:val="00B032F2"/>
    <w:rsid w:val="00B0427A"/>
    <w:rsid w:val="00B04AE9"/>
    <w:rsid w:val="00B04B0E"/>
    <w:rsid w:val="00B079A9"/>
    <w:rsid w:val="00B1064F"/>
    <w:rsid w:val="00B111A8"/>
    <w:rsid w:val="00B12CEB"/>
    <w:rsid w:val="00B14A5C"/>
    <w:rsid w:val="00B14BA4"/>
    <w:rsid w:val="00B163E7"/>
    <w:rsid w:val="00B164FE"/>
    <w:rsid w:val="00B166A3"/>
    <w:rsid w:val="00B16F45"/>
    <w:rsid w:val="00B17BB0"/>
    <w:rsid w:val="00B20035"/>
    <w:rsid w:val="00B204A7"/>
    <w:rsid w:val="00B21EC8"/>
    <w:rsid w:val="00B225E8"/>
    <w:rsid w:val="00B236BF"/>
    <w:rsid w:val="00B236C6"/>
    <w:rsid w:val="00B24D59"/>
    <w:rsid w:val="00B3059A"/>
    <w:rsid w:val="00B31299"/>
    <w:rsid w:val="00B31C08"/>
    <w:rsid w:val="00B3272D"/>
    <w:rsid w:val="00B329B0"/>
    <w:rsid w:val="00B32E4D"/>
    <w:rsid w:val="00B33D21"/>
    <w:rsid w:val="00B341AD"/>
    <w:rsid w:val="00B341B3"/>
    <w:rsid w:val="00B34706"/>
    <w:rsid w:val="00B34819"/>
    <w:rsid w:val="00B3597F"/>
    <w:rsid w:val="00B36639"/>
    <w:rsid w:val="00B366FC"/>
    <w:rsid w:val="00B36E03"/>
    <w:rsid w:val="00B374B6"/>
    <w:rsid w:val="00B37B9D"/>
    <w:rsid w:val="00B4013D"/>
    <w:rsid w:val="00B40588"/>
    <w:rsid w:val="00B40B70"/>
    <w:rsid w:val="00B419F8"/>
    <w:rsid w:val="00B420BA"/>
    <w:rsid w:val="00B4232D"/>
    <w:rsid w:val="00B42434"/>
    <w:rsid w:val="00B42EE5"/>
    <w:rsid w:val="00B435AF"/>
    <w:rsid w:val="00B439CF"/>
    <w:rsid w:val="00B43F50"/>
    <w:rsid w:val="00B46707"/>
    <w:rsid w:val="00B503B7"/>
    <w:rsid w:val="00B5117E"/>
    <w:rsid w:val="00B527CB"/>
    <w:rsid w:val="00B52AF3"/>
    <w:rsid w:val="00B52EEF"/>
    <w:rsid w:val="00B53940"/>
    <w:rsid w:val="00B5404A"/>
    <w:rsid w:val="00B54711"/>
    <w:rsid w:val="00B55462"/>
    <w:rsid w:val="00B56762"/>
    <w:rsid w:val="00B574C8"/>
    <w:rsid w:val="00B578D9"/>
    <w:rsid w:val="00B60287"/>
    <w:rsid w:val="00B60975"/>
    <w:rsid w:val="00B6123C"/>
    <w:rsid w:val="00B6126F"/>
    <w:rsid w:val="00B6207A"/>
    <w:rsid w:val="00B627AC"/>
    <w:rsid w:val="00B62A45"/>
    <w:rsid w:val="00B62F65"/>
    <w:rsid w:val="00B63E7A"/>
    <w:rsid w:val="00B64347"/>
    <w:rsid w:val="00B6447A"/>
    <w:rsid w:val="00B64918"/>
    <w:rsid w:val="00B6618D"/>
    <w:rsid w:val="00B661B0"/>
    <w:rsid w:val="00B66910"/>
    <w:rsid w:val="00B67B5C"/>
    <w:rsid w:val="00B707AB"/>
    <w:rsid w:val="00B71398"/>
    <w:rsid w:val="00B72380"/>
    <w:rsid w:val="00B730A0"/>
    <w:rsid w:val="00B740F9"/>
    <w:rsid w:val="00B7431C"/>
    <w:rsid w:val="00B74BEB"/>
    <w:rsid w:val="00B75F21"/>
    <w:rsid w:val="00B81E46"/>
    <w:rsid w:val="00B82228"/>
    <w:rsid w:val="00B82823"/>
    <w:rsid w:val="00B840F2"/>
    <w:rsid w:val="00B84922"/>
    <w:rsid w:val="00B84C89"/>
    <w:rsid w:val="00B854C1"/>
    <w:rsid w:val="00B87014"/>
    <w:rsid w:val="00B87273"/>
    <w:rsid w:val="00B905A3"/>
    <w:rsid w:val="00B90F18"/>
    <w:rsid w:val="00B9178A"/>
    <w:rsid w:val="00B91DE0"/>
    <w:rsid w:val="00B92213"/>
    <w:rsid w:val="00B92EAF"/>
    <w:rsid w:val="00B95020"/>
    <w:rsid w:val="00B95C8A"/>
    <w:rsid w:val="00B96822"/>
    <w:rsid w:val="00B96F37"/>
    <w:rsid w:val="00B96F7E"/>
    <w:rsid w:val="00B97167"/>
    <w:rsid w:val="00B97230"/>
    <w:rsid w:val="00B97490"/>
    <w:rsid w:val="00B97C6A"/>
    <w:rsid w:val="00B97E1A"/>
    <w:rsid w:val="00B97E8C"/>
    <w:rsid w:val="00BA2510"/>
    <w:rsid w:val="00BA3AF9"/>
    <w:rsid w:val="00BA46A9"/>
    <w:rsid w:val="00BA4E40"/>
    <w:rsid w:val="00BA6F27"/>
    <w:rsid w:val="00BA71C8"/>
    <w:rsid w:val="00BA735A"/>
    <w:rsid w:val="00BB0557"/>
    <w:rsid w:val="00BB0766"/>
    <w:rsid w:val="00BB0CDB"/>
    <w:rsid w:val="00BB2DBF"/>
    <w:rsid w:val="00BB2E47"/>
    <w:rsid w:val="00BB2E97"/>
    <w:rsid w:val="00BB38E6"/>
    <w:rsid w:val="00BB3BFC"/>
    <w:rsid w:val="00BB400E"/>
    <w:rsid w:val="00BB4F2C"/>
    <w:rsid w:val="00BB5065"/>
    <w:rsid w:val="00BB5788"/>
    <w:rsid w:val="00BB5D58"/>
    <w:rsid w:val="00BB6813"/>
    <w:rsid w:val="00BB6A98"/>
    <w:rsid w:val="00BB707B"/>
    <w:rsid w:val="00BB75CF"/>
    <w:rsid w:val="00BB7B70"/>
    <w:rsid w:val="00BC0168"/>
    <w:rsid w:val="00BC0BFA"/>
    <w:rsid w:val="00BC16AC"/>
    <w:rsid w:val="00BC2138"/>
    <w:rsid w:val="00BC240A"/>
    <w:rsid w:val="00BC2D75"/>
    <w:rsid w:val="00BC3B4F"/>
    <w:rsid w:val="00BC57E2"/>
    <w:rsid w:val="00BC5D69"/>
    <w:rsid w:val="00BC71C2"/>
    <w:rsid w:val="00BD02A5"/>
    <w:rsid w:val="00BD0F39"/>
    <w:rsid w:val="00BD15CC"/>
    <w:rsid w:val="00BD1E2B"/>
    <w:rsid w:val="00BD20A5"/>
    <w:rsid w:val="00BD3C72"/>
    <w:rsid w:val="00BD46B8"/>
    <w:rsid w:val="00BD4C95"/>
    <w:rsid w:val="00BD6DCF"/>
    <w:rsid w:val="00BE01E3"/>
    <w:rsid w:val="00BE0E67"/>
    <w:rsid w:val="00BE1FAB"/>
    <w:rsid w:val="00BE265C"/>
    <w:rsid w:val="00BE3070"/>
    <w:rsid w:val="00BE468E"/>
    <w:rsid w:val="00BE4B2D"/>
    <w:rsid w:val="00BE4C81"/>
    <w:rsid w:val="00BE5110"/>
    <w:rsid w:val="00BE5FCD"/>
    <w:rsid w:val="00BE60DA"/>
    <w:rsid w:val="00BE7DB8"/>
    <w:rsid w:val="00BE7E77"/>
    <w:rsid w:val="00BE7EC3"/>
    <w:rsid w:val="00BF11C7"/>
    <w:rsid w:val="00BF2687"/>
    <w:rsid w:val="00BF2CA6"/>
    <w:rsid w:val="00BF2DF8"/>
    <w:rsid w:val="00BF5D3D"/>
    <w:rsid w:val="00BF5FA8"/>
    <w:rsid w:val="00C00406"/>
    <w:rsid w:val="00C01D68"/>
    <w:rsid w:val="00C039FF"/>
    <w:rsid w:val="00C03AFC"/>
    <w:rsid w:val="00C04219"/>
    <w:rsid w:val="00C045A9"/>
    <w:rsid w:val="00C04A6F"/>
    <w:rsid w:val="00C04B0D"/>
    <w:rsid w:val="00C05313"/>
    <w:rsid w:val="00C05774"/>
    <w:rsid w:val="00C05C88"/>
    <w:rsid w:val="00C10114"/>
    <w:rsid w:val="00C1011C"/>
    <w:rsid w:val="00C10A09"/>
    <w:rsid w:val="00C11259"/>
    <w:rsid w:val="00C11BF1"/>
    <w:rsid w:val="00C152AC"/>
    <w:rsid w:val="00C15467"/>
    <w:rsid w:val="00C15759"/>
    <w:rsid w:val="00C164EB"/>
    <w:rsid w:val="00C17B26"/>
    <w:rsid w:val="00C17C83"/>
    <w:rsid w:val="00C20180"/>
    <w:rsid w:val="00C20954"/>
    <w:rsid w:val="00C21947"/>
    <w:rsid w:val="00C24AC5"/>
    <w:rsid w:val="00C24E23"/>
    <w:rsid w:val="00C24EF4"/>
    <w:rsid w:val="00C25E68"/>
    <w:rsid w:val="00C300E2"/>
    <w:rsid w:val="00C3051E"/>
    <w:rsid w:val="00C30773"/>
    <w:rsid w:val="00C314CA"/>
    <w:rsid w:val="00C31C20"/>
    <w:rsid w:val="00C32329"/>
    <w:rsid w:val="00C3256B"/>
    <w:rsid w:val="00C32ED4"/>
    <w:rsid w:val="00C33F1A"/>
    <w:rsid w:val="00C34208"/>
    <w:rsid w:val="00C34700"/>
    <w:rsid w:val="00C3481A"/>
    <w:rsid w:val="00C34E63"/>
    <w:rsid w:val="00C353A1"/>
    <w:rsid w:val="00C36544"/>
    <w:rsid w:val="00C36C80"/>
    <w:rsid w:val="00C36CBA"/>
    <w:rsid w:val="00C37F09"/>
    <w:rsid w:val="00C40047"/>
    <w:rsid w:val="00C41098"/>
    <w:rsid w:val="00C41572"/>
    <w:rsid w:val="00C422B7"/>
    <w:rsid w:val="00C42425"/>
    <w:rsid w:val="00C439DB"/>
    <w:rsid w:val="00C44B5B"/>
    <w:rsid w:val="00C45478"/>
    <w:rsid w:val="00C45A68"/>
    <w:rsid w:val="00C45C1C"/>
    <w:rsid w:val="00C45DE4"/>
    <w:rsid w:val="00C46EF4"/>
    <w:rsid w:val="00C473BE"/>
    <w:rsid w:val="00C50E7A"/>
    <w:rsid w:val="00C520C2"/>
    <w:rsid w:val="00C531A1"/>
    <w:rsid w:val="00C54573"/>
    <w:rsid w:val="00C54C9A"/>
    <w:rsid w:val="00C56BB7"/>
    <w:rsid w:val="00C56F98"/>
    <w:rsid w:val="00C6125A"/>
    <w:rsid w:val="00C6169F"/>
    <w:rsid w:val="00C6212C"/>
    <w:rsid w:val="00C626AE"/>
    <w:rsid w:val="00C639A7"/>
    <w:rsid w:val="00C63CF6"/>
    <w:rsid w:val="00C63E12"/>
    <w:rsid w:val="00C63E15"/>
    <w:rsid w:val="00C64E18"/>
    <w:rsid w:val="00C65C8C"/>
    <w:rsid w:val="00C667E7"/>
    <w:rsid w:val="00C67097"/>
    <w:rsid w:val="00C67931"/>
    <w:rsid w:val="00C7092C"/>
    <w:rsid w:val="00C71000"/>
    <w:rsid w:val="00C71DBA"/>
    <w:rsid w:val="00C72562"/>
    <w:rsid w:val="00C72B97"/>
    <w:rsid w:val="00C73DF5"/>
    <w:rsid w:val="00C748D3"/>
    <w:rsid w:val="00C74981"/>
    <w:rsid w:val="00C74F9A"/>
    <w:rsid w:val="00C75B70"/>
    <w:rsid w:val="00C766EB"/>
    <w:rsid w:val="00C76B95"/>
    <w:rsid w:val="00C80353"/>
    <w:rsid w:val="00C81F25"/>
    <w:rsid w:val="00C822D6"/>
    <w:rsid w:val="00C83BCC"/>
    <w:rsid w:val="00C83F43"/>
    <w:rsid w:val="00C857FD"/>
    <w:rsid w:val="00C85C2D"/>
    <w:rsid w:val="00C862C6"/>
    <w:rsid w:val="00C87FBC"/>
    <w:rsid w:val="00C903D4"/>
    <w:rsid w:val="00C90CE1"/>
    <w:rsid w:val="00C90E5A"/>
    <w:rsid w:val="00C912D8"/>
    <w:rsid w:val="00C9161B"/>
    <w:rsid w:val="00C92244"/>
    <w:rsid w:val="00C93D7D"/>
    <w:rsid w:val="00C94577"/>
    <w:rsid w:val="00C945D0"/>
    <w:rsid w:val="00C949E7"/>
    <w:rsid w:val="00C94B11"/>
    <w:rsid w:val="00C9520C"/>
    <w:rsid w:val="00C97288"/>
    <w:rsid w:val="00C97FDD"/>
    <w:rsid w:val="00CA248F"/>
    <w:rsid w:val="00CA28EB"/>
    <w:rsid w:val="00CA2B8F"/>
    <w:rsid w:val="00CA4928"/>
    <w:rsid w:val="00CA4B45"/>
    <w:rsid w:val="00CA4FC3"/>
    <w:rsid w:val="00CA53FC"/>
    <w:rsid w:val="00CA6B6F"/>
    <w:rsid w:val="00CA7CBB"/>
    <w:rsid w:val="00CB13DE"/>
    <w:rsid w:val="00CB1D30"/>
    <w:rsid w:val="00CB2329"/>
    <w:rsid w:val="00CB2AAA"/>
    <w:rsid w:val="00CB3BA0"/>
    <w:rsid w:val="00CB45D8"/>
    <w:rsid w:val="00CB472A"/>
    <w:rsid w:val="00CB4FBD"/>
    <w:rsid w:val="00CB5C59"/>
    <w:rsid w:val="00CB705B"/>
    <w:rsid w:val="00CC1254"/>
    <w:rsid w:val="00CC17B7"/>
    <w:rsid w:val="00CC1AF4"/>
    <w:rsid w:val="00CC1C85"/>
    <w:rsid w:val="00CC25D2"/>
    <w:rsid w:val="00CC34E8"/>
    <w:rsid w:val="00CC3CF9"/>
    <w:rsid w:val="00CC45B4"/>
    <w:rsid w:val="00CC4680"/>
    <w:rsid w:val="00CC480A"/>
    <w:rsid w:val="00CC4A0D"/>
    <w:rsid w:val="00CC4E28"/>
    <w:rsid w:val="00CC5B80"/>
    <w:rsid w:val="00CC5CA3"/>
    <w:rsid w:val="00CC61C4"/>
    <w:rsid w:val="00CC640E"/>
    <w:rsid w:val="00CC6BCA"/>
    <w:rsid w:val="00CC735A"/>
    <w:rsid w:val="00CC762A"/>
    <w:rsid w:val="00CD0C4D"/>
    <w:rsid w:val="00CD1339"/>
    <w:rsid w:val="00CD1BE6"/>
    <w:rsid w:val="00CD20AA"/>
    <w:rsid w:val="00CD24C2"/>
    <w:rsid w:val="00CD2912"/>
    <w:rsid w:val="00CD30E0"/>
    <w:rsid w:val="00CD3120"/>
    <w:rsid w:val="00CD350E"/>
    <w:rsid w:val="00CD4A22"/>
    <w:rsid w:val="00CD581E"/>
    <w:rsid w:val="00CD5C1B"/>
    <w:rsid w:val="00CD71EA"/>
    <w:rsid w:val="00CD7208"/>
    <w:rsid w:val="00CD775A"/>
    <w:rsid w:val="00CE04FE"/>
    <w:rsid w:val="00CE0AA1"/>
    <w:rsid w:val="00CE0F0D"/>
    <w:rsid w:val="00CE16C7"/>
    <w:rsid w:val="00CE240C"/>
    <w:rsid w:val="00CE299F"/>
    <w:rsid w:val="00CE3E72"/>
    <w:rsid w:val="00CE4994"/>
    <w:rsid w:val="00CE5491"/>
    <w:rsid w:val="00CE66E4"/>
    <w:rsid w:val="00CE6839"/>
    <w:rsid w:val="00CE6C12"/>
    <w:rsid w:val="00CF1D10"/>
    <w:rsid w:val="00CF2541"/>
    <w:rsid w:val="00CF2BB7"/>
    <w:rsid w:val="00CF3D46"/>
    <w:rsid w:val="00CF4419"/>
    <w:rsid w:val="00CF52A3"/>
    <w:rsid w:val="00CF6B0D"/>
    <w:rsid w:val="00CF726C"/>
    <w:rsid w:val="00D02E86"/>
    <w:rsid w:val="00D04163"/>
    <w:rsid w:val="00D05D58"/>
    <w:rsid w:val="00D0662B"/>
    <w:rsid w:val="00D06696"/>
    <w:rsid w:val="00D067E8"/>
    <w:rsid w:val="00D1040C"/>
    <w:rsid w:val="00D10DE5"/>
    <w:rsid w:val="00D11A2F"/>
    <w:rsid w:val="00D1227C"/>
    <w:rsid w:val="00D1383C"/>
    <w:rsid w:val="00D13C41"/>
    <w:rsid w:val="00D1468B"/>
    <w:rsid w:val="00D148BC"/>
    <w:rsid w:val="00D14A99"/>
    <w:rsid w:val="00D14F8E"/>
    <w:rsid w:val="00D15261"/>
    <w:rsid w:val="00D153ED"/>
    <w:rsid w:val="00D16AF9"/>
    <w:rsid w:val="00D17279"/>
    <w:rsid w:val="00D20A3D"/>
    <w:rsid w:val="00D23353"/>
    <w:rsid w:val="00D237BE"/>
    <w:rsid w:val="00D23C36"/>
    <w:rsid w:val="00D244C8"/>
    <w:rsid w:val="00D2467D"/>
    <w:rsid w:val="00D25D39"/>
    <w:rsid w:val="00D2635D"/>
    <w:rsid w:val="00D265F7"/>
    <w:rsid w:val="00D27A3A"/>
    <w:rsid w:val="00D30556"/>
    <w:rsid w:val="00D306D9"/>
    <w:rsid w:val="00D31056"/>
    <w:rsid w:val="00D316B6"/>
    <w:rsid w:val="00D31A36"/>
    <w:rsid w:val="00D31DCE"/>
    <w:rsid w:val="00D327E2"/>
    <w:rsid w:val="00D35369"/>
    <w:rsid w:val="00D3580D"/>
    <w:rsid w:val="00D35BCD"/>
    <w:rsid w:val="00D37AE4"/>
    <w:rsid w:val="00D4034F"/>
    <w:rsid w:val="00D4055D"/>
    <w:rsid w:val="00D41396"/>
    <w:rsid w:val="00D413DB"/>
    <w:rsid w:val="00D41A6D"/>
    <w:rsid w:val="00D41DEE"/>
    <w:rsid w:val="00D43180"/>
    <w:rsid w:val="00D43D4D"/>
    <w:rsid w:val="00D448DE"/>
    <w:rsid w:val="00D47563"/>
    <w:rsid w:val="00D50BA4"/>
    <w:rsid w:val="00D51022"/>
    <w:rsid w:val="00D5105D"/>
    <w:rsid w:val="00D54CD3"/>
    <w:rsid w:val="00D550D0"/>
    <w:rsid w:val="00D5520F"/>
    <w:rsid w:val="00D552D5"/>
    <w:rsid w:val="00D568EF"/>
    <w:rsid w:val="00D5745A"/>
    <w:rsid w:val="00D575A0"/>
    <w:rsid w:val="00D6044B"/>
    <w:rsid w:val="00D611B2"/>
    <w:rsid w:val="00D615B5"/>
    <w:rsid w:val="00D62C60"/>
    <w:rsid w:val="00D62E22"/>
    <w:rsid w:val="00D631E2"/>
    <w:rsid w:val="00D63256"/>
    <w:rsid w:val="00D642E2"/>
    <w:rsid w:val="00D65802"/>
    <w:rsid w:val="00D65C20"/>
    <w:rsid w:val="00D708D1"/>
    <w:rsid w:val="00D71533"/>
    <w:rsid w:val="00D72F05"/>
    <w:rsid w:val="00D73930"/>
    <w:rsid w:val="00D7460D"/>
    <w:rsid w:val="00D75086"/>
    <w:rsid w:val="00D76400"/>
    <w:rsid w:val="00D76406"/>
    <w:rsid w:val="00D76690"/>
    <w:rsid w:val="00D7764C"/>
    <w:rsid w:val="00D77939"/>
    <w:rsid w:val="00D803AF"/>
    <w:rsid w:val="00D811CE"/>
    <w:rsid w:val="00D829D9"/>
    <w:rsid w:val="00D8464F"/>
    <w:rsid w:val="00D8509D"/>
    <w:rsid w:val="00D860F9"/>
    <w:rsid w:val="00D87B0E"/>
    <w:rsid w:val="00D87D02"/>
    <w:rsid w:val="00D9046C"/>
    <w:rsid w:val="00D90A97"/>
    <w:rsid w:val="00D90EC2"/>
    <w:rsid w:val="00D9170B"/>
    <w:rsid w:val="00D92E45"/>
    <w:rsid w:val="00D931DD"/>
    <w:rsid w:val="00D93DF2"/>
    <w:rsid w:val="00D95494"/>
    <w:rsid w:val="00D96BD0"/>
    <w:rsid w:val="00D970AD"/>
    <w:rsid w:val="00DA0DE5"/>
    <w:rsid w:val="00DA1051"/>
    <w:rsid w:val="00DA1EB4"/>
    <w:rsid w:val="00DA230A"/>
    <w:rsid w:val="00DA3A9C"/>
    <w:rsid w:val="00DA6012"/>
    <w:rsid w:val="00DA6716"/>
    <w:rsid w:val="00DA6A8E"/>
    <w:rsid w:val="00DA6C19"/>
    <w:rsid w:val="00DA71FD"/>
    <w:rsid w:val="00DA75BC"/>
    <w:rsid w:val="00DA7D67"/>
    <w:rsid w:val="00DB0ABA"/>
    <w:rsid w:val="00DB1849"/>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073"/>
    <w:rsid w:val="00DC41F4"/>
    <w:rsid w:val="00DC47D0"/>
    <w:rsid w:val="00DC7EBD"/>
    <w:rsid w:val="00DD1DCE"/>
    <w:rsid w:val="00DD2049"/>
    <w:rsid w:val="00DD3AA9"/>
    <w:rsid w:val="00DD44D5"/>
    <w:rsid w:val="00DD5DDA"/>
    <w:rsid w:val="00DD6097"/>
    <w:rsid w:val="00DD63C7"/>
    <w:rsid w:val="00DD6919"/>
    <w:rsid w:val="00DD6C88"/>
    <w:rsid w:val="00DD75EE"/>
    <w:rsid w:val="00DE0340"/>
    <w:rsid w:val="00DE0408"/>
    <w:rsid w:val="00DE1938"/>
    <w:rsid w:val="00DE1C8D"/>
    <w:rsid w:val="00DE2425"/>
    <w:rsid w:val="00DE285C"/>
    <w:rsid w:val="00DE3705"/>
    <w:rsid w:val="00DE3B2D"/>
    <w:rsid w:val="00DE46C6"/>
    <w:rsid w:val="00DE5F2F"/>
    <w:rsid w:val="00DE69E2"/>
    <w:rsid w:val="00DF0AD6"/>
    <w:rsid w:val="00DF2CB3"/>
    <w:rsid w:val="00DF65EF"/>
    <w:rsid w:val="00DF6ABA"/>
    <w:rsid w:val="00DF6BDD"/>
    <w:rsid w:val="00E00D7B"/>
    <w:rsid w:val="00E014EE"/>
    <w:rsid w:val="00E01A28"/>
    <w:rsid w:val="00E02182"/>
    <w:rsid w:val="00E021FD"/>
    <w:rsid w:val="00E02518"/>
    <w:rsid w:val="00E031CF"/>
    <w:rsid w:val="00E03365"/>
    <w:rsid w:val="00E0354F"/>
    <w:rsid w:val="00E0394E"/>
    <w:rsid w:val="00E03EA9"/>
    <w:rsid w:val="00E0456D"/>
    <w:rsid w:val="00E049E5"/>
    <w:rsid w:val="00E101E6"/>
    <w:rsid w:val="00E10AB7"/>
    <w:rsid w:val="00E111DF"/>
    <w:rsid w:val="00E11ABD"/>
    <w:rsid w:val="00E1219E"/>
    <w:rsid w:val="00E12F4B"/>
    <w:rsid w:val="00E14071"/>
    <w:rsid w:val="00E158CC"/>
    <w:rsid w:val="00E16116"/>
    <w:rsid w:val="00E16872"/>
    <w:rsid w:val="00E17F61"/>
    <w:rsid w:val="00E22072"/>
    <w:rsid w:val="00E22717"/>
    <w:rsid w:val="00E2402F"/>
    <w:rsid w:val="00E244F0"/>
    <w:rsid w:val="00E25073"/>
    <w:rsid w:val="00E255DE"/>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47FA"/>
    <w:rsid w:val="00E45CCF"/>
    <w:rsid w:val="00E4617A"/>
    <w:rsid w:val="00E4675D"/>
    <w:rsid w:val="00E469FC"/>
    <w:rsid w:val="00E46DC4"/>
    <w:rsid w:val="00E46FD3"/>
    <w:rsid w:val="00E47F78"/>
    <w:rsid w:val="00E50800"/>
    <w:rsid w:val="00E51BB0"/>
    <w:rsid w:val="00E52AC0"/>
    <w:rsid w:val="00E550B3"/>
    <w:rsid w:val="00E56374"/>
    <w:rsid w:val="00E56401"/>
    <w:rsid w:val="00E56BCF"/>
    <w:rsid w:val="00E57057"/>
    <w:rsid w:val="00E57C51"/>
    <w:rsid w:val="00E57E6E"/>
    <w:rsid w:val="00E60CC1"/>
    <w:rsid w:val="00E6186D"/>
    <w:rsid w:val="00E62577"/>
    <w:rsid w:val="00E6314A"/>
    <w:rsid w:val="00E63B22"/>
    <w:rsid w:val="00E6400B"/>
    <w:rsid w:val="00E648C3"/>
    <w:rsid w:val="00E64D3A"/>
    <w:rsid w:val="00E65587"/>
    <w:rsid w:val="00E65CF2"/>
    <w:rsid w:val="00E67970"/>
    <w:rsid w:val="00E70436"/>
    <w:rsid w:val="00E704DD"/>
    <w:rsid w:val="00E709FA"/>
    <w:rsid w:val="00E70A42"/>
    <w:rsid w:val="00E71D1B"/>
    <w:rsid w:val="00E72BB9"/>
    <w:rsid w:val="00E74278"/>
    <w:rsid w:val="00E744B7"/>
    <w:rsid w:val="00E74ABD"/>
    <w:rsid w:val="00E77CF8"/>
    <w:rsid w:val="00E77D8D"/>
    <w:rsid w:val="00E77E34"/>
    <w:rsid w:val="00E80449"/>
    <w:rsid w:val="00E80E7F"/>
    <w:rsid w:val="00E8111A"/>
    <w:rsid w:val="00E81180"/>
    <w:rsid w:val="00E8123B"/>
    <w:rsid w:val="00E81ED0"/>
    <w:rsid w:val="00E827F8"/>
    <w:rsid w:val="00E82D48"/>
    <w:rsid w:val="00E838AA"/>
    <w:rsid w:val="00E84CA3"/>
    <w:rsid w:val="00E851ED"/>
    <w:rsid w:val="00E8576D"/>
    <w:rsid w:val="00E867D0"/>
    <w:rsid w:val="00E870C6"/>
    <w:rsid w:val="00E87211"/>
    <w:rsid w:val="00E90092"/>
    <w:rsid w:val="00E9048F"/>
    <w:rsid w:val="00E91345"/>
    <w:rsid w:val="00E91466"/>
    <w:rsid w:val="00E918ED"/>
    <w:rsid w:val="00E921A9"/>
    <w:rsid w:val="00E923B2"/>
    <w:rsid w:val="00E931C1"/>
    <w:rsid w:val="00E93D0E"/>
    <w:rsid w:val="00E94004"/>
    <w:rsid w:val="00E9432B"/>
    <w:rsid w:val="00E96A79"/>
    <w:rsid w:val="00E97EBE"/>
    <w:rsid w:val="00EA0F75"/>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0ABF"/>
    <w:rsid w:val="00EB11B4"/>
    <w:rsid w:val="00EB1302"/>
    <w:rsid w:val="00EB2025"/>
    <w:rsid w:val="00EB282A"/>
    <w:rsid w:val="00EB3FA4"/>
    <w:rsid w:val="00EB53C9"/>
    <w:rsid w:val="00EB5F25"/>
    <w:rsid w:val="00EB5FF7"/>
    <w:rsid w:val="00EB6646"/>
    <w:rsid w:val="00EB7639"/>
    <w:rsid w:val="00EC0181"/>
    <w:rsid w:val="00EC10EB"/>
    <w:rsid w:val="00EC144C"/>
    <w:rsid w:val="00EC24E9"/>
    <w:rsid w:val="00EC25B3"/>
    <w:rsid w:val="00EC2D88"/>
    <w:rsid w:val="00EC3104"/>
    <w:rsid w:val="00EC5687"/>
    <w:rsid w:val="00EC5ABE"/>
    <w:rsid w:val="00EC6EC7"/>
    <w:rsid w:val="00EC72FE"/>
    <w:rsid w:val="00ED1328"/>
    <w:rsid w:val="00ED132D"/>
    <w:rsid w:val="00ED2901"/>
    <w:rsid w:val="00ED3F2F"/>
    <w:rsid w:val="00ED3F3D"/>
    <w:rsid w:val="00ED4C31"/>
    <w:rsid w:val="00ED52FF"/>
    <w:rsid w:val="00ED5F54"/>
    <w:rsid w:val="00ED6DE5"/>
    <w:rsid w:val="00EE0241"/>
    <w:rsid w:val="00EE02E9"/>
    <w:rsid w:val="00EE3FE3"/>
    <w:rsid w:val="00EE5EE2"/>
    <w:rsid w:val="00EE6B3E"/>
    <w:rsid w:val="00EF09DD"/>
    <w:rsid w:val="00EF0D6A"/>
    <w:rsid w:val="00EF244A"/>
    <w:rsid w:val="00EF36F2"/>
    <w:rsid w:val="00EF3D79"/>
    <w:rsid w:val="00EF4BB8"/>
    <w:rsid w:val="00EF4DA3"/>
    <w:rsid w:val="00EF54C1"/>
    <w:rsid w:val="00EF6AF8"/>
    <w:rsid w:val="00EF7572"/>
    <w:rsid w:val="00F0104E"/>
    <w:rsid w:val="00F01EA9"/>
    <w:rsid w:val="00F02243"/>
    <w:rsid w:val="00F0226B"/>
    <w:rsid w:val="00F023C8"/>
    <w:rsid w:val="00F0342D"/>
    <w:rsid w:val="00F04417"/>
    <w:rsid w:val="00F04A27"/>
    <w:rsid w:val="00F078A9"/>
    <w:rsid w:val="00F07DD2"/>
    <w:rsid w:val="00F115D6"/>
    <w:rsid w:val="00F11DDF"/>
    <w:rsid w:val="00F124B8"/>
    <w:rsid w:val="00F15ABD"/>
    <w:rsid w:val="00F15C09"/>
    <w:rsid w:val="00F15F01"/>
    <w:rsid w:val="00F15F38"/>
    <w:rsid w:val="00F17A7A"/>
    <w:rsid w:val="00F21787"/>
    <w:rsid w:val="00F22A9D"/>
    <w:rsid w:val="00F23C73"/>
    <w:rsid w:val="00F24529"/>
    <w:rsid w:val="00F24E97"/>
    <w:rsid w:val="00F255C5"/>
    <w:rsid w:val="00F25FC2"/>
    <w:rsid w:val="00F30B8A"/>
    <w:rsid w:val="00F318AF"/>
    <w:rsid w:val="00F31C23"/>
    <w:rsid w:val="00F31C89"/>
    <w:rsid w:val="00F32283"/>
    <w:rsid w:val="00F3347A"/>
    <w:rsid w:val="00F336B1"/>
    <w:rsid w:val="00F33A4D"/>
    <w:rsid w:val="00F33B69"/>
    <w:rsid w:val="00F33D39"/>
    <w:rsid w:val="00F352ED"/>
    <w:rsid w:val="00F365BC"/>
    <w:rsid w:val="00F42E69"/>
    <w:rsid w:val="00F432F8"/>
    <w:rsid w:val="00F4342A"/>
    <w:rsid w:val="00F45AA2"/>
    <w:rsid w:val="00F46937"/>
    <w:rsid w:val="00F469BC"/>
    <w:rsid w:val="00F470B7"/>
    <w:rsid w:val="00F512EC"/>
    <w:rsid w:val="00F515CE"/>
    <w:rsid w:val="00F51EE9"/>
    <w:rsid w:val="00F520D1"/>
    <w:rsid w:val="00F52C71"/>
    <w:rsid w:val="00F54A89"/>
    <w:rsid w:val="00F5510D"/>
    <w:rsid w:val="00F55CA6"/>
    <w:rsid w:val="00F57F6E"/>
    <w:rsid w:val="00F60175"/>
    <w:rsid w:val="00F6031D"/>
    <w:rsid w:val="00F612F3"/>
    <w:rsid w:val="00F61334"/>
    <w:rsid w:val="00F64B80"/>
    <w:rsid w:val="00F65E96"/>
    <w:rsid w:val="00F66F3E"/>
    <w:rsid w:val="00F672F4"/>
    <w:rsid w:val="00F67B45"/>
    <w:rsid w:val="00F703B3"/>
    <w:rsid w:val="00F70D43"/>
    <w:rsid w:val="00F71318"/>
    <w:rsid w:val="00F728C8"/>
    <w:rsid w:val="00F72F79"/>
    <w:rsid w:val="00F73430"/>
    <w:rsid w:val="00F74AEF"/>
    <w:rsid w:val="00F74ECF"/>
    <w:rsid w:val="00F76B94"/>
    <w:rsid w:val="00F80EAE"/>
    <w:rsid w:val="00F80F9C"/>
    <w:rsid w:val="00F81B74"/>
    <w:rsid w:val="00F81CD3"/>
    <w:rsid w:val="00F829AF"/>
    <w:rsid w:val="00F82D72"/>
    <w:rsid w:val="00F86C8C"/>
    <w:rsid w:val="00F87853"/>
    <w:rsid w:val="00F879FE"/>
    <w:rsid w:val="00F9043C"/>
    <w:rsid w:val="00F908F5"/>
    <w:rsid w:val="00F91DAC"/>
    <w:rsid w:val="00F92EFB"/>
    <w:rsid w:val="00F93E7B"/>
    <w:rsid w:val="00F94638"/>
    <w:rsid w:val="00F94777"/>
    <w:rsid w:val="00F9481E"/>
    <w:rsid w:val="00F9493D"/>
    <w:rsid w:val="00F94BD8"/>
    <w:rsid w:val="00F96C9C"/>
    <w:rsid w:val="00F9762C"/>
    <w:rsid w:val="00F97BE1"/>
    <w:rsid w:val="00F97C2B"/>
    <w:rsid w:val="00F97CC4"/>
    <w:rsid w:val="00FA0C66"/>
    <w:rsid w:val="00FA0FAA"/>
    <w:rsid w:val="00FA17CE"/>
    <w:rsid w:val="00FA1D27"/>
    <w:rsid w:val="00FA393D"/>
    <w:rsid w:val="00FA5E32"/>
    <w:rsid w:val="00FA5F72"/>
    <w:rsid w:val="00FA706A"/>
    <w:rsid w:val="00FB124B"/>
    <w:rsid w:val="00FB2D84"/>
    <w:rsid w:val="00FB2FFA"/>
    <w:rsid w:val="00FB3465"/>
    <w:rsid w:val="00FB3562"/>
    <w:rsid w:val="00FB3C5B"/>
    <w:rsid w:val="00FB4011"/>
    <w:rsid w:val="00FB6434"/>
    <w:rsid w:val="00FB7BAC"/>
    <w:rsid w:val="00FC0520"/>
    <w:rsid w:val="00FC07B6"/>
    <w:rsid w:val="00FC184A"/>
    <w:rsid w:val="00FC1ABA"/>
    <w:rsid w:val="00FC1BAC"/>
    <w:rsid w:val="00FC283A"/>
    <w:rsid w:val="00FC2932"/>
    <w:rsid w:val="00FC3099"/>
    <w:rsid w:val="00FC4612"/>
    <w:rsid w:val="00FC4FC9"/>
    <w:rsid w:val="00FC5042"/>
    <w:rsid w:val="00FC5172"/>
    <w:rsid w:val="00FC7091"/>
    <w:rsid w:val="00FC73F2"/>
    <w:rsid w:val="00FC7E2C"/>
    <w:rsid w:val="00FD0DE7"/>
    <w:rsid w:val="00FD22C4"/>
    <w:rsid w:val="00FD2AB4"/>
    <w:rsid w:val="00FD2C37"/>
    <w:rsid w:val="00FD2CE6"/>
    <w:rsid w:val="00FD3D36"/>
    <w:rsid w:val="00FD55D2"/>
    <w:rsid w:val="00FD6EB9"/>
    <w:rsid w:val="00FD6FF9"/>
    <w:rsid w:val="00FD706A"/>
    <w:rsid w:val="00FD74FB"/>
    <w:rsid w:val="00FD7574"/>
    <w:rsid w:val="00FE0568"/>
    <w:rsid w:val="00FE0DD4"/>
    <w:rsid w:val="00FE1076"/>
    <w:rsid w:val="00FE1665"/>
    <w:rsid w:val="00FE3165"/>
    <w:rsid w:val="00FE471B"/>
    <w:rsid w:val="00FE51D7"/>
    <w:rsid w:val="00FE5EB4"/>
    <w:rsid w:val="00FE5FDF"/>
    <w:rsid w:val="00FE6DF2"/>
    <w:rsid w:val="00FE6E20"/>
    <w:rsid w:val="00FF1349"/>
    <w:rsid w:val="00FF21F2"/>
    <w:rsid w:val="00FF25E6"/>
    <w:rsid w:val="00FF2F9C"/>
    <w:rsid w:val="00FF42FD"/>
    <w:rsid w:val="00FF4CDA"/>
    <w:rsid w:val="00FF4F93"/>
    <w:rsid w:val="00FF57BC"/>
    <w:rsid w:val="00FF59D6"/>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nscript-list-item">
    <w:name w:val="transcript-list-item"/>
    <w:basedOn w:val="Normal"/>
    <w:rsid w:val="003354AC"/>
    <w:pPr>
      <w:spacing w:before="100" w:beforeAutospacing="1" w:after="100" w:afterAutospacing="1"/>
    </w:pPr>
    <w:rPr>
      <w:sz w:val="24"/>
      <w:szCs w:val="24"/>
    </w:rPr>
  </w:style>
  <w:style w:type="character" w:customStyle="1" w:styleId="text">
    <w:name w:val="text"/>
    <w:basedOn w:val="DefaultParagraphFont"/>
    <w:rsid w:val="003354AC"/>
  </w:style>
  <w:style w:type="character" w:customStyle="1" w:styleId="time">
    <w:name w:val="time"/>
    <w:basedOn w:val="DefaultParagraphFont"/>
    <w:rsid w:val="00335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50301">
      <w:bodyDiv w:val="1"/>
      <w:marLeft w:val="0"/>
      <w:marRight w:val="0"/>
      <w:marTop w:val="0"/>
      <w:marBottom w:val="0"/>
      <w:divBdr>
        <w:top w:val="none" w:sz="0" w:space="0" w:color="auto"/>
        <w:left w:val="none" w:sz="0" w:space="0" w:color="auto"/>
        <w:bottom w:val="none" w:sz="0" w:space="0" w:color="auto"/>
        <w:right w:val="none" w:sz="0" w:space="0" w:color="auto"/>
      </w:divBdr>
    </w:div>
    <w:div w:id="235864983">
      <w:bodyDiv w:val="1"/>
      <w:marLeft w:val="0"/>
      <w:marRight w:val="0"/>
      <w:marTop w:val="0"/>
      <w:marBottom w:val="0"/>
      <w:divBdr>
        <w:top w:val="none" w:sz="0" w:space="0" w:color="auto"/>
        <w:left w:val="none" w:sz="0" w:space="0" w:color="auto"/>
        <w:bottom w:val="none" w:sz="0" w:space="0" w:color="auto"/>
        <w:right w:val="none" w:sz="0" w:space="0" w:color="auto"/>
      </w:divBdr>
      <w:divsChild>
        <w:div w:id="1455979949">
          <w:marLeft w:val="0"/>
          <w:marRight w:val="0"/>
          <w:marTop w:val="0"/>
          <w:marBottom w:val="0"/>
          <w:divBdr>
            <w:top w:val="none" w:sz="0" w:space="0" w:color="auto"/>
            <w:left w:val="none" w:sz="0" w:space="0" w:color="auto"/>
            <w:bottom w:val="none" w:sz="0" w:space="0" w:color="auto"/>
            <w:right w:val="none" w:sz="0" w:space="0" w:color="auto"/>
          </w:divBdr>
          <w:divsChild>
            <w:div w:id="1059742939">
              <w:marLeft w:val="0"/>
              <w:marRight w:val="0"/>
              <w:marTop w:val="0"/>
              <w:marBottom w:val="0"/>
              <w:divBdr>
                <w:top w:val="none" w:sz="0" w:space="0" w:color="auto"/>
                <w:left w:val="none" w:sz="0" w:space="0" w:color="auto"/>
                <w:bottom w:val="none" w:sz="0" w:space="0" w:color="auto"/>
                <w:right w:val="none" w:sz="0" w:space="0" w:color="auto"/>
              </w:divBdr>
              <w:divsChild>
                <w:div w:id="1346328957">
                  <w:marLeft w:val="0"/>
                  <w:marRight w:val="0"/>
                  <w:marTop w:val="0"/>
                  <w:marBottom w:val="0"/>
                  <w:divBdr>
                    <w:top w:val="none" w:sz="0" w:space="0" w:color="auto"/>
                    <w:left w:val="none" w:sz="0" w:space="0" w:color="auto"/>
                    <w:bottom w:val="none" w:sz="0" w:space="0" w:color="auto"/>
                    <w:right w:val="none" w:sz="0" w:space="0" w:color="auto"/>
                  </w:divBdr>
                  <w:divsChild>
                    <w:div w:id="1573344744">
                      <w:marLeft w:val="0"/>
                      <w:marRight w:val="0"/>
                      <w:marTop w:val="0"/>
                      <w:marBottom w:val="0"/>
                      <w:divBdr>
                        <w:top w:val="none" w:sz="0" w:space="0" w:color="auto"/>
                        <w:left w:val="none" w:sz="0" w:space="0" w:color="auto"/>
                        <w:bottom w:val="none" w:sz="0" w:space="0" w:color="auto"/>
                        <w:right w:val="none" w:sz="0" w:space="0" w:color="auto"/>
                      </w:divBdr>
                      <w:divsChild>
                        <w:div w:id="468674306">
                          <w:marLeft w:val="0"/>
                          <w:marRight w:val="0"/>
                          <w:marTop w:val="0"/>
                          <w:marBottom w:val="0"/>
                          <w:divBdr>
                            <w:top w:val="none" w:sz="0" w:space="0" w:color="auto"/>
                            <w:left w:val="none" w:sz="0" w:space="0" w:color="auto"/>
                            <w:bottom w:val="none" w:sz="0" w:space="0" w:color="auto"/>
                            <w:right w:val="none" w:sz="0" w:space="0" w:color="auto"/>
                          </w:divBdr>
                          <w:divsChild>
                            <w:div w:id="1713728620">
                              <w:marLeft w:val="0"/>
                              <w:marRight w:val="0"/>
                              <w:marTop w:val="0"/>
                              <w:marBottom w:val="0"/>
                              <w:divBdr>
                                <w:top w:val="none" w:sz="0" w:space="0" w:color="auto"/>
                                <w:left w:val="none" w:sz="0" w:space="0" w:color="auto"/>
                                <w:bottom w:val="none" w:sz="0" w:space="0" w:color="auto"/>
                                <w:right w:val="none" w:sz="0" w:space="0" w:color="auto"/>
                              </w:divBdr>
                              <w:divsChild>
                                <w:div w:id="12654406">
                                  <w:marLeft w:val="0"/>
                                  <w:marRight w:val="0"/>
                                  <w:marTop w:val="0"/>
                                  <w:marBottom w:val="0"/>
                                  <w:divBdr>
                                    <w:top w:val="none" w:sz="0" w:space="0" w:color="auto"/>
                                    <w:left w:val="none" w:sz="0" w:space="0" w:color="auto"/>
                                    <w:bottom w:val="none" w:sz="0" w:space="0" w:color="auto"/>
                                    <w:right w:val="none" w:sz="0" w:space="0" w:color="auto"/>
                                  </w:divBdr>
                                  <w:divsChild>
                                    <w:div w:id="705570402">
                                      <w:marLeft w:val="0"/>
                                      <w:marRight w:val="0"/>
                                      <w:marTop w:val="0"/>
                                      <w:marBottom w:val="0"/>
                                      <w:divBdr>
                                        <w:top w:val="none" w:sz="0" w:space="0" w:color="auto"/>
                                        <w:left w:val="none" w:sz="0" w:space="0" w:color="auto"/>
                                        <w:bottom w:val="none" w:sz="0" w:space="0" w:color="auto"/>
                                        <w:right w:val="none" w:sz="0" w:space="0" w:color="auto"/>
                                      </w:divBdr>
                                      <w:divsChild>
                                        <w:div w:id="1620068738">
                                          <w:marLeft w:val="0"/>
                                          <w:marRight w:val="0"/>
                                          <w:marTop w:val="0"/>
                                          <w:marBottom w:val="0"/>
                                          <w:divBdr>
                                            <w:top w:val="none" w:sz="0" w:space="0" w:color="auto"/>
                                            <w:left w:val="none" w:sz="0" w:space="0" w:color="auto"/>
                                            <w:bottom w:val="none" w:sz="0" w:space="0" w:color="auto"/>
                                            <w:right w:val="none" w:sz="0" w:space="0" w:color="auto"/>
                                          </w:divBdr>
                                          <w:divsChild>
                                            <w:div w:id="955722784">
                                              <w:marLeft w:val="0"/>
                                              <w:marRight w:val="-255"/>
                                              <w:marTop w:val="0"/>
                                              <w:marBottom w:val="0"/>
                                              <w:divBdr>
                                                <w:top w:val="none" w:sz="0" w:space="0" w:color="auto"/>
                                                <w:left w:val="none" w:sz="0" w:space="0" w:color="auto"/>
                                                <w:bottom w:val="none" w:sz="0" w:space="0" w:color="auto"/>
                                                <w:right w:val="none" w:sz="0" w:space="0" w:color="auto"/>
                                              </w:divBdr>
                                              <w:divsChild>
                                                <w:div w:id="1011224542">
                                                  <w:marLeft w:val="0"/>
                                                  <w:marRight w:val="0"/>
                                                  <w:marTop w:val="0"/>
                                                  <w:marBottom w:val="0"/>
                                                  <w:divBdr>
                                                    <w:top w:val="none" w:sz="0" w:space="0" w:color="auto"/>
                                                    <w:left w:val="none" w:sz="0" w:space="0" w:color="auto"/>
                                                    <w:bottom w:val="none" w:sz="0" w:space="0" w:color="auto"/>
                                                    <w:right w:val="none" w:sz="0" w:space="0" w:color="auto"/>
                                                  </w:divBdr>
                                                  <w:divsChild>
                                                    <w:div w:id="1094745572">
                                                      <w:marLeft w:val="0"/>
                                                      <w:marRight w:val="0"/>
                                                      <w:marTop w:val="0"/>
                                                      <w:marBottom w:val="0"/>
                                                      <w:divBdr>
                                                        <w:top w:val="none" w:sz="0" w:space="0" w:color="auto"/>
                                                        <w:left w:val="none" w:sz="0" w:space="0" w:color="auto"/>
                                                        <w:bottom w:val="none" w:sz="0" w:space="0" w:color="auto"/>
                                                        <w:right w:val="none" w:sz="0" w:space="0" w:color="auto"/>
                                                      </w:divBdr>
                                                    </w:div>
                                                    <w:div w:id="1101682206">
                                                      <w:marLeft w:val="0"/>
                                                      <w:marRight w:val="0"/>
                                                      <w:marTop w:val="0"/>
                                                      <w:marBottom w:val="0"/>
                                                      <w:divBdr>
                                                        <w:top w:val="none" w:sz="0" w:space="0" w:color="auto"/>
                                                        <w:left w:val="none" w:sz="0" w:space="0" w:color="auto"/>
                                                        <w:bottom w:val="none" w:sz="0" w:space="0" w:color="auto"/>
                                                        <w:right w:val="none" w:sz="0" w:space="0" w:color="auto"/>
                                                      </w:divBdr>
                                                    </w:div>
                                                    <w:div w:id="1422799549">
                                                      <w:marLeft w:val="0"/>
                                                      <w:marRight w:val="0"/>
                                                      <w:marTop w:val="0"/>
                                                      <w:marBottom w:val="0"/>
                                                      <w:divBdr>
                                                        <w:top w:val="none" w:sz="0" w:space="0" w:color="auto"/>
                                                        <w:left w:val="none" w:sz="0" w:space="0" w:color="auto"/>
                                                        <w:bottom w:val="none" w:sz="0" w:space="0" w:color="auto"/>
                                                        <w:right w:val="none" w:sz="0" w:space="0" w:color="auto"/>
                                                      </w:divBdr>
                                                    </w:div>
                                                    <w:div w:id="421143116">
                                                      <w:marLeft w:val="0"/>
                                                      <w:marRight w:val="0"/>
                                                      <w:marTop w:val="0"/>
                                                      <w:marBottom w:val="0"/>
                                                      <w:divBdr>
                                                        <w:top w:val="none" w:sz="0" w:space="0" w:color="auto"/>
                                                        <w:left w:val="none" w:sz="0" w:space="0" w:color="auto"/>
                                                        <w:bottom w:val="none" w:sz="0" w:space="0" w:color="auto"/>
                                                        <w:right w:val="none" w:sz="0" w:space="0" w:color="auto"/>
                                                      </w:divBdr>
                                                    </w:div>
                                                    <w:div w:id="1299264572">
                                                      <w:marLeft w:val="0"/>
                                                      <w:marRight w:val="0"/>
                                                      <w:marTop w:val="0"/>
                                                      <w:marBottom w:val="0"/>
                                                      <w:divBdr>
                                                        <w:top w:val="none" w:sz="0" w:space="0" w:color="auto"/>
                                                        <w:left w:val="none" w:sz="0" w:space="0" w:color="auto"/>
                                                        <w:bottom w:val="none" w:sz="0" w:space="0" w:color="auto"/>
                                                        <w:right w:val="none" w:sz="0" w:space="0" w:color="auto"/>
                                                      </w:divBdr>
                                                    </w:div>
                                                    <w:div w:id="163280842">
                                                      <w:marLeft w:val="0"/>
                                                      <w:marRight w:val="0"/>
                                                      <w:marTop w:val="0"/>
                                                      <w:marBottom w:val="0"/>
                                                      <w:divBdr>
                                                        <w:top w:val="none" w:sz="0" w:space="0" w:color="auto"/>
                                                        <w:left w:val="none" w:sz="0" w:space="0" w:color="auto"/>
                                                        <w:bottom w:val="none" w:sz="0" w:space="0" w:color="auto"/>
                                                        <w:right w:val="none" w:sz="0" w:space="0" w:color="auto"/>
                                                      </w:divBdr>
                                                    </w:div>
                                                    <w:div w:id="527303698">
                                                      <w:marLeft w:val="0"/>
                                                      <w:marRight w:val="0"/>
                                                      <w:marTop w:val="0"/>
                                                      <w:marBottom w:val="0"/>
                                                      <w:divBdr>
                                                        <w:top w:val="none" w:sz="0" w:space="0" w:color="auto"/>
                                                        <w:left w:val="none" w:sz="0" w:space="0" w:color="auto"/>
                                                        <w:bottom w:val="none" w:sz="0" w:space="0" w:color="auto"/>
                                                        <w:right w:val="none" w:sz="0" w:space="0" w:color="auto"/>
                                                      </w:divBdr>
                                                    </w:div>
                                                    <w:div w:id="715852467">
                                                      <w:marLeft w:val="0"/>
                                                      <w:marRight w:val="0"/>
                                                      <w:marTop w:val="0"/>
                                                      <w:marBottom w:val="0"/>
                                                      <w:divBdr>
                                                        <w:top w:val="none" w:sz="0" w:space="0" w:color="auto"/>
                                                        <w:left w:val="none" w:sz="0" w:space="0" w:color="auto"/>
                                                        <w:bottom w:val="none" w:sz="0" w:space="0" w:color="auto"/>
                                                        <w:right w:val="none" w:sz="0" w:space="0" w:color="auto"/>
                                                      </w:divBdr>
                                                    </w:div>
                                                    <w:div w:id="1947300258">
                                                      <w:marLeft w:val="0"/>
                                                      <w:marRight w:val="0"/>
                                                      <w:marTop w:val="0"/>
                                                      <w:marBottom w:val="0"/>
                                                      <w:divBdr>
                                                        <w:top w:val="none" w:sz="0" w:space="0" w:color="auto"/>
                                                        <w:left w:val="none" w:sz="0" w:space="0" w:color="auto"/>
                                                        <w:bottom w:val="none" w:sz="0" w:space="0" w:color="auto"/>
                                                        <w:right w:val="none" w:sz="0" w:space="0" w:color="auto"/>
                                                      </w:divBdr>
                                                    </w:div>
                                                    <w:div w:id="274489218">
                                                      <w:marLeft w:val="0"/>
                                                      <w:marRight w:val="0"/>
                                                      <w:marTop w:val="0"/>
                                                      <w:marBottom w:val="0"/>
                                                      <w:divBdr>
                                                        <w:top w:val="none" w:sz="0" w:space="0" w:color="auto"/>
                                                        <w:left w:val="none" w:sz="0" w:space="0" w:color="auto"/>
                                                        <w:bottom w:val="none" w:sz="0" w:space="0" w:color="auto"/>
                                                        <w:right w:val="none" w:sz="0" w:space="0" w:color="auto"/>
                                                      </w:divBdr>
                                                    </w:div>
                                                    <w:div w:id="441531150">
                                                      <w:marLeft w:val="0"/>
                                                      <w:marRight w:val="0"/>
                                                      <w:marTop w:val="0"/>
                                                      <w:marBottom w:val="0"/>
                                                      <w:divBdr>
                                                        <w:top w:val="none" w:sz="0" w:space="0" w:color="auto"/>
                                                        <w:left w:val="none" w:sz="0" w:space="0" w:color="auto"/>
                                                        <w:bottom w:val="none" w:sz="0" w:space="0" w:color="auto"/>
                                                        <w:right w:val="none" w:sz="0" w:space="0" w:color="auto"/>
                                                      </w:divBdr>
                                                    </w:div>
                                                    <w:div w:id="362444147">
                                                      <w:marLeft w:val="0"/>
                                                      <w:marRight w:val="0"/>
                                                      <w:marTop w:val="0"/>
                                                      <w:marBottom w:val="0"/>
                                                      <w:divBdr>
                                                        <w:top w:val="none" w:sz="0" w:space="0" w:color="auto"/>
                                                        <w:left w:val="none" w:sz="0" w:space="0" w:color="auto"/>
                                                        <w:bottom w:val="none" w:sz="0" w:space="0" w:color="auto"/>
                                                        <w:right w:val="none" w:sz="0" w:space="0" w:color="auto"/>
                                                      </w:divBdr>
                                                    </w:div>
                                                    <w:div w:id="2037541086">
                                                      <w:marLeft w:val="0"/>
                                                      <w:marRight w:val="0"/>
                                                      <w:marTop w:val="0"/>
                                                      <w:marBottom w:val="0"/>
                                                      <w:divBdr>
                                                        <w:top w:val="none" w:sz="0" w:space="0" w:color="auto"/>
                                                        <w:left w:val="none" w:sz="0" w:space="0" w:color="auto"/>
                                                        <w:bottom w:val="none" w:sz="0" w:space="0" w:color="auto"/>
                                                        <w:right w:val="none" w:sz="0" w:space="0" w:color="auto"/>
                                                      </w:divBdr>
                                                    </w:div>
                                                    <w:div w:id="1174537171">
                                                      <w:marLeft w:val="0"/>
                                                      <w:marRight w:val="0"/>
                                                      <w:marTop w:val="0"/>
                                                      <w:marBottom w:val="0"/>
                                                      <w:divBdr>
                                                        <w:top w:val="none" w:sz="0" w:space="0" w:color="auto"/>
                                                        <w:left w:val="none" w:sz="0" w:space="0" w:color="auto"/>
                                                        <w:bottom w:val="none" w:sz="0" w:space="0" w:color="auto"/>
                                                        <w:right w:val="none" w:sz="0" w:space="0" w:color="auto"/>
                                                      </w:divBdr>
                                                    </w:div>
                                                    <w:div w:id="738475558">
                                                      <w:marLeft w:val="0"/>
                                                      <w:marRight w:val="0"/>
                                                      <w:marTop w:val="0"/>
                                                      <w:marBottom w:val="0"/>
                                                      <w:divBdr>
                                                        <w:top w:val="none" w:sz="0" w:space="0" w:color="auto"/>
                                                        <w:left w:val="none" w:sz="0" w:space="0" w:color="auto"/>
                                                        <w:bottom w:val="none" w:sz="0" w:space="0" w:color="auto"/>
                                                        <w:right w:val="none" w:sz="0" w:space="0" w:color="auto"/>
                                                      </w:divBdr>
                                                    </w:div>
                                                    <w:div w:id="1259407912">
                                                      <w:marLeft w:val="0"/>
                                                      <w:marRight w:val="0"/>
                                                      <w:marTop w:val="0"/>
                                                      <w:marBottom w:val="0"/>
                                                      <w:divBdr>
                                                        <w:top w:val="none" w:sz="0" w:space="0" w:color="auto"/>
                                                        <w:left w:val="none" w:sz="0" w:space="0" w:color="auto"/>
                                                        <w:bottom w:val="none" w:sz="0" w:space="0" w:color="auto"/>
                                                        <w:right w:val="none" w:sz="0" w:space="0" w:color="auto"/>
                                                      </w:divBdr>
                                                    </w:div>
                                                    <w:div w:id="762148485">
                                                      <w:marLeft w:val="0"/>
                                                      <w:marRight w:val="0"/>
                                                      <w:marTop w:val="0"/>
                                                      <w:marBottom w:val="0"/>
                                                      <w:divBdr>
                                                        <w:top w:val="none" w:sz="0" w:space="0" w:color="auto"/>
                                                        <w:left w:val="none" w:sz="0" w:space="0" w:color="auto"/>
                                                        <w:bottom w:val="none" w:sz="0" w:space="0" w:color="auto"/>
                                                        <w:right w:val="none" w:sz="0" w:space="0" w:color="auto"/>
                                                      </w:divBdr>
                                                    </w:div>
                                                    <w:div w:id="1960070131">
                                                      <w:marLeft w:val="0"/>
                                                      <w:marRight w:val="0"/>
                                                      <w:marTop w:val="0"/>
                                                      <w:marBottom w:val="0"/>
                                                      <w:divBdr>
                                                        <w:top w:val="none" w:sz="0" w:space="0" w:color="auto"/>
                                                        <w:left w:val="none" w:sz="0" w:space="0" w:color="auto"/>
                                                        <w:bottom w:val="none" w:sz="0" w:space="0" w:color="auto"/>
                                                        <w:right w:val="none" w:sz="0" w:space="0" w:color="auto"/>
                                                      </w:divBdr>
                                                    </w:div>
                                                    <w:div w:id="1210217814">
                                                      <w:marLeft w:val="0"/>
                                                      <w:marRight w:val="0"/>
                                                      <w:marTop w:val="0"/>
                                                      <w:marBottom w:val="0"/>
                                                      <w:divBdr>
                                                        <w:top w:val="none" w:sz="0" w:space="0" w:color="auto"/>
                                                        <w:left w:val="none" w:sz="0" w:space="0" w:color="auto"/>
                                                        <w:bottom w:val="none" w:sz="0" w:space="0" w:color="auto"/>
                                                        <w:right w:val="none" w:sz="0" w:space="0" w:color="auto"/>
                                                      </w:divBdr>
                                                    </w:div>
                                                    <w:div w:id="520121980">
                                                      <w:marLeft w:val="0"/>
                                                      <w:marRight w:val="0"/>
                                                      <w:marTop w:val="0"/>
                                                      <w:marBottom w:val="0"/>
                                                      <w:divBdr>
                                                        <w:top w:val="none" w:sz="0" w:space="0" w:color="auto"/>
                                                        <w:left w:val="none" w:sz="0" w:space="0" w:color="auto"/>
                                                        <w:bottom w:val="none" w:sz="0" w:space="0" w:color="auto"/>
                                                        <w:right w:val="none" w:sz="0" w:space="0" w:color="auto"/>
                                                      </w:divBdr>
                                                    </w:div>
                                                    <w:div w:id="780609475">
                                                      <w:marLeft w:val="0"/>
                                                      <w:marRight w:val="0"/>
                                                      <w:marTop w:val="0"/>
                                                      <w:marBottom w:val="0"/>
                                                      <w:divBdr>
                                                        <w:top w:val="none" w:sz="0" w:space="0" w:color="auto"/>
                                                        <w:left w:val="none" w:sz="0" w:space="0" w:color="auto"/>
                                                        <w:bottom w:val="none" w:sz="0" w:space="0" w:color="auto"/>
                                                        <w:right w:val="none" w:sz="0" w:space="0" w:color="auto"/>
                                                      </w:divBdr>
                                                    </w:div>
                                                    <w:div w:id="10423780">
                                                      <w:marLeft w:val="0"/>
                                                      <w:marRight w:val="0"/>
                                                      <w:marTop w:val="0"/>
                                                      <w:marBottom w:val="0"/>
                                                      <w:divBdr>
                                                        <w:top w:val="none" w:sz="0" w:space="0" w:color="auto"/>
                                                        <w:left w:val="none" w:sz="0" w:space="0" w:color="auto"/>
                                                        <w:bottom w:val="none" w:sz="0" w:space="0" w:color="auto"/>
                                                        <w:right w:val="none" w:sz="0" w:space="0" w:color="auto"/>
                                                      </w:divBdr>
                                                    </w:div>
                                                    <w:div w:id="1950815621">
                                                      <w:marLeft w:val="0"/>
                                                      <w:marRight w:val="0"/>
                                                      <w:marTop w:val="0"/>
                                                      <w:marBottom w:val="0"/>
                                                      <w:divBdr>
                                                        <w:top w:val="none" w:sz="0" w:space="0" w:color="auto"/>
                                                        <w:left w:val="none" w:sz="0" w:space="0" w:color="auto"/>
                                                        <w:bottom w:val="none" w:sz="0" w:space="0" w:color="auto"/>
                                                        <w:right w:val="none" w:sz="0" w:space="0" w:color="auto"/>
                                                      </w:divBdr>
                                                    </w:div>
                                                    <w:div w:id="45609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1240107">
      <w:bodyDiv w:val="1"/>
      <w:marLeft w:val="0"/>
      <w:marRight w:val="0"/>
      <w:marTop w:val="0"/>
      <w:marBottom w:val="0"/>
      <w:divBdr>
        <w:top w:val="none" w:sz="0" w:space="0" w:color="auto"/>
        <w:left w:val="none" w:sz="0" w:space="0" w:color="auto"/>
        <w:bottom w:val="none" w:sz="0" w:space="0" w:color="auto"/>
        <w:right w:val="none" w:sz="0" w:space="0" w:color="auto"/>
      </w:divBdr>
      <w:divsChild>
        <w:div w:id="599532180">
          <w:marLeft w:val="0"/>
          <w:marRight w:val="0"/>
          <w:marTop w:val="0"/>
          <w:marBottom w:val="0"/>
          <w:divBdr>
            <w:top w:val="none" w:sz="0" w:space="0" w:color="auto"/>
            <w:left w:val="none" w:sz="0" w:space="0" w:color="auto"/>
            <w:bottom w:val="none" w:sz="0" w:space="0" w:color="auto"/>
            <w:right w:val="none" w:sz="0" w:space="0" w:color="auto"/>
          </w:divBdr>
          <w:divsChild>
            <w:div w:id="390620351">
              <w:marLeft w:val="0"/>
              <w:marRight w:val="0"/>
              <w:marTop w:val="0"/>
              <w:marBottom w:val="0"/>
              <w:divBdr>
                <w:top w:val="none" w:sz="0" w:space="0" w:color="auto"/>
                <w:left w:val="none" w:sz="0" w:space="0" w:color="auto"/>
                <w:bottom w:val="none" w:sz="0" w:space="0" w:color="auto"/>
                <w:right w:val="none" w:sz="0" w:space="0" w:color="auto"/>
              </w:divBdr>
              <w:divsChild>
                <w:div w:id="493297957">
                  <w:marLeft w:val="0"/>
                  <w:marRight w:val="0"/>
                  <w:marTop w:val="0"/>
                  <w:marBottom w:val="0"/>
                  <w:divBdr>
                    <w:top w:val="none" w:sz="0" w:space="0" w:color="auto"/>
                    <w:left w:val="none" w:sz="0" w:space="0" w:color="auto"/>
                    <w:bottom w:val="none" w:sz="0" w:space="0" w:color="auto"/>
                    <w:right w:val="none" w:sz="0" w:space="0" w:color="auto"/>
                  </w:divBdr>
                  <w:divsChild>
                    <w:div w:id="365251853">
                      <w:marLeft w:val="0"/>
                      <w:marRight w:val="0"/>
                      <w:marTop w:val="0"/>
                      <w:marBottom w:val="0"/>
                      <w:divBdr>
                        <w:top w:val="none" w:sz="0" w:space="0" w:color="auto"/>
                        <w:left w:val="none" w:sz="0" w:space="0" w:color="auto"/>
                        <w:bottom w:val="none" w:sz="0" w:space="0" w:color="auto"/>
                        <w:right w:val="none" w:sz="0" w:space="0" w:color="auto"/>
                      </w:divBdr>
                      <w:divsChild>
                        <w:div w:id="1515991684">
                          <w:marLeft w:val="0"/>
                          <w:marRight w:val="0"/>
                          <w:marTop w:val="0"/>
                          <w:marBottom w:val="0"/>
                          <w:divBdr>
                            <w:top w:val="none" w:sz="0" w:space="0" w:color="auto"/>
                            <w:left w:val="none" w:sz="0" w:space="0" w:color="auto"/>
                            <w:bottom w:val="none" w:sz="0" w:space="0" w:color="auto"/>
                            <w:right w:val="none" w:sz="0" w:space="0" w:color="auto"/>
                          </w:divBdr>
                          <w:divsChild>
                            <w:div w:id="1797485014">
                              <w:marLeft w:val="0"/>
                              <w:marRight w:val="0"/>
                              <w:marTop w:val="0"/>
                              <w:marBottom w:val="0"/>
                              <w:divBdr>
                                <w:top w:val="none" w:sz="0" w:space="0" w:color="auto"/>
                                <w:left w:val="none" w:sz="0" w:space="0" w:color="auto"/>
                                <w:bottom w:val="none" w:sz="0" w:space="0" w:color="auto"/>
                                <w:right w:val="none" w:sz="0" w:space="0" w:color="auto"/>
                              </w:divBdr>
                              <w:divsChild>
                                <w:div w:id="754012912">
                                  <w:marLeft w:val="0"/>
                                  <w:marRight w:val="0"/>
                                  <w:marTop w:val="0"/>
                                  <w:marBottom w:val="0"/>
                                  <w:divBdr>
                                    <w:top w:val="none" w:sz="0" w:space="0" w:color="auto"/>
                                    <w:left w:val="none" w:sz="0" w:space="0" w:color="auto"/>
                                    <w:bottom w:val="none" w:sz="0" w:space="0" w:color="auto"/>
                                    <w:right w:val="none" w:sz="0" w:space="0" w:color="auto"/>
                                  </w:divBdr>
                                  <w:divsChild>
                                    <w:div w:id="1261328054">
                                      <w:marLeft w:val="0"/>
                                      <w:marRight w:val="0"/>
                                      <w:marTop w:val="0"/>
                                      <w:marBottom w:val="0"/>
                                      <w:divBdr>
                                        <w:top w:val="none" w:sz="0" w:space="0" w:color="auto"/>
                                        <w:left w:val="none" w:sz="0" w:space="0" w:color="auto"/>
                                        <w:bottom w:val="none" w:sz="0" w:space="0" w:color="auto"/>
                                        <w:right w:val="none" w:sz="0" w:space="0" w:color="auto"/>
                                      </w:divBdr>
                                      <w:divsChild>
                                        <w:div w:id="1465999749">
                                          <w:marLeft w:val="0"/>
                                          <w:marRight w:val="0"/>
                                          <w:marTop w:val="0"/>
                                          <w:marBottom w:val="0"/>
                                          <w:divBdr>
                                            <w:top w:val="none" w:sz="0" w:space="0" w:color="auto"/>
                                            <w:left w:val="none" w:sz="0" w:space="0" w:color="auto"/>
                                            <w:bottom w:val="none" w:sz="0" w:space="0" w:color="auto"/>
                                            <w:right w:val="none" w:sz="0" w:space="0" w:color="auto"/>
                                          </w:divBdr>
                                          <w:divsChild>
                                            <w:div w:id="1225599992">
                                              <w:marLeft w:val="0"/>
                                              <w:marRight w:val="-255"/>
                                              <w:marTop w:val="0"/>
                                              <w:marBottom w:val="0"/>
                                              <w:divBdr>
                                                <w:top w:val="none" w:sz="0" w:space="0" w:color="auto"/>
                                                <w:left w:val="none" w:sz="0" w:space="0" w:color="auto"/>
                                                <w:bottom w:val="none" w:sz="0" w:space="0" w:color="auto"/>
                                                <w:right w:val="none" w:sz="0" w:space="0" w:color="auto"/>
                                              </w:divBdr>
                                              <w:divsChild>
                                                <w:div w:id="239557667">
                                                  <w:marLeft w:val="0"/>
                                                  <w:marRight w:val="0"/>
                                                  <w:marTop w:val="0"/>
                                                  <w:marBottom w:val="0"/>
                                                  <w:divBdr>
                                                    <w:top w:val="none" w:sz="0" w:space="0" w:color="auto"/>
                                                    <w:left w:val="none" w:sz="0" w:space="0" w:color="auto"/>
                                                    <w:bottom w:val="none" w:sz="0" w:space="0" w:color="auto"/>
                                                    <w:right w:val="none" w:sz="0" w:space="0" w:color="auto"/>
                                                  </w:divBdr>
                                                  <w:divsChild>
                                                    <w:div w:id="2124834717">
                                                      <w:marLeft w:val="0"/>
                                                      <w:marRight w:val="0"/>
                                                      <w:marTop w:val="0"/>
                                                      <w:marBottom w:val="0"/>
                                                      <w:divBdr>
                                                        <w:top w:val="none" w:sz="0" w:space="0" w:color="auto"/>
                                                        <w:left w:val="none" w:sz="0" w:space="0" w:color="auto"/>
                                                        <w:bottom w:val="none" w:sz="0" w:space="0" w:color="auto"/>
                                                        <w:right w:val="none" w:sz="0" w:space="0" w:color="auto"/>
                                                      </w:divBdr>
                                                    </w:div>
                                                    <w:div w:id="428619172">
                                                      <w:marLeft w:val="0"/>
                                                      <w:marRight w:val="0"/>
                                                      <w:marTop w:val="0"/>
                                                      <w:marBottom w:val="0"/>
                                                      <w:divBdr>
                                                        <w:top w:val="none" w:sz="0" w:space="0" w:color="auto"/>
                                                        <w:left w:val="none" w:sz="0" w:space="0" w:color="auto"/>
                                                        <w:bottom w:val="none" w:sz="0" w:space="0" w:color="auto"/>
                                                        <w:right w:val="none" w:sz="0" w:space="0" w:color="auto"/>
                                                      </w:divBdr>
                                                    </w:div>
                                                    <w:div w:id="1682968599">
                                                      <w:marLeft w:val="0"/>
                                                      <w:marRight w:val="0"/>
                                                      <w:marTop w:val="0"/>
                                                      <w:marBottom w:val="0"/>
                                                      <w:divBdr>
                                                        <w:top w:val="none" w:sz="0" w:space="0" w:color="auto"/>
                                                        <w:left w:val="none" w:sz="0" w:space="0" w:color="auto"/>
                                                        <w:bottom w:val="none" w:sz="0" w:space="0" w:color="auto"/>
                                                        <w:right w:val="none" w:sz="0" w:space="0" w:color="auto"/>
                                                      </w:divBdr>
                                                    </w:div>
                                                    <w:div w:id="1214850599">
                                                      <w:marLeft w:val="0"/>
                                                      <w:marRight w:val="0"/>
                                                      <w:marTop w:val="0"/>
                                                      <w:marBottom w:val="0"/>
                                                      <w:divBdr>
                                                        <w:top w:val="none" w:sz="0" w:space="0" w:color="auto"/>
                                                        <w:left w:val="none" w:sz="0" w:space="0" w:color="auto"/>
                                                        <w:bottom w:val="none" w:sz="0" w:space="0" w:color="auto"/>
                                                        <w:right w:val="none" w:sz="0" w:space="0" w:color="auto"/>
                                                      </w:divBdr>
                                                    </w:div>
                                                    <w:div w:id="1148859330">
                                                      <w:marLeft w:val="0"/>
                                                      <w:marRight w:val="0"/>
                                                      <w:marTop w:val="0"/>
                                                      <w:marBottom w:val="0"/>
                                                      <w:divBdr>
                                                        <w:top w:val="none" w:sz="0" w:space="0" w:color="auto"/>
                                                        <w:left w:val="none" w:sz="0" w:space="0" w:color="auto"/>
                                                        <w:bottom w:val="none" w:sz="0" w:space="0" w:color="auto"/>
                                                        <w:right w:val="none" w:sz="0" w:space="0" w:color="auto"/>
                                                      </w:divBdr>
                                                    </w:div>
                                                    <w:div w:id="627471901">
                                                      <w:marLeft w:val="0"/>
                                                      <w:marRight w:val="0"/>
                                                      <w:marTop w:val="0"/>
                                                      <w:marBottom w:val="0"/>
                                                      <w:divBdr>
                                                        <w:top w:val="none" w:sz="0" w:space="0" w:color="auto"/>
                                                        <w:left w:val="none" w:sz="0" w:space="0" w:color="auto"/>
                                                        <w:bottom w:val="none" w:sz="0" w:space="0" w:color="auto"/>
                                                        <w:right w:val="none" w:sz="0" w:space="0" w:color="auto"/>
                                                      </w:divBdr>
                                                    </w:div>
                                                    <w:div w:id="1631088922">
                                                      <w:marLeft w:val="0"/>
                                                      <w:marRight w:val="0"/>
                                                      <w:marTop w:val="0"/>
                                                      <w:marBottom w:val="0"/>
                                                      <w:divBdr>
                                                        <w:top w:val="none" w:sz="0" w:space="0" w:color="auto"/>
                                                        <w:left w:val="none" w:sz="0" w:space="0" w:color="auto"/>
                                                        <w:bottom w:val="none" w:sz="0" w:space="0" w:color="auto"/>
                                                        <w:right w:val="none" w:sz="0" w:space="0" w:color="auto"/>
                                                      </w:divBdr>
                                                    </w:div>
                                                    <w:div w:id="264115888">
                                                      <w:marLeft w:val="0"/>
                                                      <w:marRight w:val="0"/>
                                                      <w:marTop w:val="0"/>
                                                      <w:marBottom w:val="0"/>
                                                      <w:divBdr>
                                                        <w:top w:val="none" w:sz="0" w:space="0" w:color="auto"/>
                                                        <w:left w:val="none" w:sz="0" w:space="0" w:color="auto"/>
                                                        <w:bottom w:val="none" w:sz="0" w:space="0" w:color="auto"/>
                                                        <w:right w:val="none" w:sz="0" w:space="0" w:color="auto"/>
                                                      </w:divBdr>
                                                    </w:div>
                                                    <w:div w:id="1925606896">
                                                      <w:marLeft w:val="0"/>
                                                      <w:marRight w:val="0"/>
                                                      <w:marTop w:val="0"/>
                                                      <w:marBottom w:val="0"/>
                                                      <w:divBdr>
                                                        <w:top w:val="none" w:sz="0" w:space="0" w:color="auto"/>
                                                        <w:left w:val="none" w:sz="0" w:space="0" w:color="auto"/>
                                                        <w:bottom w:val="none" w:sz="0" w:space="0" w:color="auto"/>
                                                        <w:right w:val="none" w:sz="0" w:space="0" w:color="auto"/>
                                                      </w:divBdr>
                                                    </w:div>
                                                    <w:div w:id="760101865">
                                                      <w:marLeft w:val="0"/>
                                                      <w:marRight w:val="0"/>
                                                      <w:marTop w:val="0"/>
                                                      <w:marBottom w:val="0"/>
                                                      <w:divBdr>
                                                        <w:top w:val="none" w:sz="0" w:space="0" w:color="auto"/>
                                                        <w:left w:val="none" w:sz="0" w:space="0" w:color="auto"/>
                                                        <w:bottom w:val="none" w:sz="0" w:space="0" w:color="auto"/>
                                                        <w:right w:val="none" w:sz="0" w:space="0" w:color="auto"/>
                                                      </w:divBdr>
                                                    </w:div>
                                                    <w:div w:id="2120757167">
                                                      <w:marLeft w:val="0"/>
                                                      <w:marRight w:val="0"/>
                                                      <w:marTop w:val="0"/>
                                                      <w:marBottom w:val="0"/>
                                                      <w:divBdr>
                                                        <w:top w:val="none" w:sz="0" w:space="0" w:color="auto"/>
                                                        <w:left w:val="none" w:sz="0" w:space="0" w:color="auto"/>
                                                        <w:bottom w:val="none" w:sz="0" w:space="0" w:color="auto"/>
                                                        <w:right w:val="none" w:sz="0" w:space="0" w:color="auto"/>
                                                      </w:divBdr>
                                                    </w:div>
                                                    <w:div w:id="1806506131">
                                                      <w:marLeft w:val="0"/>
                                                      <w:marRight w:val="0"/>
                                                      <w:marTop w:val="0"/>
                                                      <w:marBottom w:val="0"/>
                                                      <w:divBdr>
                                                        <w:top w:val="none" w:sz="0" w:space="0" w:color="auto"/>
                                                        <w:left w:val="none" w:sz="0" w:space="0" w:color="auto"/>
                                                        <w:bottom w:val="none" w:sz="0" w:space="0" w:color="auto"/>
                                                        <w:right w:val="none" w:sz="0" w:space="0" w:color="auto"/>
                                                      </w:divBdr>
                                                    </w:div>
                                                    <w:div w:id="1530874303">
                                                      <w:marLeft w:val="0"/>
                                                      <w:marRight w:val="0"/>
                                                      <w:marTop w:val="0"/>
                                                      <w:marBottom w:val="0"/>
                                                      <w:divBdr>
                                                        <w:top w:val="none" w:sz="0" w:space="0" w:color="auto"/>
                                                        <w:left w:val="none" w:sz="0" w:space="0" w:color="auto"/>
                                                        <w:bottom w:val="none" w:sz="0" w:space="0" w:color="auto"/>
                                                        <w:right w:val="none" w:sz="0" w:space="0" w:color="auto"/>
                                                      </w:divBdr>
                                                    </w:div>
                                                    <w:div w:id="1147824057">
                                                      <w:marLeft w:val="0"/>
                                                      <w:marRight w:val="0"/>
                                                      <w:marTop w:val="0"/>
                                                      <w:marBottom w:val="0"/>
                                                      <w:divBdr>
                                                        <w:top w:val="none" w:sz="0" w:space="0" w:color="auto"/>
                                                        <w:left w:val="none" w:sz="0" w:space="0" w:color="auto"/>
                                                        <w:bottom w:val="none" w:sz="0" w:space="0" w:color="auto"/>
                                                        <w:right w:val="none" w:sz="0" w:space="0" w:color="auto"/>
                                                      </w:divBdr>
                                                    </w:div>
                                                    <w:div w:id="1066344130">
                                                      <w:marLeft w:val="0"/>
                                                      <w:marRight w:val="0"/>
                                                      <w:marTop w:val="0"/>
                                                      <w:marBottom w:val="0"/>
                                                      <w:divBdr>
                                                        <w:top w:val="none" w:sz="0" w:space="0" w:color="auto"/>
                                                        <w:left w:val="none" w:sz="0" w:space="0" w:color="auto"/>
                                                        <w:bottom w:val="none" w:sz="0" w:space="0" w:color="auto"/>
                                                        <w:right w:val="none" w:sz="0" w:space="0" w:color="auto"/>
                                                      </w:divBdr>
                                                    </w:div>
                                                    <w:div w:id="281033608">
                                                      <w:marLeft w:val="0"/>
                                                      <w:marRight w:val="0"/>
                                                      <w:marTop w:val="0"/>
                                                      <w:marBottom w:val="0"/>
                                                      <w:divBdr>
                                                        <w:top w:val="none" w:sz="0" w:space="0" w:color="auto"/>
                                                        <w:left w:val="none" w:sz="0" w:space="0" w:color="auto"/>
                                                        <w:bottom w:val="none" w:sz="0" w:space="0" w:color="auto"/>
                                                        <w:right w:val="none" w:sz="0" w:space="0" w:color="auto"/>
                                                      </w:divBdr>
                                                    </w:div>
                                                    <w:div w:id="1521429102">
                                                      <w:marLeft w:val="0"/>
                                                      <w:marRight w:val="0"/>
                                                      <w:marTop w:val="0"/>
                                                      <w:marBottom w:val="0"/>
                                                      <w:divBdr>
                                                        <w:top w:val="none" w:sz="0" w:space="0" w:color="auto"/>
                                                        <w:left w:val="none" w:sz="0" w:space="0" w:color="auto"/>
                                                        <w:bottom w:val="none" w:sz="0" w:space="0" w:color="auto"/>
                                                        <w:right w:val="none" w:sz="0" w:space="0" w:color="auto"/>
                                                      </w:divBdr>
                                                    </w:div>
                                                    <w:div w:id="1123884019">
                                                      <w:marLeft w:val="0"/>
                                                      <w:marRight w:val="0"/>
                                                      <w:marTop w:val="0"/>
                                                      <w:marBottom w:val="0"/>
                                                      <w:divBdr>
                                                        <w:top w:val="none" w:sz="0" w:space="0" w:color="auto"/>
                                                        <w:left w:val="none" w:sz="0" w:space="0" w:color="auto"/>
                                                        <w:bottom w:val="none" w:sz="0" w:space="0" w:color="auto"/>
                                                        <w:right w:val="none" w:sz="0" w:space="0" w:color="auto"/>
                                                      </w:divBdr>
                                                    </w:div>
                                                    <w:div w:id="913005985">
                                                      <w:marLeft w:val="0"/>
                                                      <w:marRight w:val="0"/>
                                                      <w:marTop w:val="0"/>
                                                      <w:marBottom w:val="0"/>
                                                      <w:divBdr>
                                                        <w:top w:val="none" w:sz="0" w:space="0" w:color="auto"/>
                                                        <w:left w:val="none" w:sz="0" w:space="0" w:color="auto"/>
                                                        <w:bottom w:val="none" w:sz="0" w:space="0" w:color="auto"/>
                                                        <w:right w:val="none" w:sz="0" w:space="0" w:color="auto"/>
                                                      </w:divBdr>
                                                    </w:div>
                                                    <w:div w:id="21028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0878558">
      <w:bodyDiv w:val="1"/>
      <w:marLeft w:val="0"/>
      <w:marRight w:val="0"/>
      <w:marTop w:val="0"/>
      <w:marBottom w:val="0"/>
      <w:divBdr>
        <w:top w:val="none" w:sz="0" w:space="0" w:color="auto"/>
        <w:left w:val="none" w:sz="0" w:space="0" w:color="auto"/>
        <w:bottom w:val="none" w:sz="0" w:space="0" w:color="auto"/>
        <w:right w:val="none" w:sz="0" w:space="0" w:color="auto"/>
      </w:divBdr>
      <w:divsChild>
        <w:div w:id="521362032">
          <w:marLeft w:val="0"/>
          <w:marRight w:val="0"/>
          <w:marTop w:val="0"/>
          <w:marBottom w:val="0"/>
          <w:divBdr>
            <w:top w:val="none" w:sz="0" w:space="0" w:color="auto"/>
            <w:left w:val="none" w:sz="0" w:space="0" w:color="auto"/>
            <w:bottom w:val="none" w:sz="0" w:space="0" w:color="auto"/>
            <w:right w:val="none" w:sz="0" w:space="0" w:color="auto"/>
          </w:divBdr>
          <w:divsChild>
            <w:div w:id="250042565">
              <w:marLeft w:val="0"/>
              <w:marRight w:val="0"/>
              <w:marTop w:val="0"/>
              <w:marBottom w:val="0"/>
              <w:divBdr>
                <w:top w:val="none" w:sz="0" w:space="0" w:color="auto"/>
                <w:left w:val="none" w:sz="0" w:space="0" w:color="auto"/>
                <w:bottom w:val="none" w:sz="0" w:space="0" w:color="auto"/>
                <w:right w:val="none" w:sz="0" w:space="0" w:color="auto"/>
              </w:divBdr>
              <w:divsChild>
                <w:div w:id="1352684904">
                  <w:marLeft w:val="0"/>
                  <w:marRight w:val="0"/>
                  <w:marTop w:val="0"/>
                  <w:marBottom w:val="0"/>
                  <w:divBdr>
                    <w:top w:val="none" w:sz="0" w:space="0" w:color="auto"/>
                    <w:left w:val="none" w:sz="0" w:space="0" w:color="auto"/>
                    <w:bottom w:val="none" w:sz="0" w:space="0" w:color="auto"/>
                    <w:right w:val="none" w:sz="0" w:space="0" w:color="auto"/>
                  </w:divBdr>
                  <w:divsChild>
                    <w:div w:id="523635501">
                      <w:marLeft w:val="0"/>
                      <w:marRight w:val="0"/>
                      <w:marTop w:val="0"/>
                      <w:marBottom w:val="0"/>
                      <w:divBdr>
                        <w:top w:val="none" w:sz="0" w:space="0" w:color="auto"/>
                        <w:left w:val="none" w:sz="0" w:space="0" w:color="auto"/>
                        <w:bottom w:val="none" w:sz="0" w:space="0" w:color="auto"/>
                        <w:right w:val="none" w:sz="0" w:space="0" w:color="auto"/>
                      </w:divBdr>
                      <w:divsChild>
                        <w:div w:id="1980841148">
                          <w:marLeft w:val="0"/>
                          <w:marRight w:val="0"/>
                          <w:marTop w:val="0"/>
                          <w:marBottom w:val="0"/>
                          <w:divBdr>
                            <w:top w:val="none" w:sz="0" w:space="0" w:color="auto"/>
                            <w:left w:val="none" w:sz="0" w:space="0" w:color="auto"/>
                            <w:bottom w:val="none" w:sz="0" w:space="0" w:color="auto"/>
                            <w:right w:val="none" w:sz="0" w:space="0" w:color="auto"/>
                          </w:divBdr>
                          <w:divsChild>
                            <w:div w:id="320276587">
                              <w:marLeft w:val="0"/>
                              <w:marRight w:val="0"/>
                              <w:marTop w:val="0"/>
                              <w:marBottom w:val="0"/>
                              <w:divBdr>
                                <w:top w:val="none" w:sz="0" w:space="0" w:color="auto"/>
                                <w:left w:val="none" w:sz="0" w:space="0" w:color="auto"/>
                                <w:bottom w:val="none" w:sz="0" w:space="0" w:color="auto"/>
                                <w:right w:val="none" w:sz="0" w:space="0" w:color="auto"/>
                              </w:divBdr>
                              <w:divsChild>
                                <w:div w:id="457721384">
                                  <w:marLeft w:val="0"/>
                                  <w:marRight w:val="0"/>
                                  <w:marTop w:val="0"/>
                                  <w:marBottom w:val="0"/>
                                  <w:divBdr>
                                    <w:top w:val="none" w:sz="0" w:space="0" w:color="auto"/>
                                    <w:left w:val="none" w:sz="0" w:space="0" w:color="auto"/>
                                    <w:bottom w:val="none" w:sz="0" w:space="0" w:color="auto"/>
                                    <w:right w:val="none" w:sz="0" w:space="0" w:color="auto"/>
                                  </w:divBdr>
                                  <w:divsChild>
                                    <w:div w:id="684207748">
                                      <w:marLeft w:val="0"/>
                                      <w:marRight w:val="0"/>
                                      <w:marTop w:val="0"/>
                                      <w:marBottom w:val="0"/>
                                      <w:divBdr>
                                        <w:top w:val="none" w:sz="0" w:space="0" w:color="auto"/>
                                        <w:left w:val="none" w:sz="0" w:space="0" w:color="auto"/>
                                        <w:bottom w:val="none" w:sz="0" w:space="0" w:color="auto"/>
                                        <w:right w:val="none" w:sz="0" w:space="0" w:color="auto"/>
                                      </w:divBdr>
                                      <w:divsChild>
                                        <w:div w:id="1728259699">
                                          <w:marLeft w:val="0"/>
                                          <w:marRight w:val="0"/>
                                          <w:marTop w:val="0"/>
                                          <w:marBottom w:val="0"/>
                                          <w:divBdr>
                                            <w:top w:val="none" w:sz="0" w:space="0" w:color="auto"/>
                                            <w:left w:val="none" w:sz="0" w:space="0" w:color="auto"/>
                                            <w:bottom w:val="none" w:sz="0" w:space="0" w:color="auto"/>
                                            <w:right w:val="none" w:sz="0" w:space="0" w:color="auto"/>
                                          </w:divBdr>
                                          <w:divsChild>
                                            <w:div w:id="687561206">
                                              <w:marLeft w:val="0"/>
                                              <w:marRight w:val="-255"/>
                                              <w:marTop w:val="0"/>
                                              <w:marBottom w:val="0"/>
                                              <w:divBdr>
                                                <w:top w:val="none" w:sz="0" w:space="0" w:color="auto"/>
                                                <w:left w:val="none" w:sz="0" w:space="0" w:color="auto"/>
                                                <w:bottom w:val="none" w:sz="0" w:space="0" w:color="auto"/>
                                                <w:right w:val="none" w:sz="0" w:space="0" w:color="auto"/>
                                              </w:divBdr>
                                              <w:divsChild>
                                                <w:div w:id="2127113393">
                                                  <w:marLeft w:val="0"/>
                                                  <w:marRight w:val="0"/>
                                                  <w:marTop w:val="0"/>
                                                  <w:marBottom w:val="0"/>
                                                  <w:divBdr>
                                                    <w:top w:val="none" w:sz="0" w:space="0" w:color="auto"/>
                                                    <w:left w:val="none" w:sz="0" w:space="0" w:color="auto"/>
                                                    <w:bottom w:val="none" w:sz="0" w:space="0" w:color="auto"/>
                                                    <w:right w:val="none" w:sz="0" w:space="0" w:color="auto"/>
                                                  </w:divBdr>
                                                  <w:divsChild>
                                                    <w:div w:id="2139686350">
                                                      <w:marLeft w:val="0"/>
                                                      <w:marRight w:val="0"/>
                                                      <w:marTop w:val="0"/>
                                                      <w:marBottom w:val="0"/>
                                                      <w:divBdr>
                                                        <w:top w:val="none" w:sz="0" w:space="0" w:color="auto"/>
                                                        <w:left w:val="none" w:sz="0" w:space="0" w:color="auto"/>
                                                        <w:bottom w:val="none" w:sz="0" w:space="0" w:color="auto"/>
                                                        <w:right w:val="none" w:sz="0" w:space="0" w:color="auto"/>
                                                      </w:divBdr>
                                                    </w:div>
                                                    <w:div w:id="849415403">
                                                      <w:marLeft w:val="0"/>
                                                      <w:marRight w:val="0"/>
                                                      <w:marTop w:val="0"/>
                                                      <w:marBottom w:val="0"/>
                                                      <w:divBdr>
                                                        <w:top w:val="none" w:sz="0" w:space="0" w:color="auto"/>
                                                        <w:left w:val="none" w:sz="0" w:space="0" w:color="auto"/>
                                                        <w:bottom w:val="none" w:sz="0" w:space="0" w:color="auto"/>
                                                        <w:right w:val="none" w:sz="0" w:space="0" w:color="auto"/>
                                                      </w:divBdr>
                                                    </w:div>
                                                    <w:div w:id="310407105">
                                                      <w:marLeft w:val="0"/>
                                                      <w:marRight w:val="0"/>
                                                      <w:marTop w:val="0"/>
                                                      <w:marBottom w:val="0"/>
                                                      <w:divBdr>
                                                        <w:top w:val="none" w:sz="0" w:space="0" w:color="auto"/>
                                                        <w:left w:val="none" w:sz="0" w:space="0" w:color="auto"/>
                                                        <w:bottom w:val="none" w:sz="0" w:space="0" w:color="auto"/>
                                                        <w:right w:val="none" w:sz="0" w:space="0" w:color="auto"/>
                                                      </w:divBdr>
                                                    </w:div>
                                                    <w:div w:id="1839883377">
                                                      <w:marLeft w:val="0"/>
                                                      <w:marRight w:val="0"/>
                                                      <w:marTop w:val="0"/>
                                                      <w:marBottom w:val="0"/>
                                                      <w:divBdr>
                                                        <w:top w:val="none" w:sz="0" w:space="0" w:color="auto"/>
                                                        <w:left w:val="none" w:sz="0" w:space="0" w:color="auto"/>
                                                        <w:bottom w:val="none" w:sz="0" w:space="0" w:color="auto"/>
                                                        <w:right w:val="none" w:sz="0" w:space="0" w:color="auto"/>
                                                      </w:divBdr>
                                                    </w:div>
                                                    <w:div w:id="18918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21350513">
      <w:bodyDiv w:val="1"/>
      <w:marLeft w:val="0"/>
      <w:marRight w:val="0"/>
      <w:marTop w:val="0"/>
      <w:marBottom w:val="0"/>
      <w:divBdr>
        <w:top w:val="none" w:sz="0" w:space="0" w:color="auto"/>
        <w:left w:val="none" w:sz="0" w:space="0" w:color="auto"/>
        <w:bottom w:val="none" w:sz="0" w:space="0" w:color="auto"/>
        <w:right w:val="none" w:sz="0" w:space="0" w:color="auto"/>
      </w:divBdr>
      <w:divsChild>
        <w:div w:id="1609855144">
          <w:marLeft w:val="360"/>
          <w:marRight w:val="0"/>
          <w:marTop w:val="200"/>
          <w:marBottom w:val="0"/>
          <w:divBdr>
            <w:top w:val="none" w:sz="0" w:space="0" w:color="auto"/>
            <w:left w:val="none" w:sz="0" w:space="0" w:color="auto"/>
            <w:bottom w:val="none" w:sz="0" w:space="0" w:color="auto"/>
            <w:right w:val="none" w:sz="0" w:space="0" w:color="auto"/>
          </w:divBdr>
        </w:div>
        <w:div w:id="78910729">
          <w:marLeft w:val="360"/>
          <w:marRight w:val="0"/>
          <w:marTop w:val="200"/>
          <w:marBottom w:val="0"/>
          <w:divBdr>
            <w:top w:val="none" w:sz="0" w:space="0" w:color="auto"/>
            <w:left w:val="none" w:sz="0" w:space="0" w:color="auto"/>
            <w:bottom w:val="none" w:sz="0" w:space="0" w:color="auto"/>
            <w:right w:val="none" w:sz="0" w:space="0" w:color="auto"/>
          </w:divBdr>
        </w:div>
        <w:div w:id="828404591">
          <w:marLeft w:val="360"/>
          <w:marRight w:val="0"/>
          <w:marTop w:val="200"/>
          <w:marBottom w:val="0"/>
          <w:divBdr>
            <w:top w:val="none" w:sz="0" w:space="0" w:color="auto"/>
            <w:left w:val="none" w:sz="0" w:space="0" w:color="auto"/>
            <w:bottom w:val="none" w:sz="0" w:space="0" w:color="auto"/>
            <w:right w:val="none" w:sz="0" w:space="0" w:color="auto"/>
          </w:divBdr>
        </w:div>
      </w:divsChild>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24402950">
      <w:bodyDiv w:val="1"/>
      <w:marLeft w:val="0"/>
      <w:marRight w:val="0"/>
      <w:marTop w:val="0"/>
      <w:marBottom w:val="0"/>
      <w:divBdr>
        <w:top w:val="none" w:sz="0" w:space="0" w:color="auto"/>
        <w:left w:val="none" w:sz="0" w:space="0" w:color="auto"/>
        <w:bottom w:val="none" w:sz="0" w:space="0" w:color="auto"/>
        <w:right w:val="none" w:sz="0" w:space="0" w:color="auto"/>
      </w:divBdr>
      <w:divsChild>
        <w:div w:id="1091390134">
          <w:marLeft w:val="0"/>
          <w:marRight w:val="0"/>
          <w:marTop w:val="0"/>
          <w:marBottom w:val="0"/>
          <w:divBdr>
            <w:top w:val="none" w:sz="0" w:space="0" w:color="auto"/>
            <w:left w:val="none" w:sz="0" w:space="0" w:color="auto"/>
            <w:bottom w:val="none" w:sz="0" w:space="0" w:color="auto"/>
            <w:right w:val="none" w:sz="0" w:space="0" w:color="auto"/>
          </w:divBdr>
          <w:divsChild>
            <w:div w:id="1383476652">
              <w:marLeft w:val="0"/>
              <w:marRight w:val="0"/>
              <w:marTop w:val="0"/>
              <w:marBottom w:val="0"/>
              <w:divBdr>
                <w:top w:val="none" w:sz="0" w:space="0" w:color="auto"/>
                <w:left w:val="none" w:sz="0" w:space="0" w:color="auto"/>
                <w:bottom w:val="none" w:sz="0" w:space="0" w:color="auto"/>
                <w:right w:val="none" w:sz="0" w:space="0" w:color="auto"/>
              </w:divBdr>
              <w:divsChild>
                <w:div w:id="1542472007">
                  <w:marLeft w:val="0"/>
                  <w:marRight w:val="0"/>
                  <w:marTop w:val="0"/>
                  <w:marBottom w:val="0"/>
                  <w:divBdr>
                    <w:top w:val="none" w:sz="0" w:space="0" w:color="auto"/>
                    <w:left w:val="none" w:sz="0" w:space="0" w:color="auto"/>
                    <w:bottom w:val="none" w:sz="0" w:space="0" w:color="auto"/>
                    <w:right w:val="none" w:sz="0" w:space="0" w:color="auto"/>
                  </w:divBdr>
                  <w:divsChild>
                    <w:div w:id="1385134718">
                      <w:marLeft w:val="0"/>
                      <w:marRight w:val="0"/>
                      <w:marTop w:val="0"/>
                      <w:marBottom w:val="0"/>
                      <w:divBdr>
                        <w:top w:val="none" w:sz="0" w:space="0" w:color="auto"/>
                        <w:left w:val="none" w:sz="0" w:space="0" w:color="auto"/>
                        <w:bottom w:val="none" w:sz="0" w:space="0" w:color="auto"/>
                        <w:right w:val="none" w:sz="0" w:space="0" w:color="auto"/>
                      </w:divBdr>
                      <w:divsChild>
                        <w:div w:id="1426995733">
                          <w:marLeft w:val="0"/>
                          <w:marRight w:val="0"/>
                          <w:marTop w:val="0"/>
                          <w:marBottom w:val="0"/>
                          <w:divBdr>
                            <w:top w:val="none" w:sz="0" w:space="0" w:color="auto"/>
                            <w:left w:val="none" w:sz="0" w:space="0" w:color="auto"/>
                            <w:bottom w:val="none" w:sz="0" w:space="0" w:color="auto"/>
                            <w:right w:val="none" w:sz="0" w:space="0" w:color="auto"/>
                          </w:divBdr>
                          <w:divsChild>
                            <w:div w:id="1016880177">
                              <w:marLeft w:val="0"/>
                              <w:marRight w:val="0"/>
                              <w:marTop w:val="0"/>
                              <w:marBottom w:val="0"/>
                              <w:divBdr>
                                <w:top w:val="none" w:sz="0" w:space="0" w:color="auto"/>
                                <w:left w:val="none" w:sz="0" w:space="0" w:color="auto"/>
                                <w:bottom w:val="none" w:sz="0" w:space="0" w:color="auto"/>
                                <w:right w:val="none" w:sz="0" w:space="0" w:color="auto"/>
                              </w:divBdr>
                              <w:divsChild>
                                <w:div w:id="862086700">
                                  <w:marLeft w:val="0"/>
                                  <w:marRight w:val="0"/>
                                  <w:marTop w:val="0"/>
                                  <w:marBottom w:val="0"/>
                                  <w:divBdr>
                                    <w:top w:val="none" w:sz="0" w:space="0" w:color="auto"/>
                                    <w:left w:val="none" w:sz="0" w:space="0" w:color="auto"/>
                                    <w:bottom w:val="none" w:sz="0" w:space="0" w:color="auto"/>
                                    <w:right w:val="none" w:sz="0" w:space="0" w:color="auto"/>
                                  </w:divBdr>
                                  <w:divsChild>
                                    <w:div w:id="1631130820">
                                      <w:marLeft w:val="0"/>
                                      <w:marRight w:val="0"/>
                                      <w:marTop w:val="0"/>
                                      <w:marBottom w:val="0"/>
                                      <w:divBdr>
                                        <w:top w:val="none" w:sz="0" w:space="0" w:color="auto"/>
                                        <w:left w:val="none" w:sz="0" w:space="0" w:color="auto"/>
                                        <w:bottom w:val="none" w:sz="0" w:space="0" w:color="auto"/>
                                        <w:right w:val="none" w:sz="0" w:space="0" w:color="auto"/>
                                      </w:divBdr>
                                      <w:divsChild>
                                        <w:div w:id="1928417084">
                                          <w:marLeft w:val="0"/>
                                          <w:marRight w:val="0"/>
                                          <w:marTop w:val="0"/>
                                          <w:marBottom w:val="0"/>
                                          <w:divBdr>
                                            <w:top w:val="none" w:sz="0" w:space="0" w:color="auto"/>
                                            <w:left w:val="none" w:sz="0" w:space="0" w:color="auto"/>
                                            <w:bottom w:val="none" w:sz="0" w:space="0" w:color="auto"/>
                                            <w:right w:val="none" w:sz="0" w:space="0" w:color="auto"/>
                                          </w:divBdr>
                                          <w:divsChild>
                                            <w:div w:id="831063076">
                                              <w:marLeft w:val="0"/>
                                              <w:marRight w:val="-255"/>
                                              <w:marTop w:val="0"/>
                                              <w:marBottom w:val="0"/>
                                              <w:divBdr>
                                                <w:top w:val="none" w:sz="0" w:space="0" w:color="auto"/>
                                                <w:left w:val="none" w:sz="0" w:space="0" w:color="auto"/>
                                                <w:bottom w:val="none" w:sz="0" w:space="0" w:color="auto"/>
                                                <w:right w:val="none" w:sz="0" w:space="0" w:color="auto"/>
                                              </w:divBdr>
                                              <w:divsChild>
                                                <w:div w:id="626545945">
                                                  <w:marLeft w:val="0"/>
                                                  <w:marRight w:val="0"/>
                                                  <w:marTop w:val="0"/>
                                                  <w:marBottom w:val="0"/>
                                                  <w:divBdr>
                                                    <w:top w:val="none" w:sz="0" w:space="0" w:color="auto"/>
                                                    <w:left w:val="none" w:sz="0" w:space="0" w:color="auto"/>
                                                    <w:bottom w:val="none" w:sz="0" w:space="0" w:color="auto"/>
                                                    <w:right w:val="none" w:sz="0" w:space="0" w:color="auto"/>
                                                  </w:divBdr>
                                                  <w:divsChild>
                                                    <w:div w:id="16200755">
                                                      <w:marLeft w:val="0"/>
                                                      <w:marRight w:val="0"/>
                                                      <w:marTop w:val="0"/>
                                                      <w:marBottom w:val="0"/>
                                                      <w:divBdr>
                                                        <w:top w:val="none" w:sz="0" w:space="0" w:color="auto"/>
                                                        <w:left w:val="none" w:sz="0" w:space="0" w:color="auto"/>
                                                        <w:bottom w:val="none" w:sz="0" w:space="0" w:color="auto"/>
                                                        <w:right w:val="none" w:sz="0" w:space="0" w:color="auto"/>
                                                      </w:divBdr>
                                                    </w:div>
                                                    <w:div w:id="532424758">
                                                      <w:marLeft w:val="0"/>
                                                      <w:marRight w:val="0"/>
                                                      <w:marTop w:val="0"/>
                                                      <w:marBottom w:val="0"/>
                                                      <w:divBdr>
                                                        <w:top w:val="none" w:sz="0" w:space="0" w:color="auto"/>
                                                        <w:left w:val="none" w:sz="0" w:space="0" w:color="auto"/>
                                                        <w:bottom w:val="none" w:sz="0" w:space="0" w:color="auto"/>
                                                        <w:right w:val="none" w:sz="0" w:space="0" w:color="auto"/>
                                                      </w:divBdr>
                                                    </w:div>
                                                    <w:div w:id="626205587">
                                                      <w:marLeft w:val="0"/>
                                                      <w:marRight w:val="0"/>
                                                      <w:marTop w:val="0"/>
                                                      <w:marBottom w:val="0"/>
                                                      <w:divBdr>
                                                        <w:top w:val="none" w:sz="0" w:space="0" w:color="auto"/>
                                                        <w:left w:val="none" w:sz="0" w:space="0" w:color="auto"/>
                                                        <w:bottom w:val="none" w:sz="0" w:space="0" w:color="auto"/>
                                                        <w:right w:val="none" w:sz="0" w:space="0" w:color="auto"/>
                                                      </w:divBdr>
                                                    </w:div>
                                                    <w:div w:id="1656756853">
                                                      <w:marLeft w:val="0"/>
                                                      <w:marRight w:val="0"/>
                                                      <w:marTop w:val="0"/>
                                                      <w:marBottom w:val="0"/>
                                                      <w:divBdr>
                                                        <w:top w:val="none" w:sz="0" w:space="0" w:color="auto"/>
                                                        <w:left w:val="none" w:sz="0" w:space="0" w:color="auto"/>
                                                        <w:bottom w:val="none" w:sz="0" w:space="0" w:color="auto"/>
                                                        <w:right w:val="none" w:sz="0" w:space="0" w:color="auto"/>
                                                      </w:divBdr>
                                                    </w:div>
                                                    <w:div w:id="446706074">
                                                      <w:marLeft w:val="0"/>
                                                      <w:marRight w:val="0"/>
                                                      <w:marTop w:val="0"/>
                                                      <w:marBottom w:val="0"/>
                                                      <w:divBdr>
                                                        <w:top w:val="none" w:sz="0" w:space="0" w:color="auto"/>
                                                        <w:left w:val="none" w:sz="0" w:space="0" w:color="auto"/>
                                                        <w:bottom w:val="none" w:sz="0" w:space="0" w:color="auto"/>
                                                        <w:right w:val="none" w:sz="0" w:space="0" w:color="auto"/>
                                                      </w:divBdr>
                                                    </w:div>
                                                    <w:div w:id="2071997526">
                                                      <w:marLeft w:val="0"/>
                                                      <w:marRight w:val="0"/>
                                                      <w:marTop w:val="0"/>
                                                      <w:marBottom w:val="0"/>
                                                      <w:divBdr>
                                                        <w:top w:val="none" w:sz="0" w:space="0" w:color="auto"/>
                                                        <w:left w:val="none" w:sz="0" w:space="0" w:color="auto"/>
                                                        <w:bottom w:val="none" w:sz="0" w:space="0" w:color="auto"/>
                                                        <w:right w:val="none" w:sz="0" w:space="0" w:color="auto"/>
                                                      </w:divBdr>
                                                    </w:div>
                                                    <w:div w:id="1961186988">
                                                      <w:marLeft w:val="0"/>
                                                      <w:marRight w:val="0"/>
                                                      <w:marTop w:val="0"/>
                                                      <w:marBottom w:val="0"/>
                                                      <w:divBdr>
                                                        <w:top w:val="none" w:sz="0" w:space="0" w:color="auto"/>
                                                        <w:left w:val="none" w:sz="0" w:space="0" w:color="auto"/>
                                                        <w:bottom w:val="none" w:sz="0" w:space="0" w:color="auto"/>
                                                        <w:right w:val="none" w:sz="0" w:space="0" w:color="auto"/>
                                                      </w:divBdr>
                                                    </w:div>
                                                    <w:div w:id="380833831">
                                                      <w:marLeft w:val="0"/>
                                                      <w:marRight w:val="0"/>
                                                      <w:marTop w:val="0"/>
                                                      <w:marBottom w:val="0"/>
                                                      <w:divBdr>
                                                        <w:top w:val="none" w:sz="0" w:space="0" w:color="auto"/>
                                                        <w:left w:val="none" w:sz="0" w:space="0" w:color="auto"/>
                                                        <w:bottom w:val="none" w:sz="0" w:space="0" w:color="auto"/>
                                                        <w:right w:val="none" w:sz="0" w:space="0" w:color="auto"/>
                                                      </w:divBdr>
                                                    </w:div>
                                                    <w:div w:id="929043438">
                                                      <w:marLeft w:val="0"/>
                                                      <w:marRight w:val="0"/>
                                                      <w:marTop w:val="0"/>
                                                      <w:marBottom w:val="0"/>
                                                      <w:divBdr>
                                                        <w:top w:val="none" w:sz="0" w:space="0" w:color="auto"/>
                                                        <w:left w:val="none" w:sz="0" w:space="0" w:color="auto"/>
                                                        <w:bottom w:val="none" w:sz="0" w:space="0" w:color="auto"/>
                                                        <w:right w:val="none" w:sz="0" w:space="0" w:color="auto"/>
                                                      </w:divBdr>
                                                    </w:div>
                                                    <w:div w:id="660353673">
                                                      <w:marLeft w:val="0"/>
                                                      <w:marRight w:val="0"/>
                                                      <w:marTop w:val="0"/>
                                                      <w:marBottom w:val="0"/>
                                                      <w:divBdr>
                                                        <w:top w:val="none" w:sz="0" w:space="0" w:color="auto"/>
                                                        <w:left w:val="none" w:sz="0" w:space="0" w:color="auto"/>
                                                        <w:bottom w:val="none" w:sz="0" w:space="0" w:color="auto"/>
                                                        <w:right w:val="none" w:sz="0" w:space="0" w:color="auto"/>
                                                      </w:divBdr>
                                                    </w:div>
                                                    <w:div w:id="1046299849">
                                                      <w:marLeft w:val="0"/>
                                                      <w:marRight w:val="0"/>
                                                      <w:marTop w:val="0"/>
                                                      <w:marBottom w:val="0"/>
                                                      <w:divBdr>
                                                        <w:top w:val="none" w:sz="0" w:space="0" w:color="auto"/>
                                                        <w:left w:val="none" w:sz="0" w:space="0" w:color="auto"/>
                                                        <w:bottom w:val="none" w:sz="0" w:space="0" w:color="auto"/>
                                                        <w:right w:val="none" w:sz="0" w:space="0" w:color="auto"/>
                                                      </w:divBdr>
                                                    </w:div>
                                                    <w:div w:id="1804345013">
                                                      <w:marLeft w:val="0"/>
                                                      <w:marRight w:val="0"/>
                                                      <w:marTop w:val="0"/>
                                                      <w:marBottom w:val="0"/>
                                                      <w:divBdr>
                                                        <w:top w:val="none" w:sz="0" w:space="0" w:color="auto"/>
                                                        <w:left w:val="none" w:sz="0" w:space="0" w:color="auto"/>
                                                        <w:bottom w:val="none" w:sz="0" w:space="0" w:color="auto"/>
                                                        <w:right w:val="none" w:sz="0" w:space="0" w:color="auto"/>
                                                      </w:divBdr>
                                                    </w:div>
                                                    <w:div w:id="695354237">
                                                      <w:marLeft w:val="0"/>
                                                      <w:marRight w:val="0"/>
                                                      <w:marTop w:val="0"/>
                                                      <w:marBottom w:val="0"/>
                                                      <w:divBdr>
                                                        <w:top w:val="none" w:sz="0" w:space="0" w:color="auto"/>
                                                        <w:left w:val="none" w:sz="0" w:space="0" w:color="auto"/>
                                                        <w:bottom w:val="none" w:sz="0" w:space="0" w:color="auto"/>
                                                        <w:right w:val="none" w:sz="0" w:space="0" w:color="auto"/>
                                                      </w:divBdr>
                                                    </w:div>
                                                    <w:div w:id="531386842">
                                                      <w:marLeft w:val="0"/>
                                                      <w:marRight w:val="0"/>
                                                      <w:marTop w:val="0"/>
                                                      <w:marBottom w:val="0"/>
                                                      <w:divBdr>
                                                        <w:top w:val="none" w:sz="0" w:space="0" w:color="auto"/>
                                                        <w:left w:val="none" w:sz="0" w:space="0" w:color="auto"/>
                                                        <w:bottom w:val="none" w:sz="0" w:space="0" w:color="auto"/>
                                                        <w:right w:val="none" w:sz="0" w:space="0" w:color="auto"/>
                                                      </w:divBdr>
                                                    </w:div>
                                                    <w:div w:id="916087469">
                                                      <w:marLeft w:val="0"/>
                                                      <w:marRight w:val="0"/>
                                                      <w:marTop w:val="0"/>
                                                      <w:marBottom w:val="0"/>
                                                      <w:divBdr>
                                                        <w:top w:val="none" w:sz="0" w:space="0" w:color="auto"/>
                                                        <w:left w:val="none" w:sz="0" w:space="0" w:color="auto"/>
                                                        <w:bottom w:val="none" w:sz="0" w:space="0" w:color="auto"/>
                                                        <w:right w:val="none" w:sz="0" w:space="0" w:color="auto"/>
                                                      </w:divBdr>
                                                    </w:div>
                                                    <w:div w:id="895312485">
                                                      <w:marLeft w:val="0"/>
                                                      <w:marRight w:val="0"/>
                                                      <w:marTop w:val="0"/>
                                                      <w:marBottom w:val="0"/>
                                                      <w:divBdr>
                                                        <w:top w:val="none" w:sz="0" w:space="0" w:color="auto"/>
                                                        <w:left w:val="none" w:sz="0" w:space="0" w:color="auto"/>
                                                        <w:bottom w:val="none" w:sz="0" w:space="0" w:color="auto"/>
                                                        <w:right w:val="none" w:sz="0" w:space="0" w:color="auto"/>
                                                      </w:divBdr>
                                                    </w:div>
                                                    <w:div w:id="1609240281">
                                                      <w:marLeft w:val="0"/>
                                                      <w:marRight w:val="0"/>
                                                      <w:marTop w:val="0"/>
                                                      <w:marBottom w:val="0"/>
                                                      <w:divBdr>
                                                        <w:top w:val="none" w:sz="0" w:space="0" w:color="auto"/>
                                                        <w:left w:val="none" w:sz="0" w:space="0" w:color="auto"/>
                                                        <w:bottom w:val="none" w:sz="0" w:space="0" w:color="auto"/>
                                                        <w:right w:val="none" w:sz="0" w:space="0" w:color="auto"/>
                                                      </w:divBdr>
                                                    </w:div>
                                                    <w:div w:id="595753879">
                                                      <w:marLeft w:val="0"/>
                                                      <w:marRight w:val="0"/>
                                                      <w:marTop w:val="0"/>
                                                      <w:marBottom w:val="0"/>
                                                      <w:divBdr>
                                                        <w:top w:val="none" w:sz="0" w:space="0" w:color="auto"/>
                                                        <w:left w:val="none" w:sz="0" w:space="0" w:color="auto"/>
                                                        <w:bottom w:val="none" w:sz="0" w:space="0" w:color="auto"/>
                                                        <w:right w:val="none" w:sz="0" w:space="0" w:color="auto"/>
                                                      </w:divBdr>
                                                    </w:div>
                                                    <w:div w:id="2026007171">
                                                      <w:marLeft w:val="0"/>
                                                      <w:marRight w:val="0"/>
                                                      <w:marTop w:val="0"/>
                                                      <w:marBottom w:val="0"/>
                                                      <w:divBdr>
                                                        <w:top w:val="none" w:sz="0" w:space="0" w:color="auto"/>
                                                        <w:left w:val="none" w:sz="0" w:space="0" w:color="auto"/>
                                                        <w:bottom w:val="none" w:sz="0" w:space="0" w:color="auto"/>
                                                        <w:right w:val="none" w:sz="0" w:space="0" w:color="auto"/>
                                                      </w:divBdr>
                                                    </w:div>
                                                    <w:div w:id="1095858426">
                                                      <w:marLeft w:val="0"/>
                                                      <w:marRight w:val="0"/>
                                                      <w:marTop w:val="0"/>
                                                      <w:marBottom w:val="0"/>
                                                      <w:divBdr>
                                                        <w:top w:val="none" w:sz="0" w:space="0" w:color="auto"/>
                                                        <w:left w:val="none" w:sz="0" w:space="0" w:color="auto"/>
                                                        <w:bottom w:val="none" w:sz="0" w:space="0" w:color="auto"/>
                                                        <w:right w:val="none" w:sz="0" w:space="0" w:color="auto"/>
                                                      </w:divBdr>
                                                    </w:div>
                                                    <w:div w:id="1010569904">
                                                      <w:marLeft w:val="0"/>
                                                      <w:marRight w:val="0"/>
                                                      <w:marTop w:val="0"/>
                                                      <w:marBottom w:val="0"/>
                                                      <w:divBdr>
                                                        <w:top w:val="none" w:sz="0" w:space="0" w:color="auto"/>
                                                        <w:left w:val="none" w:sz="0" w:space="0" w:color="auto"/>
                                                        <w:bottom w:val="none" w:sz="0" w:space="0" w:color="auto"/>
                                                        <w:right w:val="none" w:sz="0" w:space="0" w:color="auto"/>
                                                      </w:divBdr>
                                                    </w:div>
                                                    <w:div w:id="17246827">
                                                      <w:marLeft w:val="0"/>
                                                      <w:marRight w:val="0"/>
                                                      <w:marTop w:val="0"/>
                                                      <w:marBottom w:val="0"/>
                                                      <w:divBdr>
                                                        <w:top w:val="none" w:sz="0" w:space="0" w:color="auto"/>
                                                        <w:left w:val="none" w:sz="0" w:space="0" w:color="auto"/>
                                                        <w:bottom w:val="none" w:sz="0" w:space="0" w:color="auto"/>
                                                        <w:right w:val="none" w:sz="0" w:space="0" w:color="auto"/>
                                                      </w:divBdr>
                                                    </w:div>
                                                    <w:div w:id="1352996154">
                                                      <w:marLeft w:val="0"/>
                                                      <w:marRight w:val="0"/>
                                                      <w:marTop w:val="0"/>
                                                      <w:marBottom w:val="0"/>
                                                      <w:divBdr>
                                                        <w:top w:val="none" w:sz="0" w:space="0" w:color="auto"/>
                                                        <w:left w:val="none" w:sz="0" w:space="0" w:color="auto"/>
                                                        <w:bottom w:val="none" w:sz="0" w:space="0" w:color="auto"/>
                                                        <w:right w:val="none" w:sz="0" w:space="0" w:color="auto"/>
                                                      </w:divBdr>
                                                    </w:div>
                                                    <w:div w:id="1900940794">
                                                      <w:marLeft w:val="0"/>
                                                      <w:marRight w:val="0"/>
                                                      <w:marTop w:val="0"/>
                                                      <w:marBottom w:val="0"/>
                                                      <w:divBdr>
                                                        <w:top w:val="none" w:sz="0" w:space="0" w:color="auto"/>
                                                        <w:left w:val="none" w:sz="0" w:space="0" w:color="auto"/>
                                                        <w:bottom w:val="none" w:sz="0" w:space="0" w:color="auto"/>
                                                        <w:right w:val="none" w:sz="0" w:space="0" w:color="auto"/>
                                                      </w:divBdr>
                                                    </w:div>
                                                    <w:div w:id="12791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452089380">
      <w:bodyDiv w:val="1"/>
      <w:marLeft w:val="0"/>
      <w:marRight w:val="0"/>
      <w:marTop w:val="0"/>
      <w:marBottom w:val="0"/>
      <w:divBdr>
        <w:top w:val="none" w:sz="0" w:space="0" w:color="auto"/>
        <w:left w:val="none" w:sz="0" w:space="0" w:color="auto"/>
        <w:bottom w:val="none" w:sz="0" w:space="0" w:color="auto"/>
        <w:right w:val="none" w:sz="0" w:space="0" w:color="auto"/>
      </w:divBdr>
      <w:divsChild>
        <w:div w:id="749471331">
          <w:marLeft w:val="144"/>
          <w:marRight w:val="0"/>
          <w:marTop w:val="240"/>
          <w:marBottom w:val="40"/>
          <w:divBdr>
            <w:top w:val="none" w:sz="0" w:space="0" w:color="auto"/>
            <w:left w:val="none" w:sz="0" w:space="0" w:color="auto"/>
            <w:bottom w:val="none" w:sz="0" w:space="0" w:color="auto"/>
            <w:right w:val="none" w:sz="0" w:space="0" w:color="auto"/>
          </w:divBdr>
        </w:div>
        <w:div w:id="313724097">
          <w:marLeft w:val="144"/>
          <w:marRight w:val="0"/>
          <w:marTop w:val="240"/>
          <w:marBottom w:val="40"/>
          <w:divBdr>
            <w:top w:val="none" w:sz="0" w:space="0" w:color="auto"/>
            <w:left w:val="none" w:sz="0" w:space="0" w:color="auto"/>
            <w:bottom w:val="none" w:sz="0" w:space="0" w:color="auto"/>
            <w:right w:val="none" w:sz="0" w:space="0" w:color="auto"/>
          </w:divBdr>
        </w:div>
      </w:divsChild>
    </w:div>
    <w:div w:id="1506703598">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67788964">
      <w:bodyDiv w:val="1"/>
      <w:marLeft w:val="0"/>
      <w:marRight w:val="0"/>
      <w:marTop w:val="0"/>
      <w:marBottom w:val="0"/>
      <w:divBdr>
        <w:top w:val="none" w:sz="0" w:space="0" w:color="auto"/>
        <w:left w:val="none" w:sz="0" w:space="0" w:color="auto"/>
        <w:bottom w:val="none" w:sz="0" w:space="0" w:color="auto"/>
        <w:right w:val="none" w:sz="0" w:space="0" w:color="auto"/>
      </w:divBdr>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Microsoft_PowerPoint_Presentation2.ppt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package" Target="embeddings/Microsoft_PowerPoint_Presentation.pptx"/><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package" Target="embeddings/Microsoft_PowerPoint_Presentation1.pptx"/></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1D3CC-C6DA-4F1B-BA12-6166C66B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5</Pages>
  <Words>2343</Words>
  <Characters>13457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2022-07-15T20:03:00Z</dcterms:created>
  <dcterms:modified xsi:type="dcterms:W3CDTF">2022-07-15T20:03:00Z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