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ED4DA" w14:textId="46263EC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393D1B8E" wp14:editId="285B0E56">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a:extLst/>
                      </wps:spPr>
                      <wps:txbx>
                        <w:txbxContent>
                          <w:p w14:paraId="19305AA1"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14:paraId="19305AA1"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444332E2">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a:extLst/>
                      </wps:spPr>
                      <wps:txbx>
                        <w:txbxContent>
                          <w:p w14:paraId="58D1EA3D"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0813FD4E"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01E95655" w14:textId="2F3CDCFC" w:rsidR="00D63256" w:rsidRPr="004F7D6E" w:rsidRDefault="00DE46C6" w:rsidP="0022467F">
                            <w:pPr>
                              <w:pStyle w:val="FieldText"/>
                              <w:jc w:val="center"/>
                              <w:rPr>
                                <w:rFonts w:cs="Arial"/>
                                <w:b/>
                                <w:color w:val="FFFFFF"/>
                                <w:sz w:val="24"/>
                                <w:szCs w:val="24"/>
                              </w:rPr>
                            </w:pPr>
                            <w:r w:rsidRPr="004F7D6E">
                              <w:rPr>
                                <w:rFonts w:cs="Arial"/>
                                <w:b/>
                                <w:color w:val="FFFFFF"/>
                                <w:sz w:val="24"/>
                                <w:szCs w:val="24"/>
                              </w:rPr>
                              <w:t>July 10</w:t>
                            </w:r>
                            <w:r w:rsidR="00C945D0" w:rsidRPr="004F7D6E">
                              <w:rPr>
                                <w:rFonts w:cs="Arial"/>
                                <w:b/>
                                <w:color w:val="FFFFFF"/>
                                <w:sz w:val="24"/>
                                <w:szCs w:val="24"/>
                              </w:rPr>
                              <w:t>, 2017</w:t>
                            </w:r>
                          </w:p>
                          <w:p w14:paraId="6FA1A8CF" w14:textId="2308A5C6"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092E3D">
                              <w:rPr>
                                <w:rFonts w:ascii="Arial" w:hAnsi="Arial" w:cs="Arial"/>
                                <w:b/>
                                <w:color w:val="FFFFFF"/>
                                <w:sz w:val="24"/>
                                <w:szCs w:val="24"/>
                                <w:lang w:val="en-GB"/>
                              </w:rPr>
                              <w:t>-APPROVED</w:t>
                            </w:r>
                            <w:bookmarkStart w:id="0" w:name="_GoBack"/>
                            <w:bookmarkEnd w:id="0"/>
                          </w:p>
                          <w:p w14:paraId="27D5F44E" w14:textId="4005F440"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2BF565C8" w14:textId="004E7DCE"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560A1C7E"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58D1EA3D"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0813FD4E"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01E95655" w14:textId="2F3CDCFC" w:rsidR="00D63256" w:rsidRPr="004F7D6E" w:rsidRDefault="00DE46C6" w:rsidP="0022467F">
                      <w:pPr>
                        <w:pStyle w:val="FieldText"/>
                        <w:jc w:val="center"/>
                        <w:rPr>
                          <w:rFonts w:cs="Arial"/>
                          <w:b/>
                          <w:color w:val="FFFFFF"/>
                          <w:sz w:val="24"/>
                          <w:szCs w:val="24"/>
                        </w:rPr>
                      </w:pPr>
                      <w:r w:rsidRPr="004F7D6E">
                        <w:rPr>
                          <w:rFonts w:cs="Arial"/>
                          <w:b/>
                          <w:color w:val="FFFFFF"/>
                          <w:sz w:val="24"/>
                          <w:szCs w:val="24"/>
                        </w:rPr>
                        <w:t>July 10</w:t>
                      </w:r>
                      <w:r w:rsidR="00C945D0" w:rsidRPr="004F7D6E">
                        <w:rPr>
                          <w:rFonts w:cs="Arial"/>
                          <w:b/>
                          <w:color w:val="FFFFFF"/>
                          <w:sz w:val="24"/>
                          <w:szCs w:val="24"/>
                        </w:rPr>
                        <w:t>, 2017</w:t>
                      </w:r>
                    </w:p>
                    <w:p w14:paraId="6FA1A8CF" w14:textId="2308A5C6"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092E3D">
                        <w:rPr>
                          <w:rFonts w:ascii="Arial" w:hAnsi="Arial" w:cs="Arial"/>
                          <w:b/>
                          <w:color w:val="FFFFFF"/>
                          <w:sz w:val="24"/>
                          <w:szCs w:val="24"/>
                          <w:lang w:val="en-GB"/>
                        </w:rPr>
                        <w:t>-APPROVED</w:t>
                      </w:r>
                      <w:bookmarkStart w:id="1" w:name="_GoBack"/>
                      <w:bookmarkEnd w:id="1"/>
                    </w:p>
                    <w:p w14:paraId="27D5F44E" w14:textId="4005F440"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2BF565C8" w14:textId="004E7DCE"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560A1C7E"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0548A5D0" w14:textId="393CB12E" w:rsidR="0022467F" w:rsidRPr="00B92EAF" w:rsidRDefault="003804F8" w:rsidP="001146C3">
      <w:pPr>
        <w:tabs>
          <w:tab w:val="left" w:pos="1506"/>
        </w:tabs>
        <w:jc w:val="both"/>
        <w:rPr>
          <w:rFonts w:ascii="Arial" w:hAnsi="Arial" w:cs="Arial"/>
          <w:b/>
          <w:bCs/>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C07AC0E" wp14:editId="3C6CB1A6">
                <wp:simplePos x="0" y="0"/>
                <wp:positionH relativeFrom="column">
                  <wp:posOffset>-390525</wp:posOffset>
                </wp:positionH>
                <wp:positionV relativeFrom="paragraph">
                  <wp:posOffset>5206999</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5378BD17" w14:textId="7AA75A73"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AC0E" id="Text Box 13" o:spid="_x0000_s1031" type="#_x0000_t202" style="position:absolute;left:0;text-align:left;margin-left:-30.75pt;margin-top:410pt;width:551.6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jDA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" fillcolor="#f79646" stroked="f">
                <v:textbox inset=",0,,0">
                  <w:txbxContent>
                    <w:p w14:paraId="5378BD17" w14:textId="7AA75A73"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v:shape>
            </w:pict>
          </mc:Fallback>
        </mc:AlternateContent>
      </w:r>
    </w:p>
    <w:tbl>
      <w:tblPr>
        <w:tblW w:w="5581" w:type="pct"/>
        <w:tblInd w:w="-540" w:type="dxa"/>
        <w:tblLayout w:type="fixed"/>
        <w:tblLook w:val="01E0" w:firstRow="1" w:lastRow="1" w:firstColumn="1" w:lastColumn="1" w:noHBand="0" w:noVBand="0"/>
      </w:tblPr>
      <w:tblGrid>
        <w:gridCol w:w="1980"/>
        <w:gridCol w:w="8741"/>
      </w:tblGrid>
      <w:tr w:rsidR="008B0A9F" w:rsidRPr="00B92EAF" w14:paraId="6C8A3EA3" w14:textId="77777777" w:rsidTr="006A4292">
        <w:trPr>
          <w:trHeight w:hRule="exact" w:val="504"/>
        </w:trPr>
        <w:tc>
          <w:tcPr>
            <w:tcW w:w="1980" w:type="dxa"/>
            <w:noWrap/>
          </w:tcPr>
          <w:p w14:paraId="4841CC0A" w14:textId="77777777" w:rsidR="00B92EAF" w:rsidRDefault="00B92EAF" w:rsidP="006D606E">
            <w:pPr>
              <w:jc w:val="both"/>
              <w:rPr>
                <w:rFonts w:ascii="Arial" w:hAnsi="Arial" w:cs="Arial"/>
                <w:b/>
                <w:sz w:val="22"/>
                <w:szCs w:val="22"/>
                <w:u w:val="single"/>
              </w:rPr>
            </w:pPr>
          </w:p>
          <w:p w14:paraId="4F0DBE48"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742" w:type="dxa"/>
          </w:tcPr>
          <w:p w14:paraId="5D499FF4" w14:textId="77777777" w:rsidR="008B0A9F" w:rsidRPr="00B92EAF" w:rsidRDefault="008B0A9F" w:rsidP="006D606E">
            <w:pPr>
              <w:jc w:val="both"/>
              <w:rPr>
                <w:rFonts w:ascii="Arial" w:hAnsi="Arial" w:cs="Arial"/>
                <w:sz w:val="22"/>
                <w:szCs w:val="22"/>
              </w:rPr>
            </w:pPr>
          </w:p>
        </w:tc>
      </w:tr>
      <w:tr w:rsidR="00075DA5" w:rsidRPr="00B92EAF" w14:paraId="1C0FD54F" w14:textId="77777777" w:rsidTr="006A4292">
        <w:trPr>
          <w:trHeight w:hRule="exact" w:val="261"/>
        </w:trPr>
        <w:tc>
          <w:tcPr>
            <w:tcW w:w="1980" w:type="dxa"/>
          </w:tcPr>
          <w:p w14:paraId="0E91DBBE" w14:textId="44B7BDB8" w:rsidR="00075DA5" w:rsidRPr="00B92EAF" w:rsidRDefault="00A63BBA" w:rsidP="00B707AB">
            <w:pPr>
              <w:jc w:val="both"/>
              <w:rPr>
                <w:rFonts w:ascii="Arial" w:hAnsi="Arial" w:cs="Arial"/>
                <w:sz w:val="22"/>
                <w:szCs w:val="22"/>
              </w:rPr>
            </w:pPr>
            <w:r>
              <w:rPr>
                <w:rFonts w:ascii="Arial" w:hAnsi="Arial" w:cs="Arial"/>
                <w:sz w:val="22"/>
                <w:szCs w:val="22"/>
              </w:rPr>
              <w:t>Did Not Attend</w:t>
            </w:r>
          </w:p>
        </w:tc>
        <w:tc>
          <w:tcPr>
            <w:tcW w:w="8742" w:type="dxa"/>
          </w:tcPr>
          <w:p w14:paraId="0CA7CA7D" w14:textId="55184563" w:rsidR="00075DA5" w:rsidRPr="00B92EAF" w:rsidRDefault="00EC25B3" w:rsidP="003D092C">
            <w:pPr>
              <w:jc w:val="both"/>
              <w:rPr>
                <w:rFonts w:ascii="Arial" w:hAnsi="Arial" w:cs="Arial"/>
                <w:sz w:val="22"/>
                <w:szCs w:val="22"/>
              </w:rPr>
            </w:pPr>
            <w:r w:rsidRPr="00B92EAF">
              <w:rPr>
                <w:rFonts w:ascii="Arial" w:hAnsi="Arial" w:cs="Arial"/>
                <w:sz w:val="22"/>
                <w:szCs w:val="22"/>
              </w:rPr>
              <w:t>David Bentz</w:t>
            </w:r>
            <w:r w:rsidR="00075DA5" w:rsidRPr="00B92EAF">
              <w:rPr>
                <w:rFonts w:ascii="Arial" w:hAnsi="Arial" w:cs="Arial"/>
                <w:sz w:val="22"/>
                <w:szCs w:val="22"/>
              </w:rPr>
              <w:t xml:space="preserve"> – D</w:t>
            </w:r>
            <w:r w:rsidR="003D092C">
              <w:rPr>
                <w:rFonts w:ascii="Arial" w:hAnsi="Arial" w:cs="Arial"/>
                <w:sz w:val="22"/>
                <w:szCs w:val="22"/>
              </w:rPr>
              <w:t>elaware</w:t>
            </w:r>
            <w:r w:rsidR="00075DA5" w:rsidRPr="00B92EAF">
              <w:rPr>
                <w:rFonts w:ascii="Arial" w:hAnsi="Arial" w:cs="Arial"/>
                <w:sz w:val="22"/>
                <w:szCs w:val="22"/>
              </w:rPr>
              <w:t xml:space="preserve"> House of Representatives</w:t>
            </w:r>
          </w:p>
        </w:tc>
      </w:tr>
      <w:tr w:rsidR="008B0A9F" w:rsidRPr="00B92EAF" w14:paraId="4F5D23FF" w14:textId="77777777" w:rsidTr="006A4292">
        <w:trPr>
          <w:trHeight w:hRule="exact" w:val="280"/>
        </w:trPr>
        <w:tc>
          <w:tcPr>
            <w:tcW w:w="1980" w:type="dxa"/>
          </w:tcPr>
          <w:p w14:paraId="2676FE82" w14:textId="6073AC6E" w:rsidR="008B0A9F" w:rsidRPr="00B92EAF" w:rsidRDefault="00A63BBA" w:rsidP="00B707AB">
            <w:pPr>
              <w:jc w:val="both"/>
              <w:rPr>
                <w:rFonts w:ascii="Arial" w:hAnsi="Arial" w:cs="Arial"/>
                <w:sz w:val="22"/>
                <w:szCs w:val="22"/>
              </w:rPr>
            </w:pPr>
            <w:r>
              <w:rPr>
                <w:rFonts w:ascii="Arial" w:hAnsi="Arial" w:cs="Arial"/>
                <w:sz w:val="22"/>
                <w:szCs w:val="22"/>
              </w:rPr>
              <w:t>Attended</w:t>
            </w:r>
          </w:p>
        </w:tc>
        <w:tc>
          <w:tcPr>
            <w:tcW w:w="8742" w:type="dxa"/>
          </w:tcPr>
          <w:p w14:paraId="3E0E8DA7" w14:textId="1F2AC0BB" w:rsidR="008B0A9F" w:rsidRPr="00B92EAF" w:rsidRDefault="008B0A9F" w:rsidP="006D606E">
            <w:pPr>
              <w:jc w:val="both"/>
              <w:rPr>
                <w:rFonts w:ascii="Arial" w:hAnsi="Arial" w:cs="Arial"/>
                <w:sz w:val="22"/>
                <w:szCs w:val="22"/>
              </w:rPr>
            </w:pPr>
            <w:r w:rsidRPr="00B92EAF">
              <w:rPr>
                <w:rFonts w:ascii="Arial" w:hAnsi="Arial" w:cs="Arial"/>
                <w:sz w:val="22"/>
                <w:szCs w:val="22"/>
              </w:rPr>
              <w:t>Ruth Briggs-King – D</w:t>
            </w:r>
            <w:r w:rsidR="003D092C">
              <w:rPr>
                <w:rFonts w:ascii="Arial" w:hAnsi="Arial" w:cs="Arial"/>
                <w:sz w:val="22"/>
                <w:szCs w:val="22"/>
              </w:rPr>
              <w:t>elaware</w:t>
            </w:r>
            <w:r w:rsidRPr="00B92EAF">
              <w:rPr>
                <w:rFonts w:ascii="Arial" w:hAnsi="Arial" w:cs="Arial"/>
                <w:sz w:val="22"/>
                <w:szCs w:val="22"/>
              </w:rPr>
              <w:t xml:space="preserve"> House of Representatives</w:t>
            </w:r>
          </w:p>
        </w:tc>
      </w:tr>
      <w:tr w:rsidR="008B0A9F" w:rsidRPr="00B92EAF" w14:paraId="38873B91" w14:textId="77777777" w:rsidTr="006A4292">
        <w:trPr>
          <w:trHeight w:hRule="exact" w:val="261"/>
        </w:trPr>
        <w:tc>
          <w:tcPr>
            <w:tcW w:w="1980" w:type="dxa"/>
          </w:tcPr>
          <w:p w14:paraId="21CF377E" w14:textId="6B774770" w:rsidR="008B0A9F" w:rsidRPr="00B92EAF" w:rsidRDefault="00A63BBA" w:rsidP="006D606E">
            <w:pPr>
              <w:jc w:val="both"/>
              <w:rPr>
                <w:rFonts w:ascii="Arial" w:hAnsi="Arial" w:cs="Arial"/>
                <w:sz w:val="22"/>
                <w:szCs w:val="22"/>
              </w:rPr>
            </w:pPr>
            <w:r>
              <w:rPr>
                <w:rFonts w:ascii="Arial" w:hAnsi="Arial" w:cs="Arial"/>
                <w:sz w:val="22"/>
                <w:szCs w:val="22"/>
              </w:rPr>
              <w:t>Did Not Attend</w:t>
            </w:r>
          </w:p>
        </w:tc>
        <w:tc>
          <w:tcPr>
            <w:tcW w:w="8742" w:type="dxa"/>
          </w:tcPr>
          <w:p w14:paraId="2590A143" w14:textId="7D5DA686" w:rsidR="008B0A9F" w:rsidRPr="00B92EAF" w:rsidRDefault="00C20954" w:rsidP="00663EE8">
            <w:pPr>
              <w:jc w:val="both"/>
              <w:rPr>
                <w:rFonts w:ascii="Arial" w:hAnsi="Arial" w:cs="Arial"/>
                <w:sz w:val="22"/>
                <w:szCs w:val="22"/>
              </w:rPr>
            </w:pPr>
            <w:r w:rsidRPr="00B92EAF">
              <w:rPr>
                <w:rFonts w:ascii="Arial" w:hAnsi="Arial" w:cs="Arial"/>
                <w:sz w:val="22"/>
                <w:szCs w:val="22"/>
              </w:rPr>
              <w:t xml:space="preserve">Albert Shields, designee for John C. Carney, Jr. – </w:t>
            </w:r>
            <w:r w:rsidR="00663EE8" w:rsidRPr="00B92EAF">
              <w:rPr>
                <w:rFonts w:ascii="Arial" w:hAnsi="Arial" w:cs="Arial"/>
                <w:sz w:val="22"/>
                <w:szCs w:val="22"/>
              </w:rPr>
              <w:t>Governor</w:t>
            </w:r>
          </w:p>
        </w:tc>
      </w:tr>
      <w:tr w:rsidR="00927BA6" w:rsidRPr="00B92EAF" w14:paraId="7A38F811" w14:textId="77777777" w:rsidTr="006A4292">
        <w:trPr>
          <w:trHeight w:hRule="exact" w:val="280"/>
        </w:trPr>
        <w:tc>
          <w:tcPr>
            <w:tcW w:w="1980" w:type="dxa"/>
            <w:noWrap/>
          </w:tcPr>
          <w:p w14:paraId="4C4DD404" w14:textId="6C08AB90" w:rsidR="00927BA6" w:rsidRPr="00B92EAF" w:rsidRDefault="00A63BBA" w:rsidP="00C945D0">
            <w:pPr>
              <w:jc w:val="both"/>
              <w:rPr>
                <w:rFonts w:ascii="Arial" w:hAnsi="Arial" w:cs="Arial"/>
                <w:sz w:val="22"/>
                <w:szCs w:val="22"/>
              </w:rPr>
            </w:pPr>
            <w:r>
              <w:rPr>
                <w:rFonts w:ascii="Arial" w:hAnsi="Arial" w:cs="Arial"/>
                <w:sz w:val="22"/>
                <w:szCs w:val="22"/>
              </w:rPr>
              <w:t>Attended</w:t>
            </w:r>
          </w:p>
        </w:tc>
        <w:tc>
          <w:tcPr>
            <w:tcW w:w="8742" w:type="dxa"/>
          </w:tcPr>
          <w:p w14:paraId="60CB81A1" w14:textId="1FB54826" w:rsidR="00927BA6" w:rsidRPr="00B92EAF" w:rsidRDefault="00927BA6" w:rsidP="00C857FD">
            <w:pPr>
              <w:jc w:val="both"/>
              <w:rPr>
                <w:rFonts w:ascii="Arial" w:hAnsi="Arial" w:cs="Arial"/>
                <w:sz w:val="22"/>
                <w:szCs w:val="22"/>
              </w:rPr>
            </w:pPr>
            <w:r w:rsidRPr="00B92EAF">
              <w:rPr>
                <w:rFonts w:ascii="Arial" w:hAnsi="Arial" w:cs="Arial"/>
                <w:sz w:val="22"/>
                <w:szCs w:val="22"/>
              </w:rPr>
              <w:t xml:space="preserve">Stephen Grubbs, MD – </w:t>
            </w:r>
            <w:r w:rsidR="00C857FD" w:rsidRPr="00B92EAF">
              <w:rPr>
                <w:rFonts w:ascii="Arial" w:hAnsi="Arial" w:cs="Arial"/>
                <w:sz w:val="22"/>
                <w:szCs w:val="22"/>
              </w:rPr>
              <w:t>American Society of Clinical Oncologists</w:t>
            </w:r>
          </w:p>
        </w:tc>
      </w:tr>
      <w:tr w:rsidR="00927BA6" w:rsidRPr="00B92EAF" w14:paraId="2D06D8CC" w14:textId="77777777" w:rsidTr="006A4292">
        <w:trPr>
          <w:trHeight w:hRule="exact" w:val="261"/>
        </w:trPr>
        <w:tc>
          <w:tcPr>
            <w:tcW w:w="1980" w:type="dxa"/>
            <w:noWrap/>
          </w:tcPr>
          <w:p w14:paraId="7691AAAB" w14:textId="23AAA4D5" w:rsidR="00927BA6" w:rsidRPr="00B92EAF" w:rsidRDefault="00A63BBA" w:rsidP="001B20DD">
            <w:pPr>
              <w:jc w:val="both"/>
              <w:rPr>
                <w:rFonts w:ascii="Arial" w:hAnsi="Arial" w:cs="Arial"/>
                <w:sz w:val="22"/>
                <w:szCs w:val="22"/>
              </w:rPr>
            </w:pPr>
            <w:r>
              <w:rPr>
                <w:rFonts w:ascii="Arial" w:hAnsi="Arial" w:cs="Arial"/>
                <w:sz w:val="22"/>
                <w:szCs w:val="22"/>
              </w:rPr>
              <w:t>Attended</w:t>
            </w:r>
          </w:p>
        </w:tc>
        <w:tc>
          <w:tcPr>
            <w:tcW w:w="8742" w:type="dxa"/>
          </w:tcPr>
          <w:p w14:paraId="4D4D641F" w14:textId="4B8546BE" w:rsidR="00927BA6" w:rsidRPr="00B92EAF" w:rsidRDefault="00927BA6" w:rsidP="00663EE8">
            <w:pPr>
              <w:jc w:val="both"/>
              <w:rPr>
                <w:rFonts w:ascii="Arial" w:hAnsi="Arial" w:cs="Arial"/>
                <w:sz w:val="22"/>
                <w:szCs w:val="22"/>
              </w:rPr>
            </w:pPr>
            <w:r w:rsidRPr="00B92EAF">
              <w:rPr>
                <w:rFonts w:ascii="Arial" w:hAnsi="Arial" w:cs="Arial"/>
                <w:sz w:val="22"/>
                <w:szCs w:val="22"/>
              </w:rPr>
              <w:t xml:space="preserve">Bethany Hall-Long, RNC, PhD – University of Delaware/Delaware </w:t>
            </w:r>
            <w:r w:rsidR="00663EE8" w:rsidRPr="00B92EAF">
              <w:rPr>
                <w:rFonts w:ascii="Arial" w:hAnsi="Arial" w:cs="Arial"/>
                <w:sz w:val="22"/>
                <w:szCs w:val="22"/>
              </w:rPr>
              <w:t>Lt. Governor</w:t>
            </w:r>
          </w:p>
        </w:tc>
      </w:tr>
      <w:tr w:rsidR="00927BA6" w:rsidRPr="00B92EAF" w14:paraId="3D517A98" w14:textId="77777777" w:rsidTr="006A4292">
        <w:trPr>
          <w:trHeight w:hRule="exact" w:val="280"/>
        </w:trPr>
        <w:tc>
          <w:tcPr>
            <w:tcW w:w="1980" w:type="dxa"/>
            <w:noWrap/>
          </w:tcPr>
          <w:p w14:paraId="7AB7D449" w14:textId="64823A0C" w:rsidR="00927BA6" w:rsidRPr="00B92EAF" w:rsidRDefault="00A63BBA" w:rsidP="006D606E">
            <w:pPr>
              <w:jc w:val="both"/>
              <w:rPr>
                <w:rFonts w:ascii="Arial" w:hAnsi="Arial" w:cs="Arial"/>
                <w:sz w:val="22"/>
                <w:szCs w:val="22"/>
              </w:rPr>
            </w:pPr>
            <w:r>
              <w:rPr>
                <w:rFonts w:ascii="Arial" w:hAnsi="Arial" w:cs="Arial"/>
                <w:sz w:val="22"/>
                <w:szCs w:val="22"/>
              </w:rPr>
              <w:t>Attended</w:t>
            </w:r>
          </w:p>
        </w:tc>
        <w:tc>
          <w:tcPr>
            <w:tcW w:w="8742" w:type="dxa"/>
          </w:tcPr>
          <w:p w14:paraId="7957EDFA" w14:textId="52F7D791" w:rsidR="00927BA6" w:rsidRPr="00B92EAF" w:rsidRDefault="00927BA6" w:rsidP="00663EE8">
            <w:pPr>
              <w:jc w:val="both"/>
              <w:rPr>
                <w:rFonts w:ascii="Arial" w:hAnsi="Arial" w:cs="Arial"/>
                <w:sz w:val="22"/>
                <w:szCs w:val="22"/>
              </w:rPr>
            </w:pPr>
            <w:r w:rsidRPr="00B92EAF">
              <w:rPr>
                <w:rFonts w:ascii="Arial" w:hAnsi="Arial" w:cs="Arial"/>
                <w:sz w:val="22"/>
                <w:szCs w:val="22"/>
              </w:rPr>
              <w:t xml:space="preserve">Patricia </w:t>
            </w:r>
            <w:proofErr w:type="spellStart"/>
            <w:r w:rsidRPr="00B92EAF">
              <w:rPr>
                <w:rFonts w:ascii="Arial" w:hAnsi="Arial" w:cs="Arial"/>
                <w:sz w:val="22"/>
                <w:szCs w:val="22"/>
              </w:rPr>
              <w:t>Hoge</w:t>
            </w:r>
            <w:proofErr w:type="spellEnd"/>
            <w:r w:rsidRPr="00B92EAF">
              <w:rPr>
                <w:rFonts w:ascii="Arial" w:hAnsi="Arial" w:cs="Arial"/>
                <w:sz w:val="22"/>
                <w:szCs w:val="22"/>
              </w:rPr>
              <w:t xml:space="preserve">, PhD </w:t>
            </w:r>
          </w:p>
        </w:tc>
      </w:tr>
      <w:tr w:rsidR="00927BA6" w:rsidRPr="00B92EAF" w14:paraId="7D408B9D" w14:textId="77777777" w:rsidTr="006A4292">
        <w:trPr>
          <w:trHeight w:hRule="exact" w:val="280"/>
        </w:trPr>
        <w:tc>
          <w:tcPr>
            <w:tcW w:w="1980" w:type="dxa"/>
            <w:noWrap/>
          </w:tcPr>
          <w:p w14:paraId="79D8ECE9" w14:textId="72F9C0D0" w:rsidR="00927BA6" w:rsidRPr="00B92EAF" w:rsidRDefault="00A63BBA" w:rsidP="007F62C9">
            <w:pPr>
              <w:jc w:val="both"/>
              <w:rPr>
                <w:rFonts w:ascii="Arial" w:hAnsi="Arial" w:cs="Arial"/>
                <w:sz w:val="22"/>
                <w:szCs w:val="22"/>
              </w:rPr>
            </w:pPr>
            <w:r>
              <w:rPr>
                <w:rFonts w:ascii="Arial" w:hAnsi="Arial" w:cs="Arial"/>
                <w:sz w:val="22"/>
                <w:szCs w:val="22"/>
              </w:rPr>
              <w:t>Did Not Attend</w:t>
            </w:r>
          </w:p>
        </w:tc>
        <w:tc>
          <w:tcPr>
            <w:tcW w:w="8742" w:type="dxa"/>
          </w:tcPr>
          <w:p w14:paraId="1205A2BB" w14:textId="7DE4AFC6" w:rsidR="00927BA6" w:rsidRPr="00B92EAF" w:rsidRDefault="000B50FD" w:rsidP="00D5334C">
            <w:pPr>
              <w:jc w:val="both"/>
              <w:rPr>
                <w:rFonts w:ascii="Arial" w:hAnsi="Arial" w:cs="Arial"/>
                <w:sz w:val="22"/>
                <w:szCs w:val="22"/>
              </w:rPr>
            </w:pPr>
            <w:r>
              <w:rPr>
                <w:rFonts w:ascii="Arial" w:hAnsi="Arial" w:cs="Arial"/>
                <w:sz w:val="22"/>
                <w:szCs w:val="22"/>
              </w:rPr>
              <w:t>Kara</w:t>
            </w:r>
            <w:r w:rsidR="00C945D0" w:rsidRPr="00B92EAF">
              <w:rPr>
                <w:rFonts w:ascii="Arial" w:hAnsi="Arial" w:cs="Arial"/>
                <w:sz w:val="22"/>
                <w:szCs w:val="22"/>
              </w:rPr>
              <w:t xml:space="preserve"> Odom-Walker – </w:t>
            </w:r>
            <w:r w:rsidR="00D5334C" w:rsidRPr="00B92EAF">
              <w:rPr>
                <w:rFonts w:ascii="Arial" w:hAnsi="Arial" w:cs="Arial"/>
                <w:sz w:val="22"/>
                <w:szCs w:val="22"/>
              </w:rPr>
              <w:t>D</w:t>
            </w:r>
            <w:r w:rsidR="00D5334C">
              <w:rPr>
                <w:rFonts w:ascii="Arial" w:hAnsi="Arial" w:cs="Arial"/>
                <w:sz w:val="22"/>
                <w:szCs w:val="22"/>
              </w:rPr>
              <w:t>elaware</w:t>
            </w:r>
            <w:r w:rsidR="00D5334C" w:rsidRPr="00B92EAF">
              <w:rPr>
                <w:rFonts w:ascii="Arial" w:hAnsi="Arial" w:cs="Arial"/>
                <w:sz w:val="22"/>
                <w:szCs w:val="22"/>
              </w:rPr>
              <w:t xml:space="preserve"> </w:t>
            </w:r>
            <w:r w:rsidR="00C945D0" w:rsidRPr="00B92EAF">
              <w:rPr>
                <w:rFonts w:ascii="Arial" w:hAnsi="Arial" w:cs="Arial"/>
                <w:sz w:val="22"/>
                <w:szCs w:val="22"/>
              </w:rPr>
              <w:t>Department of Health and Social Services</w:t>
            </w:r>
          </w:p>
        </w:tc>
      </w:tr>
      <w:tr w:rsidR="00927BA6" w:rsidRPr="00B92EAF" w14:paraId="502A4F4E" w14:textId="77777777" w:rsidTr="006A4292">
        <w:trPr>
          <w:trHeight w:hRule="exact" w:val="246"/>
        </w:trPr>
        <w:tc>
          <w:tcPr>
            <w:tcW w:w="1980" w:type="dxa"/>
            <w:noWrap/>
          </w:tcPr>
          <w:p w14:paraId="30390244" w14:textId="7266DF53" w:rsidR="00927BA6" w:rsidRPr="00B92EAF" w:rsidRDefault="00A63BBA" w:rsidP="006D606E">
            <w:pPr>
              <w:jc w:val="both"/>
              <w:rPr>
                <w:rFonts w:ascii="Arial" w:hAnsi="Arial" w:cs="Arial"/>
                <w:sz w:val="22"/>
                <w:szCs w:val="22"/>
              </w:rPr>
            </w:pPr>
            <w:r>
              <w:rPr>
                <w:rFonts w:ascii="Arial" w:hAnsi="Arial" w:cs="Arial"/>
                <w:sz w:val="22"/>
                <w:szCs w:val="22"/>
              </w:rPr>
              <w:t>Did Not Attend</w:t>
            </w:r>
          </w:p>
        </w:tc>
        <w:tc>
          <w:tcPr>
            <w:tcW w:w="8742" w:type="dxa"/>
          </w:tcPr>
          <w:p w14:paraId="1618CAD7" w14:textId="0688F59F" w:rsidR="00927BA6" w:rsidRPr="00B92EAF" w:rsidRDefault="00927BA6" w:rsidP="006D606E">
            <w:pPr>
              <w:jc w:val="both"/>
              <w:rPr>
                <w:rFonts w:ascii="Arial" w:hAnsi="Arial" w:cs="Arial"/>
                <w:sz w:val="22"/>
                <w:szCs w:val="22"/>
              </w:rPr>
            </w:pPr>
            <w:r w:rsidRPr="00B92EAF">
              <w:rPr>
                <w:rFonts w:ascii="Arial" w:hAnsi="Arial" w:cs="Arial"/>
                <w:sz w:val="22"/>
                <w:szCs w:val="22"/>
              </w:rPr>
              <w:t xml:space="preserve">Meg </w:t>
            </w:r>
            <w:proofErr w:type="spellStart"/>
            <w:r w:rsidRPr="00B92EAF">
              <w:rPr>
                <w:rFonts w:ascii="Arial" w:hAnsi="Arial" w:cs="Arial"/>
                <w:sz w:val="22"/>
                <w:szCs w:val="22"/>
              </w:rPr>
              <w:t>Maley</w:t>
            </w:r>
            <w:proofErr w:type="spellEnd"/>
            <w:r w:rsidRPr="00B92EAF">
              <w:rPr>
                <w:rFonts w:ascii="Arial" w:hAnsi="Arial" w:cs="Arial"/>
                <w:sz w:val="22"/>
                <w:szCs w:val="22"/>
              </w:rPr>
              <w:t xml:space="preserve">, RN, BSN – </w:t>
            </w:r>
            <w:proofErr w:type="spellStart"/>
            <w:r w:rsidRPr="00B92EAF">
              <w:rPr>
                <w:rFonts w:ascii="Arial" w:hAnsi="Arial" w:cs="Arial"/>
                <w:sz w:val="22"/>
                <w:szCs w:val="22"/>
              </w:rPr>
              <w:t>Welldoc</w:t>
            </w:r>
            <w:proofErr w:type="spellEnd"/>
            <w:r w:rsidRPr="00B92EAF">
              <w:rPr>
                <w:rFonts w:ascii="Arial" w:hAnsi="Arial" w:cs="Arial"/>
                <w:sz w:val="22"/>
                <w:szCs w:val="22"/>
              </w:rPr>
              <w:t>, Inc.</w:t>
            </w:r>
          </w:p>
        </w:tc>
      </w:tr>
      <w:tr w:rsidR="00927BA6" w:rsidRPr="00B92EAF" w14:paraId="2D475C2D" w14:textId="77777777" w:rsidTr="006A4292">
        <w:trPr>
          <w:trHeight w:hRule="exact" w:val="280"/>
        </w:trPr>
        <w:tc>
          <w:tcPr>
            <w:tcW w:w="1980" w:type="dxa"/>
            <w:noWrap/>
          </w:tcPr>
          <w:p w14:paraId="02313BD5" w14:textId="6F92656A" w:rsidR="00927BA6" w:rsidRPr="00B92EAF" w:rsidRDefault="00A63BBA" w:rsidP="006D606E">
            <w:pPr>
              <w:jc w:val="both"/>
              <w:rPr>
                <w:rFonts w:ascii="Arial" w:hAnsi="Arial" w:cs="Arial"/>
                <w:sz w:val="22"/>
                <w:szCs w:val="22"/>
              </w:rPr>
            </w:pPr>
            <w:r>
              <w:rPr>
                <w:rFonts w:ascii="Arial" w:hAnsi="Arial" w:cs="Arial"/>
                <w:sz w:val="22"/>
                <w:szCs w:val="22"/>
              </w:rPr>
              <w:t>Did Not Attend</w:t>
            </w:r>
          </w:p>
        </w:tc>
        <w:tc>
          <w:tcPr>
            <w:tcW w:w="8742" w:type="dxa"/>
          </w:tcPr>
          <w:p w14:paraId="35D0FB59" w14:textId="6A4D5AAB" w:rsidR="00927BA6" w:rsidRPr="00B92EAF" w:rsidRDefault="00927BA6" w:rsidP="006D606E">
            <w:pPr>
              <w:jc w:val="both"/>
              <w:rPr>
                <w:rFonts w:ascii="Arial" w:hAnsi="Arial" w:cs="Arial"/>
                <w:sz w:val="22"/>
                <w:szCs w:val="22"/>
              </w:rPr>
            </w:pPr>
            <w:r w:rsidRPr="00B92EAF">
              <w:rPr>
                <w:rFonts w:ascii="Arial" w:hAnsi="Arial" w:cs="Arial"/>
                <w:sz w:val="22"/>
                <w:szCs w:val="22"/>
              </w:rPr>
              <w:t>David McBride – Delaware Senate</w:t>
            </w:r>
          </w:p>
        </w:tc>
      </w:tr>
      <w:tr w:rsidR="00927BA6" w:rsidRPr="00B92EAF" w14:paraId="36B4EBC9" w14:textId="77777777" w:rsidTr="00B0427A">
        <w:trPr>
          <w:trHeight w:hRule="exact" w:val="261"/>
        </w:trPr>
        <w:tc>
          <w:tcPr>
            <w:tcW w:w="1980" w:type="dxa"/>
            <w:noWrap/>
          </w:tcPr>
          <w:p w14:paraId="25A808D6" w14:textId="5E4993DC" w:rsidR="00927BA6" w:rsidRPr="00B92EAF" w:rsidRDefault="00A63BBA" w:rsidP="006D606E">
            <w:pPr>
              <w:jc w:val="both"/>
              <w:rPr>
                <w:rFonts w:ascii="Arial" w:hAnsi="Arial" w:cs="Arial"/>
                <w:sz w:val="22"/>
                <w:szCs w:val="22"/>
              </w:rPr>
            </w:pPr>
            <w:r>
              <w:rPr>
                <w:rFonts w:ascii="Arial" w:hAnsi="Arial" w:cs="Arial"/>
                <w:sz w:val="22"/>
                <w:szCs w:val="22"/>
              </w:rPr>
              <w:t>Attended</w:t>
            </w:r>
          </w:p>
        </w:tc>
        <w:tc>
          <w:tcPr>
            <w:tcW w:w="8742" w:type="dxa"/>
          </w:tcPr>
          <w:p w14:paraId="3A67AF18" w14:textId="6BBBAF93" w:rsidR="00927BA6" w:rsidRPr="00B92EAF" w:rsidRDefault="00927BA6" w:rsidP="006D606E">
            <w:pPr>
              <w:jc w:val="both"/>
              <w:rPr>
                <w:rFonts w:ascii="Arial" w:hAnsi="Arial" w:cs="Arial"/>
                <w:sz w:val="22"/>
                <w:szCs w:val="22"/>
              </w:rPr>
            </w:pPr>
            <w:r w:rsidRPr="00B92EAF">
              <w:rPr>
                <w:rFonts w:ascii="Arial" w:hAnsi="Arial" w:cs="Arial"/>
                <w:sz w:val="22"/>
                <w:szCs w:val="22"/>
              </w:rPr>
              <w:t xml:space="preserve">Nicholas </w:t>
            </w:r>
            <w:proofErr w:type="spellStart"/>
            <w:r w:rsidRPr="00B92EAF">
              <w:rPr>
                <w:rFonts w:ascii="Arial" w:hAnsi="Arial" w:cs="Arial"/>
                <w:sz w:val="22"/>
                <w:szCs w:val="22"/>
              </w:rPr>
              <w:t>Petrelli</w:t>
            </w:r>
            <w:proofErr w:type="spellEnd"/>
            <w:r w:rsidRPr="00B92EAF">
              <w:rPr>
                <w:rFonts w:ascii="Arial" w:hAnsi="Arial" w:cs="Arial"/>
                <w:sz w:val="22"/>
                <w:szCs w:val="22"/>
              </w:rPr>
              <w:t>, MD –Christiana Care -  Helen F. Graham Cancer Center</w:t>
            </w:r>
          </w:p>
        </w:tc>
      </w:tr>
      <w:tr w:rsidR="00927BA6" w:rsidRPr="00B92EAF" w14:paraId="2E5F49A5" w14:textId="77777777" w:rsidTr="006A4292">
        <w:trPr>
          <w:trHeight w:hRule="exact" w:val="270"/>
        </w:trPr>
        <w:tc>
          <w:tcPr>
            <w:tcW w:w="1980" w:type="dxa"/>
            <w:noWrap/>
          </w:tcPr>
          <w:p w14:paraId="55C63D1C" w14:textId="47BA3E9B" w:rsidR="00927BA6" w:rsidRPr="00B92EAF" w:rsidRDefault="00A63BBA" w:rsidP="006D606E">
            <w:pPr>
              <w:jc w:val="both"/>
              <w:rPr>
                <w:rFonts w:ascii="Arial" w:hAnsi="Arial" w:cs="Arial"/>
                <w:sz w:val="22"/>
                <w:szCs w:val="22"/>
              </w:rPr>
            </w:pPr>
            <w:r>
              <w:rPr>
                <w:rFonts w:ascii="Arial" w:hAnsi="Arial" w:cs="Arial"/>
                <w:sz w:val="22"/>
                <w:szCs w:val="22"/>
              </w:rPr>
              <w:t>Did Not Attend</w:t>
            </w:r>
          </w:p>
        </w:tc>
        <w:tc>
          <w:tcPr>
            <w:tcW w:w="8742" w:type="dxa"/>
          </w:tcPr>
          <w:p w14:paraId="312332C4" w14:textId="5C4F9957" w:rsidR="00927BA6" w:rsidRPr="00B92EAF" w:rsidRDefault="00927BA6" w:rsidP="006D606E">
            <w:pPr>
              <w:jc w:val="both"/>
              <w:rPr>
                <w:rFonts w:ascii="Arial" w:hAnsi="Arial" w:cs="Arial"/>
                <w:sz w:val="22"/>
                <w:szCs w:val="22"/>
              </w:rPr>
            </w:pPr>
            <w:r w:rsidRPr="00B92EAF">
              <w:rPr>
                <w:rFonts w:ascii="Arial" w:hAnsi="Arial" w:cs="Arial"/>
                <w:sz w:val="22"/>
                <w:szCs w:val="22"/>
              </w:rPr>
              <w:t xml:space="preserve">Rishi </w:t>
            </w:r>
            <w:proofErr w:type="spellStart"/>
            <w:r w:rsidRPr="00B92EAF">
              <w:rPr>
                <w:rFonts w:ascii="Arial" w:hAnsi="Arial" w:cs="Arial"/>
                <w:sz w:val="22"/>
                <w:szCs w:val="22"/>
              </w:rPr>
              <w:t>Sawhney</w:t>
            </w:r>
            <w:proofErr w:type="spellEnd"/>
            <w:r w:rsidRPr="00B92EAF">
              <w:rPr>
                <w:rFonts w:ascii="Arial" w:hAnsi="Arial" w:cs="Arial"/>
                <w:sz w:val="22"/>
                <w:szCs w:val="22"/>
              </w:rPr>
              <w:t xml:space="preserve">, MD – </w:t>
            </w:r>
            <w:proofErr w:type="spellStart"/>
            <w:r w:rsidRPr="00B92EAF">
              <w:rPr>
                <w:rFonts w:ascii="Arial" w:hAnsi="Arial" w:cs="Arial"/>
                <w:sz w:val="22"/>
                <w:szCs w:val="22"/>
              </w:rPr>
              <w:t>Bayhealth</w:t>
            </w:r>
            <w:proofErr w:type="spellEnd"/>
            <w:r w:rsidRPr="00B92EAF">
              <w:rPr>
                <w:rFonts w:ascii="Arial" w:hAnsi="Arial" w:cs="Arial"/>
                <w:sz w:val="22"/>
                <w:szCs w:val="22"/>
              </w:rPr>
              <w:t xml:space="preserve"> Medical Center</w:t>
            </w:r>
          </w:p>
        </w:tc>
      </w:tr>
      <w:tr w:rsidR="00927BA6" w:rsidRPr="00B92EAF" w14:paraId="0B6D8E15" w14:textId="77777777" w:rsidTr="006A4292">
        <w:trPr>
          <w:trHeight w:hRule="exact" w:val="270"/>
        </w:trPr>
        <w:tc>
          <w:tcPr>
            <w:tcW w:w="1980" w:type="dxa"/>
            <w:noWrap/>
          </w:tcPr>
          <w:p w14:paraId="1898FA83" w14:textId="4F00986C" w:rsidR="00927BA6" w:rsidRPr="00B92EAF" w:rsidRDefault="00A63BBA" w:rsidP="006D606E">
            <w:pPr>
              <w:jc w:val="both"/>
              <w:rPr>
                <w:rFonts w:ascii="Arial" w:hAnsi="Arial" w:cs="Arial"/>
                <w:sz w:val="22"/>
                <w:szCs w:val="22"/>
              </w:rPr>
            </w:pPr>
            <w:r>
              <w:rPr>
                <w:rFonts w:ascii="Arial" w:hAnsi="Arial" w:cs="Arial"/>
                <w:sz w:val="22"/>
                <w:szCs w:val="22"/>
              </w:rPr>
              <w:t>Did Not Attend</w:t>
            </w:r>
          </w:p>
        </w:tc>
        <w:tc>
          <w:tcPr>
            <w:tcW w:w="8742" w:type="dxa"/>
          </w:tcPr>
          <w:p w14:paraId="3FCF3693" w14:textId="6F0B3008" w:rsidR="00927BA6" w:rsidRPr="00B92EAF" w:rsidRDefault="00C945D0" w:rsidP="00C945D0">
            <w:pPr>
              <w:jc w:val="both"/>
              <w:rPr>
                <w:rFonts w:ascii="Arial" w:hAnsi="Arial" w:cs="Arial"/>
                <w:sz w:val="22"/>
                <w:szCs w:val="22"/>
              </w:rPr>
            </w:pPr>
            <w:r w:rsidRPr="00B92EAF">
              <w:rPr>
                <w:rFonts w:ascii="Arial" w:hAnsi="Arial" w:cs="Arial"/>
                <w:sz w:val="22"/>
                <w:szCs w:val="22"/>
              </w:rPr>
              <w:t>Shawn Garvin</w:t>
            </w:r>
            <w:r w:rsidR="00927BA6" w:rsidRPr="00B92EAF">
              <w:rPr>
                <w:rFonts w:ascii="Arial" w:hAnsi="Arial" w:cs="Arial"/>
                <w:sz w:val="22"/>
                <w:szCs w:val="22"/>
              </w:rPr>
              <w:t>– D</w:t>
            </w:r>
            <w:r w:rsidR="003D092C">
              <w:rPr>
                <w:rFonts w:ascii="Arial" w:hAnsi="Arial" w:cs="Arial"/>
                <w:sz w:val="22"/>
                <w:szCs w:val="22"/>
              </w:rPr>
              <w:t xml:space="preserve">elaware </w:t>
            </w:r>
            <w:r w:rsidR="00927BA6" w:rsidRPr="00B92EAF">
              <w:rPr>
                <w:rFonts w:ascii="Arial" w:hAnsi="Arial" w:cs="Arial"/>
                <w:sz w:val="22"/>
                <w:szCs w:val="22"/>
              </w:rPr>
              <w:t xml:space="preserve"> Department of Natural Resources  &amp; Environmental Control</w:t>
            </w:r>
          </w:p>
        </w:tc>
      </w:tr>
      <w:tr w:rsidR="00927BA6" w:rsidRPr="00B92EAF" w14:paraId="762C53D3" w14:textId="77777777" w:rsidTr="006A4292">
        <w:trPr>
          <w:trHeight w:hRule="exact" w:val="270"/>
        </w:trPr>
        <w:tc>
          <w:tcPr>
            <w:tcW w:w="1980" w:type="dxa"/>
            <w:noWrap/>
          </w:tcPr>
          <w:p w14:paraId="7A11B55F" w14:textId="64E45873" w:rsidR="00927BA6" w:rsidRPr="00B92EAF" w:rsidRDefault="00A63BBA" w:rsidP="007F62C9">
            <w:pPr>
              <w:jc w:val="both"/>
              <w:rPr>
                <w:rFonts w:ascii="Arial" w:hAnsi="Arial" w:cs="Arial"/>
                <w:sz w:val="22"/>
                <w:szCs w:val="22"/>
              </w:rPr>
            </w:pPr>
            <w:r>
              <w:rPr>
                <w:rFonts w:ascii="Arial" w:hAnsi="Arial" w:cs="Arial"/>
                <w:sz w:val="22"/>
                <w:szCs w:val="22"/>
              </w:rPr>
              <w:t>Attended</w:t>
            </w:r>
          </w:p>
        </w:tc>
        <w:tc>
          <w:tcPr>
            <w:tcW w:w="8742" w:type="dxa"/>
          </w:tcPr>
          <w:p w14:paraId="146808F5" w14:textId="658AF59E" w:rsidR="00927BA6" w:rsidRPr="00B92EAF" w:rsidRDefault="00927BA6" w:rsidP="006D606E">
            <w:pPr>
              <w:jc w:val="both"/>
              <w:rPr>
                <w:rFonts w:ascii="Arial" w:hAnsi="Arial" w:cs="Arial"/>
                <w:sz w:val="22"/>
                <w:szCs w:val="22"/>
              </w:rPr>
            </w:pPr>
            <w:r w:rsidRPr="00B92EAF">
              <w:rPr>
                <w:rFonts w:ascii="Arial" w:hAnsi="Arial" w:cs="Arial"/>
                <w:sz w:val="22"/>
                <w:szCs w:val="22"/>
              </w:rPr>
              <w:t xml:space="preserve">James Spellman, MD, FACS, FSSO – Beebe Medical Center - </w:t>
            </w:r>
            <w:proofErr w:type="spellStart"/>
            <w:r w:rsidRPr="00B92EAF">
              <w:rPr>
                <w:rFonts w:ascii="Arial" w:hAnsi="Arial" w:cs="Arial"/>
                <w:sz w:val="22"/>
                <w:szCs w:val="22"/>
              </w:rPr>
              <w:t>Tunnell</w:t>
            </w:r>
            <w:proofErr w:type="spellEnd"/>
            <w:r w:rsidRPr="00B92EAF">
              <w:rPr>
                <w:rFonts w:ascii="Arial" w:hAnsi="Arial" w:cs="Arial"/>
                <w:sz w:val="22"/>
                <w:szCs w:val="22"/>
              </w:rPr>
              <w:t xml:space="preserve"> Cancer Center</w:t>
            </w:r>
          </w:p>
        </w:tc>
      </w:tr>
      <w:tr w:rsidR="00927BA6" w:rsidRPr="00B92EAF" w14:paraId="403993A7" w14:textId="77777777" w:rsidTr="006A4292">
        <w:trPr>
          <w:trHeight w:hRule="exact" w:val="270"/>
        </w:trPr>
        <w:tc>
          <w:tcPr>
            <w:tcW w:w="1980" w:type="dxa"/>
            <w:noWrap/>
          </w:tcPr>
          <w:p w14:paraId="1D98C808" w14:textId="285CBFEF" w:rsidR="00927BA6" w:rsidRPr="00B92EAF" w:rsidRDefault="00927BA6" w:rsidP="00687A9C">
            <w:pPr>
              <w:jc w:val="both"/>
              <w:rPr>
                <w:rFonts w:ascii="Arial" w:hAnsi="Arial" w:cs="Arial"/>
                <w:sz w:val="22"/>
                <w:szCs w:val="22"/>
              </w:rPr>
            </w:pPr>
          </w:p>
        </w:tc>
        <w:tc>
          <w:tcPr>
            <w:tcW w:w="8742" w:type="dxa"/>
          </w:tcPr>
          <w:p w14:paraId="093E907C" w14:textId="1EFD9A13" w:rsidR="00927BA6" w:rsidRPr="00B92EAF" w:rsidRDefault="00927BA6" w:rsidP="006D606E">
            <w:pPr>
              <w:jc w:val="both"/>
              <w:rPr>
                <w:rFonts w:ascii="Arial" w:hAnsi="Arial" w:cs="Arial"/>
                <w:sz w:val="22"/>
                <w:szCs w:val="22"/>
              </w:rPr>
            </w:pPr>
          </w:p>
        </w:tc>
      </w:tr>
      <w:tr w:rsidR="00927BA6" w:rsidRPr="00B92EAF" w14:paraId="3E87890A" w14:textId="77777777" w:rsidTr="006A4292">
        <w:trPr>
          <w:trHeight w:hRule="exact" w:val="270"/>
        </w:trPr>
        <w:tc>
          <w:tcPr>
            <w:tcW w:w="1980" w:type="dxa"/>
            <w:noWrap/>
            <w:vAlign w:val="bottom"/>
          </w:tcPr>
          <w:p w14:paraId="093BF923" w14:textId="77777777" w:rsidR="00927BA6" w:rsidRPr="00B92EAF" w:rsidRDefault="00927BA6" w:rsidP="006D606E">
            <w:pPr>
              <w:jc w:val="both"/>
              <w:rPr>
                <w:rFonts w:ascii="Arial" w:hAnsi="Arial" w:cs="Arial"/>
                <w:b/>
                <w:sz w:val="22"/>
                <w:szCs w:val="22"/>
                <w:u w:val="single"/>
              </w:rPr>
            </w:pPr>
            <w:r w:rsidRPr="00B92EAF">
              <w:rPr>
                <w:rFonts w:ascii="Arial" w:hAnsi="Arial" w:cs="Arial"/>
                <w:b/>
                <w:sz w:val="22"/>
                <w:szCs w:val="22"/>
                <w:u w:val="single"/>
              </w:rPr>
              <w:t>Staff</w:t>
            </w:r>
          </w:p>
          <w:p w14:paraId="7BE246C1" w14:textId="77777777" w:rsidR="00927BA6" w:rsidRPr="00B92EAF" w:rsidRDefault="00927BA6" w:rsidP="006D606E">
            <w:pPr>
              <w:jc w:val="both"/>
              <w:rPr>
                <w:rFonts w:ascii="Arial" w:hAnsi="Arial" w:cs="Arial"/>
                <w:sz w:val="22"/>
                <w:szCs w:val="22"/>
              </w:rPr>
            </w:pPr>
          </w:p>
        </w:tc>
        <w:tc>
          <w:tcPr>
            <w:tcW w:w="8742" w:type="dxa"/>
            <w:vAlign w:val="bottom"/>
          </w:tcPr>
          <w:p w14:paraId="32C15931" w14:textId="77777777" w:rsidR="00927BA6" w:rsidRPr="00B92EAF" w:rsidRDefault="00927BA6" w:rsidP="006D606E">
            <w:pPr>
              <w:jc w:val="both"/>
              <w:rPr>
                <w:rFonts w:ascii="Arial" w:hAnsi="Arial" w:cs="Arial"/>
                <w:sz w:val="22"/>
                <w:szCs w:val="22"/>
              </w:rPr>
            </w:pPr>
          </w:p>
        </w:tc>
      </w:tr>
      <w:tr w:rsidR="00EB7639" w:rsidRPr="00B92EAF" w14:paraId="4F049422" w14:textId="77777777" w:rsidTr="006A4292">
        <w:tblPrEx>
          <w:tblLook w:val="0000" w:firstRow="0" w:lastRow="0" w:firstColumn="0" w:lastColumn="0" w:noHBand="0" w:noVBand="0"/>
        </w:tblPrEx>
        <w:trPr>
          <w:trHeight w:hRule="exact" w:val="246"/>
        </w:trPr>
        <w:tc>
          <w:tcPr>
            <w:tcW w:w="1980" w:type="dxa"/>
            <w:noWrap/>
            <w:vAlign w:val="bottom"/>
          </w:tcPr>
          <w:p w14:paraId="5F08F7C6" w14:textId="27221F3A" w:rsidR="00EB7639" w:rsidRPr="00B92EAF" w:rsidRDefault="00A63BBA" w:rsidP="006D606E">
            <w:pPr>
              <w:jc w:val="both"/>
              <w:rPr>
                <w:rFonts w:ascii="Arial" w:hAnsi="Arial" w:cs="Arial"/>
                <w:sz w:val="22"/>
                <w:szCs w:val="22"/>
              </w:rPr>
            </w:pPr>
            <w:r>
              <w:rPr>
                <w:rFonts w:ascii="Arial" w:hAnsi="Arial" w:cs="Arial"/>
                <w:sz w:val="22"/>
                <w:szCs w:val="22"/>
              </w:rPr>
              <w:t>Attended</w:t>
            </w:r>
          </w:p>
        </w:tc>
        <w:tc>
          <w:tcPr>
            <w:tcW w:w="8742" w:type="dxa"/>
            <w:vAlign w:val="bottom"/>
          </w:tcPr>
          <w:p w14:paraId="76164290" w14:textId="5EBBD1A7" w:rsidR="00EB7639" w:rsidRPr="00B92EAF" w:rsidRDefault="00EB7639" w:rsidP="006D606E">
            <w:pPr>
              <w:jc w:val="both"/>
              <w:rPr>
                <w:rFonts w:ascii="Arial" w:hAnsi="Arial" w:cs="Arial"/>
                <w:sz w:val="22"/>
                <w:szCs w:val="22"/>
              </w:rPr>
            </w:pPr>
            <w:r w:rsidRPr="00B92EAF">
              <w:rPr>
                <w:rFonts w:ascii="Arial" w:hAnsi="Arial" w:cs="Arial"/>
                <w:sz w:val="22"/>
                <w:szCs w:val="22"/>
              </w:rPr>
              <w:t>Lisa Henry – Delaware Division of Public Health</w:t>
            </w:r>
          </w:p>
        </w:tc>
      </w:tr>
      <w:tr w:rsidR="00927BA6" w:rsidRPr="00B92EAF" w14:paraId="0EC30258" w14:textId="77777777" w:rsidTr="006A4292">
        <w:tblPrEx>
          <w:tblLook w:val="0000" w:firstRow="0" w:lastRow="0" w:firstColumn="0" w:lastColumn="0" w:noHBand="0" w:noVBand="0"/>
        </w:tblPrEx>
        <w:trPr>
          <w:trHeight w:hRule="exact" w:val="246"/>
        </w:trPr>
        <w:tc>
          <w:tcPr>
            <w:tcW w:w="1980" w:type="dxa"/>
            <w:noWrap/>
            <w:vAlign w:val="bottom"/>
          </w:tcPr>
          <w:p w14:paraId="6DCD9423" w14:textId="6314B9AD" w:rsidR="00927BA6" w:rsidRPr="00A63BBA" w:rsidRDefault="00A63BBA" w:rsidP="006D606E">
            <w:pPr>
              <w:jc w:val="both"/>
              <w:rPr>
                <w:rFonts w:ascii="Arial" w:hAnsi="Arial" w:cs="Arial"/>
                <w:sz w:val="22"/>
                <w:szCs w:val="22"/>
              </w:rPr>
            </w:pPr>
            <w:r w:rsidRPr="00A63BBA">
              <w:rPr>
                <w:rFonts w:ascii="Arial" w:hAnsi="Arial" w:cs="Arial"/>
                <w:sz w:val="22"/>
                <w:szCs w:val="22"/>
              </w:rPr>
              <w:t>Attended</w:t>
            </w:r>
          </w:p>
        </w:tc>
        <w:tc>
          <w:tcPr>
            <w:tcW w:w="8742" w:type="dxa"/>
            <w:vAlign w:val="bottom"/>
          </w:tcPr>
          <w:p w14:paraId="02B9035F" w14:textId="020C7F0E" w:rsidR="00927BA6" w:rsidRPr="00B92EAF" w:rsidRDefault="00927BA6"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C945D0" w:rsidRPr="00B92EAF" w14:paraId="64F9E981" w14:textId="77777777" w:rsidTr="006A4292">
        <w:tblPrEx>
          <w:tblLook w:val="0000" w:firstRow="0" w:lastRow="0" w:firstColumn="0" w:lastColumn="0" w:noHBand="0" w:noVBand="0"/>
        </w:tblPrEx>
        <w:trPr>
          <w:trHeight w:hRule="exact" w:val="226"/>
        </w:trPr>
        <w:tc>
          <w:tcPr>
            <w:tcW w:w="1980" w:type="dxa"/>
            <w:noWrap/>
            <w:vAlign w:val="bottom"/>
          </w:tcPr>
          <w:p w14:paraId="589E6334" w14:textId="2D24183C" w:rsidR="00C945D0" w:rsidRPr="00A63BBA" w:rsidRDefault="00A63BBA" w:rsidP="007F62C9">
            <w:pPr>
              <w:jc w:val="both"/>
              <w:rPr>
                <w:rFonts w:ascii="Arial" w:hAnsi="Arial" w:cs="Arial"/>
                <w:sz w:val="22"/>
                <w:szCs w:val="22"/>
              </w:rPr>
            </w:pPr>
            <w:r>
              <w:rPr>
                <w:rFonts w:ascii="Arial" w:hAnsi="Arial" w:cs="Arial"/>
                <w:sz w:val="22"/>
                <w:szCs w:val="22"/>
              </w:rPr>
              <w:t>Attended</w:t>
            </w:r>
          </w:p>
        </w:tc>
        <w:tc>
          <w:tcPr>
            <w:tcW w:w="8742" w:type="dxa"/>
            <w:vAlign w:val="bottom"/>
          </w:tcPr>
          <w:p w14:paraId="4F50AC97" w14:textId="27C4FD85" w:rsidR="00C945D0" w:rsidRPr="00B92EAF" w:rsidRDefault="00DE46C6" w:rsidP="006D606E">
            <w:pPr>
              <w:jc w:val="both"/>
              <w:rPr>
                <w:rFonts w:ascii="Arial" w:hAnsi="Arial" w:cs="Arial"/>
                <w:sz w:val="22"/>
                <w:szCs w:val="22"/>
              </w:rPr>
            </w:pPr>
            <w:r w:rsidRPr="00B92EAF">
              <w:rPr>
                <w:rFonts w:ascii="Arial" w:hAnsi="Arial" w:cs="Arial"/>
                <w:sz w:val="22"/>
                <w:szCs w:val="22"/>
              </w:rPr>
              <w:t>Dr. Karyl Rattay – Delaware Division of Public Health</w:t>
            </w:r>
          </w:p>
        </w:tc>
      </w:tr>
      <w:tr w:rsidR="00927BA6" w:rsidRPr="00B92EAF" w14:paraId="58C7CFD1" w14:textId="77777777" w:rsidTr="006A4292">
        <w:tblPrEx>
          <w:tblLook w:val="0000" w:firstRow="0" w:lastRow="0" w:firstColumn="0" w:lastColumn="0" w:noHBand="0" w:noVBand="0"/>
        </w:tblPrEx>
        <w:trPr>
          <w:trHeight w:hRule="exact" w:val="226"/>
        </w:trPr>
        <w:tc>
          <w:tcPr>
            <w:tcW w:w="1980" w:type="dxa"/>
            <w:noWrap/>
            <w:vAlign w:val="bottom"/>
          </w:tcPr>
          <w:p w14:paraId="6CF0503C" w14:textId="5CC28F56" w:rsidR="00927BA6" w:rsidRPr="00B92EAF" w:rsidRDefault="00A63BBA" w:rsidP="007F62C9">
            <w:pPr>
              <w:jc w:val="both"/>
              <w:rPr>
                <w:rFonts w:ascii="Arial" w:hAnsi="Arial" w:cs="Arial"/>
                <w:sz w:val="22"/>
                <w:szCs w:val="22"/>
              </w:rPr>
            </w:pPr>
            <w:r>
              <w:rPr>
                <w:rFonts w:ascii="Arial" w:hAnsi="Arial" w:cs="Arial"/>
                <w:sz w:val="22"/>
                <w:szCs w:val="22"/>
              </w:rPr>
              <w:t>Attended</w:t>
            </w:r>
          </w:p>
        </w:tc>
        <w:tc>
          <w:tcPr>
            <w:tcW w:w="8742" w:type="dxa"/>
            <w:vAlign w:val="bottom"/>
          </w:tcPr>
          <w:p w14:paraId="5A430947" w14:textId="22C7B6E1" w:rsidR="00927BA6" w:rsidRPr="00B92EAF" w:rsidRDefault="00DE46C6"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927BA6" w:rsidRPr="00B92EAF" w14:paraId="52F01244" w14:textId="77777777" w:rsidTr="006A4292">
        <w:tblPrEx>
          <w:tblLook w:val="0000" w:firstRow="0" w:lastRow="0" w:firstColumn="0" w:lastColumn="0" w:noHBand="0" w:noVBand="0"/>
        </w:tblPrEx>
        <w:trPr>
          <w:trHeight w:hRule="exact" w:val="226"/>
        </w:trPr>
        <w:tc>
          <w:tcPr>
            <w:tcW w:w="1980" w:type="dxa"/>
            <w:tcBorders>
              <w:top w:val="nil"/>
              <w:left w:val="nil"/>
              <w:bottom w:val="nil"/>
              <w:right w:val="nil"/>
            </w:tcBorders>
            <w:noWrap/>
            <w:vAlign w:val="bottom"/>
          </w:tcPr>
          <w:p w14:paraId="6A3DB19A" w14:textId="2F01B268" w:rsidR="00927BA6" w:rsidRPr="00B92EAF" w:rsidRDefault="00A63BBA" w:rsidP="007F62C9">
            <w:pPr>
              <w:jc w:val="both"/>
              <w:rPr>
                <w:rFonts w:ascii="Arial" w:hAnsi="Arial" w:cs="Arial"/>
                <w:sz w:val="22"/>
                <w:szCs w:val="22"/>
              </w:rPr>
            </w:pPr>
            <w:r>
              <w:rPr>
                <w:rFonts w:ascii="Arial" w:hAnsi="Arial" w:cs="Arial"/>
                <w:sz w:val="22"/>
                <w:szCs w:val="22"/>
              </w:rPr>
              <w:t>Attended</w:t>
            </w:r>
          </w:p>
        </w:tc>
        <w:tc>
          <w:tcPr>
            <w:tcW w:w="8742" w:type="dxa"/>
            <w:tcBorders>
              <w:top w:val="nil"/>
              <w:left w:val="nil"/>
              <w:bottom w:val="nil"/>
              <w:right w:val="nil"/>
            </w:tcBorders>
            <w:vAlign w:val="bottom"/>
          </w:tcPr>
          <w:p w14:paraId="5BD3444D" w14:textId="39C71AB6" w:rsidR="00927BA6" w:rsidRPr="00B92EAF" w:rsidRDefault="00DE46C6"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927BA6" w:rsidRPr="00B92EAF" w14:paraId="676E2E34" w14:textId="77777777" w:rsidTr="006A4292">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5EF9A1CE" w14:textId="71038D8D" w:rsidR="00927BA6" w:rsidRPr="00B92EAF" w:rsidRDefault="00927BA6" w:rsidP="006D606E">
            <w:pPr>
              <w:jc w:val="both"/>
              <w:rPr>
                <w:rFonts w:ascii="Arial" w:hAnsi="Arial" w:cs="Arial"/>
                <w:sz w:val="22"/>
                <w:szCs w:val="22"/>
              </w:rPr>
            </w:pPr>
          </w:p>
        </w:tc>
        <w:tc>
          <w:tcPr>
            <w:tcW w:w="8742" w:type="dxa"/>
            <w:tcBorders>
              <w:top w:val="nil"/>
              <w:left w:val="nil"/>
              <w:bottom w:val="nil"/>
              <w:right w:val="nil"/>
            </w:tcBorders>
            <w:vAlign w:val="bottom"/>
          </w:tcPr>
          <w:p w14:paraId="73D903A8" w14:textId="305A5D0C" w:rsidR="00927BA6" w:rsidRPr="00B92EAF" w:rsidRDefault="00927BA6" w:rsidP="006D606E">
            <w:pPr>
              <w:jc w:val="both"/>
              <w:rPr>
                <w:rFonts w:ascii="Arial" w:hAnsi="Arial" w:cs="Arial"/>
                <w:sz w:val="22"/>
                <w:szCs w:val="22"/>
              </w:rPr>
            </w:pPr>
          </w:p>
        </w:tc>
      </w:tr>
      <w:tr w:rsidR="00DF6ABA" w:rsidRPr="00B92EAF" w14:paraId="0EC6079B" w14:textId="77777777" w:rsidTr="006A4292">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08EF6992" w14:textId="419F99F8" w:rsidR="00DF6ABA" w:rsidRPr="00B92EAF" w:rsidRDefault="00DF6ABA" w:rsidP="006D606E">
            <w:pPr>
              <w:jc w:val="both"/>
              <w:rPr>
                <w:rFonts w:ascii="Arial" w:hAnsi="Arial" w:cs="Arial"/>
                <w:sz w:val="22"/>
                <w:szCs w:val="22"/>
              </w:rPr>
            </w:pPr>
          </w:p>
        </w:tc>
        <w:tc>
          <w:tcPr>
            <w:tcW w:w="8742" w:type="dxa"/>
            <w:tcBorders>
              <w:top w:val="nil"/>
              <w:left w:val="nil"/>
              <w:bottom w:val="nil"/>
              <w:right w:val="nil"/>
            </w:tcBorders>
            <w:vAlign w:val="bottom"/>
          </w:tcPr>
          <w:p w14:paraId="1685316E" w14:textId="77777777" w:rsidR="00DF6ABA" w:rsidRPr="00B92EAF" w:rsidRDefault="00DF6ABA" w:rsidP="007F62C9">
            <w:pPr>
              <w:jc w:val="both"/>
              <w:rPr>
                <w:rFonts w:ascii="Arial" w:hAnsi="Arial" w:cs="Arial"/>
                <w:sz w:val="22"/>
                <w:szCs w:val="22"/>
              </w:rPr>
            </w:pPr>
          </w:p>
        </w:tc>
      </w:tr>
      <w:tr w:rsidR="00DF6ABA" w:rsidRPr="00B92EAF" w14:paraId="599E1C64" w14:textId="77777777" w:rsidTr="006A4292">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3AF94A9A" w14:textId="15C09AF7" w:rsidR="00DF6ABA" w:rsidRPr="00B92EAF" w:rsidRDefault="00DF6ABA" w:rsidP="006D606E">
            <w:pPr>
              <w:jc w:val="both"/>
              <w:rPr>
                <w:rFonts w:ascii="Arial" w:hAnsi="Arial" w:cs="Arial"/>
                <w:sz w:val="22"/>
                <w:szCs w:val="22"/>
              </w:rPr>
            </w:pPr>
            <w:r w:rsidRPr="00B92EAF">
              <w:rPr>
                <w:rFonts w:ascii="Arial" w:hAnsi="Arial" w:cs="Arial"/>
                <w:b/>
                <w:sz w:val="22"/>
                <w:szCs w:val="22"/>
                <w:u w:val="single"/>
              </w:rPr>
              <w:t>Public/Guests</w:t>
            </w:r>
          </w:p>
        </w:tc>
        <w:tc>
          <w:tcPr>
            <w:tcW w:w="8742" w:type="dxa"/>
            <w:tcBorders>
              <w:top w:val="nil"/>
              <w:left w:val="nil"/>
              <w:bottom w:val="nil"/>
              <w:right w:val="nil"/>
            </w:tcBorders>
            <w:vAlign w:val="bottom"/>
          </w:tcPr>
          <w:p w14:paraId="08AFC17A" w14:textId="22E297A9" w:rsidR="00DF6ABA" w:rsidRPr="00B92EAF" w:rsidRDefault="00DF6ABA" w:rsidP="006D606E">
            <w:pPr>
              <w:jc w:val="both"/>
              <w:rPr>
                <w:rFonts w:ascii="Arial" w:hAnsi="Arial" w:cs="Arial"/>
                <w:sz w:val="22"/>
                <w:szCs w:val="22"/>
              </w:rPr>
            </w:pPr>
          </w:p>
        </w:tc>
      </w:tr>
      <w:tr w:rsidR="001B20DD" w:rsidRPr="00B92EAF" w14:paraId="08FD5801" w14:textId="77777777" w:rsidTr="006A4292">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5E1E7317" w14:textId="30E7F430" w:rsidR="001B20DD" w:rsidRPr="00B92EAF" w:rsidRDefault="00A63BBA" w:rsidP="006D606E">
            <w:pPr>
              <w:jc w:val="both"/>
              <w:rPr>
                <w:rFonts w:ascii="Arial" w:hAnsi="Arial" w:cs="Arial"/>
                <w:sz w:val="22"/>
                <w:szCs w:val="22"/>
              </w:rPr>
            </w:pPr>
            <w:r>
              <w:rPr>
                <w:rFonts w:ascii="Arial" w:hAnsi="Arial" w:cs="Arial"/>
                <w:sz w:val="22"/>
                <w:szCs w:val="22"/>
              </w:rPr>
              <w:t>Attended</w:t>
            </w:r>
          </w:p>
        </w:tc>
        <w:tc>
          <w:tcPr>
            <w:tcW w:w="8742" w:type="dxa"/>
            <w:tcBorders>
              <w:top w:val="nil"/>
              <w:left w:val="nil"/>
              <w:bottom w:val="nil"/>
              <w:right w:val="nil"/>
            </w:tcBorders>
            <w:vAlign w:val="bottom"/>
          </w:tcPr>
          <w:p w14:paraId="51321285" w14:textId="4ACD2E8C" w:rsidR="001B20DD" w:rsidRPr="00B92EAF" w:rsidRDefault="00A63BBA" w:rsidP="006D606E">
            <w:pPr>
              <w:jc w:val="both"/>
              <w:rPr>
                <w:rFonts w:ascii="Arial" w:hAnsi="Arial" w:cs="Arial"/>
                <w:sz w:val="22"/>
                <w:szCs w:val="22"/>
              </w:rPr>
            </w:pPr>
            <w:r>
              <w:rPr>
                <w:rFonts w:ascii="Arial" w:hAnsi="Arial" w:cs="Arial"/>
                <w:sz w:val="22"/>
                <w:szCs w:val="22"/>
              </w:rPr>
              <w:t>Matthew Swanson – Delaware Center for Health Innovation</w:t>
            </w:r>
          </w:p>
        </w:tc>
      </w:tr>
      <w:tr w:rsidR="00A63BBA" w:rsidRPr="00B92EAF" w14:paraId="703DD41A" w14:textId="77777777" w:rsidTr="006A4292">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6A1646FA" w14:textId="3C7F9F14" w:rsidR="00A63BBA" w:rsidRPr="00B92EAF" w:rsidRDefault="00A63BBA" w:rsidP="006D606E">
            <w:pPr>
              <w:jc w:val="both"/>
              <w:rPr>
                <w:rFonts w:ascii="Arial" w:hAnsi="Arial" w:cs="Arial"/>
                <w:sz w:val="22"/>
                <w:szCs w:val="22"/>
              </w:rPr>
            </w:pPr>
            <w:r>
              <w:rPr>
                <w:rFonts w:ascii="Arial" w:hAnsi="Arial" w:cs="Arial"/>
                <w:sz w:val="22"/>
                <w:szCs w:val="22"/>
              </w:rPr>
              <w:t>Attended</w:t>
            </w:r>
          </w:p>
        </w:tc>
        <w:tc>
          <w:tcPr>
            <w:tcW w:w="8742" w:type="dxa"/>
            <w:tcBorders>
              <w:top w:val="nil"/>
              <w:left w:val="nil"/>
              <w:bottom w:val="nil"/>
              <w:right w:val="nil"/>
            </w:tcBorders>
            <w:vAlign w:val="bottom"/>
          </w:tcPr>
          <w:p w14:paraId="73ADDE80" w14:textId="58076433" w:rsidR="00A63BBA" w:rsidRPr="00B92EAF" w:rsidRDefault="00A63BBA" w:rsidP="006D606E">
            <w:pPr>
              <w:jc w:val="both"/>
              <w:rPr>
                <w:rFonts w:ascii="Arial" w:hAnsi="Arial" w:cs="Arial"/>
                <w:sz w:val="22"/>
                <w:szCs w:val="22"/>
              </w:rPr>
            </w:pPr>
            <w:r>
              <w:rPr>
                <w:rFonts w:ascii="Arial" w:hAnsi="Arial" w:cs="Arial"/>
                <w:sz w:val="22"/>
                <w:szCs w:val="22"/>
              </w:rPr>
              <w:t>Tom Brown – Delaware Center for Health Innovation</w:t>
            </w:r>
          </w:p>
        </w:tc>
      </w:tr>
      <w:tr w:rsidR="00A63BBA" w:rsidRPr="00B92EAF" w14:paraId="6ABC0D9E" w14:textId="77777777" w:rsidTr="006A4292">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57027DFC" w14:textId="2E9BE746" w:rsidR="00A63BBA" w:rsidRPr="00B92EAF" w:rsidRDefault="00A63BBA" w:rsidP="006D606E">
            <w:pPr>
              <w:jc w:val="both"/>
              <w:rPr>
                <w:rFonts w:ascii="Arial" w:hAnsi="Arial" w:cs="Arial"/>
                <w:sz w:val="22"/>
                <w:szCs w:val="22"/>
              </w:rPr>
            </w:pPr>
            <w:r>
              <w:rPr>
                <w:rFonts w:ascii="Arial" w:hAnsi="Arial" w:cs="Arial"/>
                <w:sz w:val="22"/>
                <w:szCs w:val="22"/>
              </w:rPr>
              <w:t>Attended</w:t>
            </w:r>
          </w:p>
        </w:tc>
        <w:tc>
          <w:tcPr>
            <w:tcW w:w="8742" w:type="dxa"/>
            <w:tcBorders>
              <w:top w:val="nil"/>
              <w:left w:val="nil"/>
              <w:bottom w:val="nil"/>
              <w:right w:val="nil"/>
            </w:tcBorders>
            <w:vAlign w:val="bottom"/>
          </w:tcPr>
          <w:p w14:paraId="15A80B09" w14:textId="63399777" w:rsidR="00A63BBA" w:rsidRPr="00B92EAF" w:rsidRDefault="00A63BBA" w:rsidP="006D606E">
            <w:pPr>
              <w:jc w:val="both"/>
              <w:rPr>
                <w:rFonts w:ascii="Arial" w:hAnsi="Arial" w:cs="Arial"/>
                <w:sz w:val="22"/>
                <w:szCs w:val="22"/>
              </w:rPr>
            </w:pPr>
            <w:r>
              <w:rPr>
                <w:rFonts w:ascii="Arial" w:hAnsi="Arial" w:cs="Arial"/>
                <w:sz w:val="22"/>
                <w:szCs w:val="22"/>
              </w:rPr>
              <w:t xml:space="preserve">Rita </w:t>
            </w:r>
            <w:proofErr w:type="spellStart"/>
            <w:r>
              <w:rPr>
                <w:rFonts w:ascii="Arial" w:hAnsi="Arial" w:cs="Arial"/>
                <w:sz w:val="22"/>
                <w:szCs w:val="22"/>
              </w:rPr>
              <w:t>Landgraf</w:t>
            </w:r>
            <w:proofErr w:type="spellEnd"/>
            <w:r>
              <w:rPr>
                <w:rFonts w:ascii="Arial" w:hAnsi="Arial" w:cs="Arial"/>
                <w:sz w:val="22"/>
                <w:szCs w:val="22"/>
              </w:rPr>
              <w:t xml:space="preserve"> – Delaware Center for Health Innovation</w:t>
            </w:r>
          </w:p>
        </w:tc>
      </w:tr>
      <w:tr w:rsidR="00A63BBA" w:rsidRPr="00B92EAF" w14:paraId="4CE859FF" w14:textId="77777777" w:rsidTr="006A4292">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48FD47D1" w14:textId="337488CC" w:rsidR="00A63BBA" w:rsidRPr="00B92EAF" w:rsidRDefault="00A63BBA" w:rsidP="006D606E">
            <w:pPr>
              <w:jc w:val="both"/>
              <w:rPr>
                <w:rFonts w:ascii="Arial" w:hAnsi="Arial" w:cs="Arial"/>
                <w:sz w:val="22"/>
                <w:szCs w:val="22"/>
              </w:rPr>
            </w:pPr>
            <w:r>
              <w:rPr>
                <w:rFonts w:ascii="Arial" w:hAnsi="Arial" w:cs="Arial"/>
                <w:sz w:val="22"/>
                <w:szCs w:val="22"/>
              </w:rPr>
              <w:t>Attended</w:t>
            </w:r>
          </w:p>
        </w:tc>
        <w:tc>
          <w:tcPr>
            <w:tcW w:w="8742" w:type="dxa"/>
            <w:tcBorders>
              <w:top w:val="nil"/>
              <w:left w:val="nil"/>
              <w:bottom w:val="nil"/>
              <w:right w:val="nil"/>
            </w:tcBorders>
            <w:vAlign w:val="bottom"/>
          </w:tcPr>
          <w:p w14:paraId="37B8F052" w14:textId="568CCBF0" w:rsidR="00A63BBA" w:rsidRPr="00B92EAF" w:rsidRDefault="00467DDB" w:rsidP="00B5224C">
            <w:pPr>
              <w:jc w:val="both"/>
              <w:rPr>
                <w:rFonts w:ascii="Arial" w:hAnsi="Arial" w:cs="Arial"/>
                <w:sz w:val="22"/>
                <w:szCs w:val="22"/>
              </w:rPr>
            </w:pPr>
            <w:r>
              <w:rPr>
                <w:rFonts w:ascii="Arial" w:hAnsi="Arial" w:cs="Arial"/>
                <w:sz w:val="22"/>
                <w:szCs w:val="22"/>
              </w:rPr>
              <w:t xml:space="preserve">Nora </w:t>
            </w:r>
            <w:proofErr w:type="spellStart"/>
            <w:r>
              <w:rPr>
                <w:rFonts w:ascii="Arial" w:hAnsi="Arial" w:cs="Arial"/>
                <w:sz w:val="22"/>
                <w:szCs w:val="22"/>
              </w:rPr>
              <w:t>Katurakes</w:t>
            </w:r>
            <w:proofErr w:type="spellEnd"/>
            <w:r>
              <w:rPr>
                <w:rFonts w:ascii="Arial" w:hAnsi="Arial" w:cs="Arial"/>
                <w:sz w:val="22"/>
                <w:szCs w:val="22"/>
              </w:rPr>
              <w:t xml:space="preserve"> – Christiana Care –</w:t>
            </w:r>
            <w:r w:rsidR="002C35CA">
              <w:rPr>
                <w:rFonts w:ascii="Arial" w:hAnsi="Arial" w:cs="Arial"/>
                <w:sz w:val="22"/>
                <w:szCs w:val="22"/>
              </w:rPr>
              <w:t xml:space="preserve"> </w:t>
            </w:r>
            <w:r w:rsidR="00B5224C">
              <w:rPr>
                <w:rFonts w:ascii="Arial" w:hAnsi="Arial" w:cs="Arial"/>
                <w:sz w:val="22"/>
                <w:szCs w:val="22"/>
              </w:rPr>
              <w:t>H</w:t>
            </w:r>
            <w:r w:rsidR="00D5334C">
              <w:rPr>
                <w:rFonts w:ascii="Arial" w:hAnsi="Arial" w:cs="Arial"/>
                <w:sz w:val="22"/>
                <w:szCs w:val="22"/>
              </w:rPr>
              <w:t xml:space="preserve">elen F. Graham Cancer Center </w:t>
            </w:r>
          </w:p>
        </w:tc>
      </w:tr>
      <w:tr w:rsidR="00D04163" w:rsidRPr="00B92EAF" w14:paraId="40C8505E" w14:textId="77777777" w:rsidTr="006A4292">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191ED0BE" w14:textId="7E18A8DF" w:rsidR="00D04163" w:rsidRPr="00B92EAF" w:rsidRDefault="00467DDB" w:rsidP="006D606E">
            <w:pPr>
              <w:jc w:val="both"/>
              <w:rPr>
                <w:rFonts w:ascii="Arial" w:hAnsi="Arial" w:cs="Arial"/>
                <w:sz w:val="22"/>
                <w:szCs w:val="22"/>
              </w:rPr>
            </w:pPr>
            <w:r>
              <w:rPr>
                <w:rFonts w:ascii="Arial" w:hAnsi="Arial" w:cs="Arial"/>
                <w:sz w:val="22"/>
                <w:szCs w:val="22"/>
              </w:rPr>
              <w:t>Attended</w:t>
            </w:r>
          </w:p>
        </w:tc>
        <w:tc>
          <w:tcPr>
            <w:tcW w:w="8742" w:type="dxa"/>
            <w:tcBorders>
              <w:top w:val="nil"/>
              <w:left w:val="nil"/>
              <w:bottom w:val="nil"/>
              <w:right w:val="nil"/>
            </w:tcBorders>
            <w:vAlign w:val="bottom"/>
          </w:tcPr>
          <w:p w14:paraId="4E3ACC9C" w14:textId="4059770B" w:rsidR="00D04163" w:rsidRPr="00B92EAF" w:rsidRDefault="00467DDB" w:rsidP="0012649C">
            <w:pPr>
              <w:jc w:val="both"/>
              <w:rPr>
                <w:rFonts w:ascii="Arial" w:hAnsi="Arial" w:cs="Arial"/>
                <w:sz w:val="22"/>
                <w:szCs w:val="22"/>
              </w:rPr>
            </w:pPr>
            <w:r>
              <w:rPr>
                <w:rFonts w:ascii="Arial" w:hAnsi="Arial" w:cs="Arial"/>
                <w:sz w:val="22"/>
                <w:szCs w:val="22"/>
              </w:rPr>
              <w:t>Lisa M. Schirtzinger – Nanticoke Hospital Cancer Care Screening Outreach Coordinator</w:t>
            </w:r>
          </w:p>
        </w:tc>
      </w:tr>
      <w:tr w:rsidR="007B2B85" w:rsidRPr="00B92EAF" w14:paraId="0C10E963" w14:textId="77777777" w:rsidTr="006A4292">
        <w:tblPrEx>
          <w:tblLook w:val="0000" w:firstRow="0" w:lastRow="0" w:firstColumn="0" w:lastColumn="0" w:noHBand="0" w:noVBand="0"/>
        </w:tblPrEx>
        <w:trPr>
          <w:trHeight w:hRule="exact" w:val="612"/>
        </w:trPr>
        <w:tc>
          <w:tcPr>
            <w:tcW w:w="1980" w:type="dxa"/>
            <w:tcBorders>
              <w:top w:val="nil"/>
              <w:left w:val="nil"/>
              <w:bottom w:val="nil"/>
              <w:right w:val="nil"/>
            </w:tcBorders>
            <w:noWrap/>
            <w:vAlign w:val="bottom"/>
          </w:tcPr>
          <w:p w14:paraId="3265C8BF" w14:textId="3757AAB5" w:rsidR="007B2B85" w:rsidRPr="00B92EAF" w:rsidRDefault="007B2B85" w:rsidP="006D606E">
            <w:pPr>
              <w:jc w:val="both"/>
              <w:rPr>
                <w:rFonts w:ascii="Arial" w:hAnsi="Arial" w:cs="Arial"/>
                <w:sz w:val="22"/>
                <w:szCs w:val="22"/>
              </w:rPr>
            </w:pPr>
          </w:p>
        </w:tc>
        <w:tc>
          <w:tcPr>
            <w:tcW w:w="8742" w:type="dxa"/>
            <w:tcBorders>
              <w:top w:val="nil"/>
              <w:left w:val="nil"/>
              <w:bottom w:val="nil"/>
              <w:right w:val="nil"/>
            </w:tcBorders>
            <w:vAlign w:val="bottom"/>
          </w:tcPr>
          <w:p w14:paraId="05D3091A" w14:textId="77777777" w:rsidR="007B2B85" w:rsidRPr="00B92EAF" w:rsidRDefault="007B2B85" w:rsidP="0012649C">
            <w:pPr>
              <w:jc w:val="both"/>
              <w:rPr>
                <w:rFonts w:ascii="Arial" w:hAnsi="Arial" w:cs="Arial"/>
                <w:sz w:val="22"/>
                <w:szCs w:val="22"/>
              </w:rPr>
            </w:pPr>
          </w:p>
        </w:tc>
      </w:tr>
    </w:tbl>
    <w:p w14:paraId="07494A9C" w14:textId="38C8BC75" w:rsidR="009D4431" w:rsidRPr="00B92EAF" w:rsidRDefault="009D4431" w:rsidP="00360AB4">
      <w:pPr>
        <w:rPr>
          <w:rFonts w:ascii="Arial" w:hAnsi="Arial" w:cs="Arial"/>
          <w:sz w:val="22"/>
          <w:szCs w:val="22"/>
        </w:rPr>
      </w:pPr>
    </w:p>
    <w:p w14:paraId="12D4C4DF" w14:textId="77777777" w:rsidR="00467DDB" w:rsidRDefault="00EC25B3" w:rsidP="00F023C8">
      <w:pPr>
        <w:jc w:val="both"/>
        <w:rPr>
          <w:rFonts w:ascii="Arial" w:hAnsi="Arial" w:cs="Arial"/>
          <w:sz w:val="22"/>
          <w:szCs w:val="22"/>
        </w:rPr>
      </w:pPr>
      <w:r w:rsidRPr="00B92EAF">
        <w:rPr>
          <w:rFonts w:ascii="Arial" w:hAnsi="Arial" w:cs="Arial"/>
          <w:sz w:val="22"/>
          <w:szCs w:val="22"/>
        </w:rPr>
        <w:t xml:space="preserve">Acting </w:t>
      </w:r>
      <w:r w:rsidR="00CD5C1B" w:rsidRPr="00B92EAF">
        <w:rPr>
          <w:rFonts w:ascii="Arial" w:hAnsi="Arial" w:cs="Arial"/>
          <w:sz w:val="22"/>
          <w:szCs w:val="22"/>
        </w:rPr>
        <w:t xml:space="preserve">Chair </w:t>
      </w:r>
      <w:r w:rsidR="00467DDB">
        <w:rPr>
          <w:rFonts w:ascii="Arial" w:hAnsi="Arial" w:cs="Arial"/>
          <w:sz w:val="22"/>
          <w:szCs w:val="22"/>
        </w:rPr>
        <w:t>Dr. Stephen Grubbs</w:t>
      </w:r>
      <w:r w:rsidR="003B1802" w:rsidRPr="00B92EAF">
        <w:rPr>
          <w:rFonts w:ascii="Arial" w:hAnsi="Arial" w:cs="Arial"/>
          <w:sz w:val="22"/>
          <w:szCs w:val="22"/>
        </w:rPr>
        <w:t xml:space="preserve"> began the meeting at </w:t>
      </w:r>
      <w:r w:rsidR="00467DDB">
        <w:rPr>
          <w:rFonts w:ascii="Arial" w:hAnsi="Arial" w:cs="Arial"/>
          <w:sz w:val="22"/>
          <w:szCs w:val="22"/>
        </w:rPr>
        <w:t>8:30 am.  Dr. Grubbs asked all present if they approved</w:t>
      </w:r>
      <w:r w:rsidR="0036661E" w:rsidRPr="00B92EAF">
        <w:rPr>
          <w:rFonts w:ascii="Arial" w:hAnsi="Arial" w:cs="Arial"/>
          <w:sz w:val="22"/>
          <w:szCs w:val="22"/>
        </w:rPr>
        <w:t xml:space="preserve"> the </w:t>
      </w:r>
      <w:r w:rsidR="00DE46C6" w:rsidRPr="00B92EAF">
        <w:rPr>
          <w:rFonts w:ascii="Arial" w:hAnsi="Arial" w:cs="Arial"/>
          <w:sz w:val="22"/>
          <w:szCs w:val="22"/>
        </w:rPr>
        <w:t>April 18, 2017</w:t>
      </w:r>
      <w:r w:rsidR="0036661E" w:rsidRPr="00B92EAF">
        <w:rPr>
          <w:rFonts w:ascii="Arial" w:hAnsi="Arial" w:cs="Arial"/>
          <w:sz w:val="22"/>
          <w:szCs w:val="22"/>
        </w:rPr>
        <w:t xml:space="preserve"> minutes as written</w:t>
      </w:r>
      <w:r w:rsidR="00467DDB">
        <w:rPr>
          <w:rFonts w:ascii="Arial" w:hAnsi="Arial" w:cs="Arial"/>
          <w:sz w:val="22"/>
          <w:szCs w:val="22"/>
        </w:rPr>
        <w:t xml:space="preserve"> and all agreed.  </w:t>
      </w:r>
    </w:p>
    <w:p w14:paraId="62B5A769" w14:textId="07915EEE" w:rsidR="0036661E" w:rsidRPr="00B92EAF" w:rsidRDefault="001310DE" w:rsidP="00F023C8">
      <w:pPr>
        <w:jc w:val="both"/>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49FEE42E">
                <wp:simplePos x="0" y="0"/>
                <wp:positionH relativeFrom="column">
                  <wp:posOffset>-342900</wp:posOffset>
                </wp:positionH>
                <wp:positionV relativeFrom="paragraph">
                  <wp:posOffset>217804</wp:posOffset>
                </wp:positionV>
                <wp:extent cx="7005955" cy="200025"/>
                <wp:effectExtent l="0" t="0" r="4445" b="317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a:extLst/>
                      </wps:spPr>
                      <wps:txbx>
                        <w:txbxContent>
                          <w:p w14:paraId="26182FFD" w14:textId="77777777" w:rsidR="00A23C6C" w:rsidRPr="007B2B85" w:rsidRDefault="00A23C6C"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27pt;margin-top:17.15pt;width:551.65pt;height:15.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" fillcolor="#f79646 [3209]" stroked="f">
                <v:textbox inset=",0,,0">
                  <w:txbxContent>
                    <w:p w14:paraId="26182FFD" w14:textId="77777777" w:rsidR="00A23C6C" w:rsidRPr="007B2B85" w:rsidRDefault="00A23C6C"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Old &amp; New Business</w:t>
                      </w:r>
                    </w:p>
                  </w:txbxContent>
                </v:textbox>
              </v:shape>
            </w:pict>
          </mc:Fallback>
        </mc:AlternateContent>
      </w:r>
    </w:p>
    <w:p w14:paraId="7DA676C1" w14:textId="77777777" w:rsidR="00A23C6C" w:rsidRPr="00B92EAF" w:rsidRDefault="00A23C6C" w:rsidP="00F023C8">
      <w:pPr>
        <w:contextualSpacing/>
        <w:jc w:val="both"/>
        <w:rPr>
          <w:rFonts w:ascii="Arial" w:hAnsi="Arial" w:cs="Arial"/>
          <w:b/>
          <w:sz w:val="22"/>
          <w:szCs w:val="22"/>
          <w:u w:val="single"/>
        </w:rPr>
      </w:pPr>
    </w:p>
    <w:p w14:paraId="7626B2DC" w14:textId="491EE47A" w:rsidR="00A23C6C" w:rsidRPr="00B92EAF" w:rsidRDefault="00A23C6C" w:rsidP="00F023C8">
      <w:pPr>
        <w:contextualSpacing/>
        <w:jc w:val="both"/>
        <w:rPr>
          <w:rFonts w:ascii="Arial" w:hAnsi="Arial" w:cs="Arial"/>
          <w:b/>
          <w:sz w:val="22"/>
          <w:szCs w:val="22"/>
        </w:rPr>
      </w:pPr>
    </w:p>
    <w:p w14:paraId="6C711C76" w14:textId="4EEA41C9" w:rsidR="00E22072" w:rsidRPr="00B92EAF" w:rsidRDefault="00DE46C6" w:rsidP="00F023C8">
      <w:pPr>
        <w:jc w:val="both"/>
        <w:rPr>
          <w:rFonts w:ascii="Arial" w:hAnsi="Arial" w:cs="Arial"/>
          <w:b/>
          <w:sz w:val="22"/>
          <w:szCs w:val="22"/>
          <w:u w:val="single"/>
        </w:rPr>
      </w:pPr>
      <w:r w:rsidRPr="00B92EAF">
        <w:rPr>
          <w:rFonts w:ascii="Arial" w:hAnsi="Arial" w:cs="Arial"/>
          <w:b/>
          <w:sz w:val="22"/>
          <w:szCs w:val="22"/>
          <w:u w:val="single"/>
        </w:rPr>
        <w:t>Delaware Center for Health Innovation committee overview</w:t>
      </w:r>
    </w:p>
    <w:p w14:paraId="102D73D1" w14:textId="36CFE669" w:rsidR="00DE46C6" w:rsidRDefault="00497ED8" w:rsidP="00F023C8">
      <w:pPr>
        <w:jc w:val="both"/>
        <w:rPr>
          <w:rFonts w:ascii="Arial" w:hAnsi="Arial" w:cs="Arial"/>
          <w:sz w:val="22"/>
          <w:szCs w:val="22"/>
        </w:rPr>
      </w:pPr>
      <w:r>
        <w:rPr>
          <w:rFonts w:ascii="Arial" w:hAnsi="Arial" w:cs="Arial"/>
          <w:sz w:val="22"/>
          <w:szCs w:val="22"/>
        </w:rPr>
        <w:t xml:space="preserve">Mr. </w:t>
      </w:r>
      <w:r w:rsidR="005D51BC">
        <w:rPr>
          <w:rFonts w:ascii="Arial" w:hAnsi="Arial" w:cs="Arial"/>
          <w:sz w:val="22"/>
          <w:szCs w:val="22"/>
        </w:rPr>
        <w:t xml:space="preserve">Matthew Swanson, </w:t>
      </w:r>
      <w:r>
        <w:rPr>
          <w:rFonts w:ascii="Arial" w:hAnsi="Arial" w:cs="Arial"/>
          <w:sz w:val="22"/>
          <w:szCs w:val="22"/>
        </w:rPr>
        <w:t xml:space="preserve">Mr. </w:t>
      </w:r>
      <w:r w:rsidR="005D51BC">
        <w:rPr>
          <w:rFonts w:ascii="Arial" w:hAnsi="Arial" w:cs="Arial"/>
          <w:sz w:val="22"/>
          <w:szCs w:val="22"/>
        </w:rPr>
        <w:t xml:space="preserve">Tom Brown, and </w:t>
      </w:r>
      <w:r>
        <w:rPr>
          <w:rFonts w:ascii="Arial" w:hAnsi="Arial" w:cs="Arial"/>
          <w:sz w:val="22"/>
          <w:szCs w:val="22"/>
        </w:rPr>
        <w:t xml:space="preserve">Ms. </w:t>
      </w:r>
      <w:r w:rsidR="005D51BC">
        <w:rPr>
          <w:rFonts w:ascii="Arial" w:hAnsi="Arial" w:cs="Arial"/>
          <w:sz w:val="22"/>
          <w:szCs w:val="22"/>
        </w:rPr>
        <w:t xml:space="preserve">Rita </w:t>
      </w:r>
      <w:proofErr w:type="spellStart"/>
      <w:r w:rsidR="005D51BC">
        <w:rPr>
          <w:rFonts w:ascii="Arial" w:hAnsi="Arial" w:cs="Arial"/>
          <w:sz w:val="22"/>
          <w:szCs w:val="22"/>
        </w:rPr>
        <w:t>Landgraf</w:t>
      </w:r>
      <w:proofErr w:type="spellEnd"/>
      <w:r w:rsidR="005D51BC">
        <w:rPr>
          <w:rFonts w:ascii="Arial" w:hAnsi="Arial" w:cs="Arial"/>
          <w:sz w:val="22"/>
          <w:szCs w:val="22"/>
        </w:rPr>
        <w:t xml:space="preserve"> provided an overview of the broad framework of the Delaware Center for Health Innovation (DCHI).  The </w:t>
      </w:r>
      <w:r w:rsidR="00675F91">
        <w:rPr>
          <w:rFonts w:ascii="Arial" w:hAnsi="Arial" w:cs="Arial"/>
          <w:sz w:val="22"/>
          <w:szCs w:val="22"/>
        </w:rPr>
        <w:t xml:space="preserve">parallel to the Affordable Care Act (ACA) is the DCHI.  The first wave of innovation came from the </w:t>
      </w:r>
      <w:r w:rsidR="00B5224C">
        <w:rPr>
          <w:rFonts w:ascii="Arial" w:hAnsi="Arial" w:cs="Arial"/>
          <w:sz w:val="22"/>
          <w:szCs w:val="22"/>
        </w:rPr>
        <w:t>State Innovation Model (</w:t>
      </w:r>
      <w:r w:rsidR="00675F91">
        <w:rPr>
          <w:rFonts w:ascii="Arial" w:hAnsi="Arial" w:cs="Arial"/>
          <w:sz w:val="22"/>
          <w:szCs w:val="22"/>
        </w:rPr>
        <w:t>SIMS</w:t>
      </w:r>
      <w:r w:rsidR="00B5224C">
        <w:rPr>
          <w:rFonts w:ascii="Arial" w:hAnsi="Arial" w:cs="Arial"/>
          <w:sz w:val="22"/>
          <w:szCs w:val="22"/>
        </w:rPr>
        <w:t>)</w:t>
      </w:r>
      <w:r w:rsidR="00675F91">
        <w:rPr>
          <w:rFonts w:ascii="Arial" w:hAnsi="Arial" w:cs="Arial"/>
          <w:sz w:val="22"/>
          <w:szCs w:val="22"/>
        </w:rPr>
        <w:t xml:space="preserve"> model and it was realized that all the critical stakeholders needed to be brought together </w:t>
      </w:r>
      <w:r w:rsidR="00C470FC">
        <w:rPr>
          <w:rFonts w:ascii="Arial" w:hAnsi="Arial" w:cs="Arial"/>
          <w:sz w:val="22"/>
          <w:szCs w:val="22"/>
        </w:rPr>
        <w:t xml:space="preserve">to discuss </w:t>
      </w:r>
      <w:r w:rsidR="00675F91">
        <w:rPr>
          <w:rFonts w:ascii="Arial" w:hAnsi="Arial" w:cs="Arial"/>
          <w:sz w:val="22"/>
          <w:szCs w:val="22"/>
        </w:rPr>
        <w:t xml:space="preserve">cost containment.  In 2012 a planning grant was received and in 2013 components brought work groups together to talk about what is possible in Delaware.  The committees of DCHI include:  Clinical, Health Information Technology (TAG), Healthy Neighborhoods (Population Health), </w:t>
      </w:r>
      <w:r w:rsidR="00675F91">
        <w:rPr>
          <w:rFonts w:ascii="Arial" w:hAnsi="Arial" w:cs="Arial"/>
          <w:sz w:val="22"/>
          <w:szCs w:val="22"/>
        </w:rPr>
        <w:lastRenderedPageBreak/>
        <w:t>Workforce and Education, Payment and Patient and Consumer.  The</w:t>
      </w:r>
      <w:r w:rsidR="00B5224C">
        <w:rPr>
          <w:rFonts w:ascii="Arial" w:hAnsi="Arial" w:cs="Arial"/>
          <w:sz w:val="22"/>
          <w:szCs w:val="22"/>
        </w:rPr>
        <w:t xml:space="preserve"> committees </w:t>
      </w:r>
      <w:r w:rsidR="00675F91">
        <w:rPr>
          <w:rFonts w:ascii="Arial" w:hAnsi="Arial" w:cs="Arial"/>
          <w:sz w:val="22"/>
          <w:szCs w:val="22"/>
        </w:rPr>
        <w:t>applied for</w:t>
      </w:r>
      <w:r w:rsidR="00C470FC">
        <w:rPr>
          <w:rFonts w:ascii="Arial" w:hAnsi="Arial" w:cs="Arial"/>
          <w:sz w:val="22"/>
          <w:szCs w:val="22"/>
        </w:rPr>
        <w:t>a</w:t>
      </w:r>
      <w:r w:rsidR="00675F91">
        <w:rPr>
          <w:rFonts w:ascii="Arial" w:hAnsi="Arial" w:cs="Arial"/>
          <w:sz w:val="22"/>
          <w:szCs w:val="22"/>
        </w:rPr>
        <w:t xml:space="preserve"> implementation grant with Delaware’s own vision to achieve triple aim without compromising health outcomes.  Delaware</w:t>
      </w:r>
      <w:r w:rsidR="000D76A3">
        <w:rPr>
          <w:rFonts w:ascii="Arial" w:hAnsi="Arial" w:cs="Arial"/>
          <w:sz w:val="22"/>
          <w:szCs w:val="22"/>
        </w:rPr>
        <w:t>’s application</w:t>
      </w:r>
      <w:r w:rsidR="00675F91">
        <w:rPr>
          <w:rFonts w:ascii="Arial" w:hAnsi="Arial" w:cs="Arial"/>
          <w:sz w:val="22"/>
          <w:szCs w:val="22"/>
        </w:rPr>
        <w:t xml:space="preserve"> was successful and </w:t>
      </w:r>
      <w:r w:rsidR="000D76A3">
        <w:rPr>
          <w:rFonts w:ascii="Arial" w:hAnsi="Arial" w:cs="Arial"/>
          <w:sz w:val="22"/>
          <w:szCs w:val="22"/>
        </w:rPr>
        <w:t xml:space="preserve">the state </w:t>
      </w:r>
      <w:r w:rsidR="00675F91">
        <w:rPr>
          <w:rFonts w:ascii="Arial" w:hAnsi="Arial" w:cs="Arial"/>
          <w:sz w:val="22"/>
          <w:szCs w:val="22"/>
        </w:rPr>
        <w:t xml:space="preserve">received over $37 million.  </w:t>
      </w:r>
      <w:r w:rsidR="000D76A3">
        <w:rPr>
          <w:rFonts w:ascii="Arial" w:hAnsi="Arial" w:cs="Arial"/>
          <w:sz w:val="22"/>
          <w:szCs w:val="22"/>
        </w:rPr>
        <w:t>C</w:t>
      </w:r>
      <w:r w:rsidR="00675F91">
        <w:rPr>
          <w:rFonts w:ascii="Arial" w:hAnsi="Arial" w:cs="Arial"/>
          <w:sz w:val="22"/>
          <w:szCs w:val="22"/>
        </w:rPr>
        <w:t xml:space="preserve">ommittees of the DCHI </w:t>
      </w:r>
      <w:r w:rsidR="000D76A3">
        <w:rPr>
          <w:rFonts w:ascii="Arial" w:hAnsi="Arial" w:cs="Arial"/>
          <w:sz w:val="22"/>
          <w:szCs w:val="22"/>
        </w:rPr>
        <w:t xml:space="preserve">were </w:t>
      </w:r>
      <w:r w:rsidR="00675F91">
        <w:rPr>
          <w:rFonts w:ascii="Arial" w:hAnsi="Arial" w:cs="Arial"/>
          <w:sz w:val="22"/>
          <w:szCs w:val="22"/>
        </w:rPr>
        <w:t>created to oversee the money</w:t>
      </w:r>
      <w:r w:rsidR="000D76A3">
        <w:rPr>
          <w:rFonts w:ascii="Arial" w:hAnsi="Arial" w:cs="Arial"/>
          <w:sz w:val="22"/>
          <w:szCs w:val="22"/>
        </w:rPr>
        <w:t>.</w:t>
      </w:r>
      <w:r w:rsidR="00675F91">
        <w:rPr>
          <w:rFonts w:ascii="Arial" w:hAnsi="Arial" w:cs="Arial"/>
          <w:sz w:val="22"/>
          <w:szCs w:val="22"/>
        </w:rPr>
        <w:t xml:space="preserve">  The mission of DCHI and the SIM application is highly complex and a complex problem takes a complex solution with many participants with unique views to find solutions.  </w:t>
      </w:r>
      <w:r w:rsidR="00DC7EBD">
        <w:rPr>
          <w:rFonts w:ascii="Arial" w:hAnsi="Arial" w:cs="Arial"/>
          <w:sz w:val="22"/>
          <w:szCs w:val="22"/>
        </w:rPr>
        <w:t xml:space="preserve">The expectation at the end of four years is laid out in great detail and includes cost containment, population health infrastructure with community health workers that all need to interact.  Payment reform will affect all payers – state and commercial servers.  Six other states were funded in </w:t>
      </w:r>
      <w:r w:rsidR="000D76A3">
        <w:rPr>
          <w:rFonts w:ascii="Arial" w:hAnsi="Arial" w:cs="Arial"/>
          <w:sz w:val="22"/>
          <w:szCs w:val="22"/>
        </w:rPr>
        <w:t xml:space="preserve">the same </w:t>
      </w:r>
      <w:r w:rsidR="00DC7EBD">
        <w:rPr>
          <w:rFonts w:ascii="Arial" w:hAnsi="Arial" w:cs="Arial"/>
          <w:sz w:val="22"/>
          <w:szCs w:val="22"/>
        </w:rPr>
        <w:t>cycle</w:t>
      </w:r>
      <w:r w:rsidR="000D76A3">
        <w:rPr>
          <w:rFonts w:ascii="Arial" w:hAnsi="Arial" w:cs="Arial"/>
          <w:sz w:val="22"/>
          <w:szCs w:val="22"/>
        </w:rPr>
        <w:t xml:space="preserve"> as Delaware</w:t>
      </w:r>
      <w:r w:rsidR="00DC7EBD">
        <w:rPr>
          <w:rFonts w:ascii="Arial" w:hAnsi="Arial" w:cs="Arial"/>
          <w:sz w:val="22"/>
          <w:szCs w:val="22"/>
        </w:rPr>
        <w:t>.  The theme is inclusiveness and to try and engage everyone</w:t>
      </w:r>
      <w:r w:rsidR="004C7531">
        <w:rPr>
          <w:rFonts w:ascii="Arial" w:hAnsi="Arial" w:cs="Arial"/>
          <w:sz w:val="22"/>
          <w:szCs w:val="22"/>
        </w:rPr>
        <w:t xml:space="preserve"> in</w:t>
      </w:r>
      <w:r w:rsidR="00DC7EBD">
        <w:rPr>
          <w:rFonts w:ascii="Arial" w:hAnsi="Arial" w:cs="Arial"/>
          <w:sz w:val="22"/>
          <w:szCs w:val="22"/>
        </w:rPr>
        <w:t xml:space="preserve"> a public/private partnership.  The state did not come in with a highly regulatory view.  The goal was to have continuity in work moving forward even with a change in the administration.</w:t>
      </w:r>
    </w:p>
    <w:p w14:paraId="395294FD" w14:textId="77777777" w:rsidR="00DC7EBD" w:rsidRDefault="00DC7EBD" w:rsidP="00F023C8">
      <w:pPr>
        <w:jc w:val="both"/>
        <w:rPr>
          <w:rFonts w:ascii="Arial" w:hAnsi="Arial" w:cs="Arial"/>
          <w:sz w:val="22"/>
          <w:szCs w:val="22"/>
        </w:rPr>
      </w:pPr>
    </w:p>
    <w:p w14:paraId="6B5E9A25" w14:textId="714369B0" w:rsidR="00DC7EBD" w:rsidRDefault="000D76A3" w:rsidP="00F023C8">
      <w:pPr>
        <w:jc w:val="both"/>
        <w:rPr>
          <w:rFonts w:ascii="Arial" w:hAnsi="Arial" w:cs="Arial"/>
          <w:sz w:val="22"/>
          <w:szCs w:val="22"/>
        </w:rPr>
      </w:pPr>
      <w:r>
        <w:rPr>
          <w:rFonts w:ascii="Arial" w:hAnsi="Arial" w:cs="Arial"/>
          <w:sz w:val="22"/>
          <w:szCs w:val="22"/>
        </w:rPr>
        <w:t>Mr. Matthew Swanson continued saying the c</w:t>
      </w:r>
      <w:r w:rsidR="00DC7EBD">
        <w:rPr>
          <w:rFonts w:ascii="Arial" w:hAnsi="Arial" w:cs="Arial"/>
          <w:sz w:val="22"/>
          <w:szCs w:val="22"/>
        </w:rPr>
        <w:t xml:space="preserve">harter and vision for Healthy Neighborhoods is the cornerstone of the work and population health value based on payment models.  If communities in which they serve are healthier, then it is more efficient.  A regional approach was taken and ten </w:t>
      </w:r>
      <w:r w:rsidR="008811CC">
        <w:rPr>
          <w:rFonts w:ascii="Arial" w:hAnsi="Arial" w:cs="Arial"/>
          <w:sz w:val="22"/>
          <w:szCs w:val="22"/>
        </w:rPr>
        <w:t xml:space="preserve">regions </w:t>
      </w:r>
      <w:r w:rsidR="00DC7EBD">
        <w:rPr>
          <w:rFonts w:ascii="Arial" w:hAnsi="Arial" w:cs="Arial"/>
          <w:sz w:val="22"/>
          <w:szCs w:val="22"/>
        </w:rPr>
        <w:t xml:space="preserve">were created throughout the state.  Work began to customize the inventory of local resources and identify gaps </w:t>
      </w:r>
      <w:r w:rsidR="00C470FC">
        <w:rPr>
          <w:rFonts w:ascii="Arial" w:hAnsi="Arial" w:cs="Arial"/>
          <w:sz w:val="22"/>
          <w:szCs w:val="22"/>
        </w:rPr>
        <w:t>to develop a</w:t>
      </w:r>
      <w:r w:rsidR="00DC7EBD">
        <w:rPr>
          <w:rFonts w:ascii="Arial" w:hAnsi="Arial" w:cs="Arial"/>
          <w:sz w:val="22"/>
          <w:szCs w:val="22"/>
        </w:rPr>
        <w:t xml:space="preserve"> strategic plan for that particular region</w:t>
      </w:r>
      <w:r w:rsidR="00C470FC">
        <w:rPr>
          <w:rFonts w:ascii="Arial" w:hAnsi="Arial" w:cs="Arial"/>
          <w:sz w:val="22"/>
          <w:szCs w:val="22"/>
        </w:rPr>
        <w:t>.</w:t>
      </w:r>
      <w:r w:rsidR="00DC7EBD">
        <w:rPr>
          <w:rFonts w:ascii="Arial" w:hAnsi="Arial" w:cs="Arial"/>
          <w:sz w:val="22"/>
          <w:szCs w:val="22"/>
        </w:rPr>
        <w:t xml:space="preserve">  </w:t>
      </w:r>
      <w:r w:rsidR="00D14F8E">
        <w:rPr>
          <w:rFonts w:ascii="Arial" w:hAnsi="Arial" w:cs="Arial"/>
          <w:sz w:val="22"/>
          <w:szCs w:val="22"/>
        </w:rPr>
        <w:t xml:space="preserve">Communication of this kind had not previously taken place. A secondary level of financial support is going to be necessary.  Health care costs are becoming part of budgets.   Dr. Grubbs advised that there is currently a group in Seattle that linked data together with quality metrics and they are looking for an opportunity to go national.  It is possible they may be interested in working with Delaware.  </w:t>
      </w:r>
    </w:p>
    <w:p w14:paraId="7E36D920" w14:textId="77777777" w:rsidR="00D14F8E" w:rsidRDefault="00D14F8E" w:rsidP="00F023C8">
      <w:pPr>
        <w:jc w:val="both"/>
        <w:rPr>
          <w:rFonts w:ascii="Arial" w:hAnsi="Arial" w:cs="Arial"/>
          <w:sz w:val="22"/>
          <w:szCs w:val="22"/>
        </w:rPr>
      </w:pPr>
    </w:p>
    <w:p w14:paraId="12D9D90A" w14:textId="01DE8D3D" w:rsidR="00D14F8E" w:rsidRDefault="000D76A3" w:rsidP="00F023C8">
      <w:pPr>
        <w:jc w:val="both"/>
        <w:rPr>
          <w:rFonts w:ascii="Arial" w:hAnsi="Arial" w:cs="Arial"/>
          <w:sz w:val="22"/>
          <w:szCs w:val="22"/>
        </w:rPr>
      </w:pPr>
      <w:r>
        <w:rPr>
          <w:rFonts w:ascii="Arial" w:hAnsi="Arial" w:cs="Arial"/>
          <w:sz w:val="22"/>
          <w:szCs w:val="22"/>
        </w:rPr>
        <w:t>According to Mr. Swanson i</w:t>
      </w:r>
      <w:r w:rsidR="00D35BCD">
        <w:rPr>
          <w:rFonts w:ascii="Arial" w:hAnsi="Arial" w:cs="Arial"/>
          <w:sz w:val="22"/>
          <w:szCs w:val="22"/>
        </w:rPr>
        <w:t xml:space="preserve">n Sussex </w:t>
      </w:r>
      <w:r w:rsidR="00497ED8">
        <w:rPr>
          <w:rFonts w:ascii="Arial" w:hAnsi="Arial" w:cs="Arial"/>
          <w:sz w:val="22"/>
          <w:szCs w:val="22"/>
        </w:rPr>
        <w:t xml:space="preserve">County, </w:t>
      </w:r>
      <w:r w:rsidR="00D35BCD">
        <w:rPr>
          <w:rFonts w:ascii="Arial" w:hAnsi="Arial" w:cs="Arial"/>
          <w:sz w:val="22"/>
          <w:szCs w:val="22"/>
        </w:rPr>
        <w:t>there was a convening of the hospital systems and the Federally Qualified Health Centers (FQHC) to see what aligned.  The first priority was data tracking around opioid use and how to address.  Sussex also engaged the schools to address the problem.  In Wilmington</w:t>
      </w:r>
      <w:r w:rsidR="00497ED8">
        <w:rPr>
          <w:rFonts w:ascii="Arial" w:hAnsi="Arial" w:cs="Arial"/>
          <w:sz w:val="22"/>
          <w:szCs w:val="22"/>
        </w:rPr>
        <w:t>,</w:t>
      </w:r>
      <w:r w:rsidR="00D35BCD">
        <w:rPr>
          <w:rFonts w:ascii="Arial" w:hAnsi="Arial" w:cs="Arial"/>
          <w:sz w:val="22"/>
          <w:szCs w:val="22"/>
        </w:rPr>
        <w:t xml:space="preserve"> the Council will focus on gun violence.  The population health workforce </w:t>
      </w:r>
      <w:r w:rsidR="00C470FC">
        <w:rPr>
          <w:rFonts w:ascii="Arial" w:hAnsi="Arial" w:cs="Arial"/>
          <w:sz w:val="22"/>
          <w:szCs w:val="22"/>
        </w:rPr>
        <w:t xml:space="preserve">committee </w:t>
      </w:r>
      <w:r w:rsidR="00D35BCD">
        <w:rPr>
          <w:rFonts w:ascii="Arial" w:hAnsi="Arial" w:cs="Arial"/>
          <w:sz w:val="22"/>
          <w:szCs w:val="22"/>
        </w:rPr>
        <w:t xml:space="preserve">must begin to engage higher education institutions and also start at a lower </w:t>
      </w:r>
      <w:r w:rsidR="00497ED8">
        <w:rPr>
          <w:rFonts w:ascii="Arial" w:hAnsi="Arial" w:cs="Arial"/>
          <w:sz w:val="22"/>
          <w:szCs w:val="22"/>
        </w:rPr>
        <w:t xml:space="preserve">grade </w:t>
      </w:r>
      <w:r w:rsidR="00D35BCD">
        <w:rPr>
          <w:rFonts w:ascii="Arial" w:hAnsi="Arial" w:cs="Arial"/>
          <w:sz w:val="22"/>
          <w:szCs w:val="22"/>
        </w:rPr>
        <w:t xml:space="preserve">level to get students interested early on to advance the workforce.  </w:t>
      </w:r>
    </w:p>
    <w:p w14:paraId="2ACC354C" w14:textId="33A12A39" w:rsidR="006C79B8" w:rsidRPr="00437557" w:rsidRDefault="00497ED8" w:rsidP="00437557">
      <w:pPr>
        <w:pStyle w:val="NormalWeb"/>
        <w:jc w:val="both"/>
        <w:rPr>
          <w:rFonts w:ascii="Arial" w:hAnsi="Arial" w:cs="Arial"/>
          <w:sz w:val="22"/>
          <w:szCs w:val="22"/>
        </w:rPr>
      </w:pPr>
      <w:r w:rsidRPr="00437557">
        <w:rPr>
          <w:rFonts w:ascii="Arial" w:hAnsi="Arial" w:cs="Arial"/>
          <w:sz w:val="22"/>
          <w:szCs w:val="22"/>
        </w:rPr>
        <w:t>Mr. Brown</w:t>
      </w:r>
      <w:r w:rsidR="00B5224C" w:rsidRPr="00437557">
        <w:rPr>
          <w:rFonts w:ascii="Arial" w:hAnsi="Arial" w:cs="Arial"/>
          <w:sz w:val="22"/>
          <w:szCs w:val="22"/>
        </w:rPr>
        <w:t xml:space="preserve"> </w:t>
      </w:r>
      <w:r w:rsidR="006C79B8" w:rsidRPr="00437557">
        <w:rPr>
          <w:rFonts w:ascii="Arial" w:hAnsi="Arial" w:cs="Arial"/>
          <w:sz w:val="22"/>
          <w:szCs w:val="22"/>
        </w:rPr>
        <w:t xml:space="preserve">advised that all hospitals but one in Delaware are participating in </w:t>
      </w:r>
      <w:proofErr w:type="spellStart"/>
      <w:r w:rsidR="006C79B8" w:rsidRPr="00437557">
        <w:rPr>
          <w:rFonts w:ascii="Arial" w:hAnsi="Arial" w:cs="Arial"/>
          <w:sz w:val="22"/>
          <w:szCs w:val="22"/>
        </w:rPr>
        <w:t>eBrightHealth</w:t>
      </w:r>
      <w:proofErr w:type="spellEnd"/>
      <w:r w:rsidR="006C79B8" w:rsidRPr="00437557">
        <w:rPr>
          <w:rFonts w:ascii="Arial" w:hAnsi="Arial" w:cs="Arial"/>
          <w:sz w:val="22"/>
          <w:szCs w:val="22"/>
        </w:rPr>
        <w:t xml:space="preserve">.  </w:t>
      </w:r>
      <w:proofErr w:type="spellStart"/>
      <w:r w:rsidR="009B65B8" w:rsidRPr="00437557">
        <w:rPr>
          <w:rFonts w:ascii="Arial" w:hAnsi="Arial" w:cs="Arial"/>
          <w:sz w:val="22"/>
          <w:szCs w:val="22"/>
        </w:rPr>
        <w:t>eBrightHealth</w:t>
      </w:r>
      <w:proofErr w:type="spellEnd"/>
      <w:r w:rsidR="009B65B8" w:rsidRPr="00437557">
        <w:rPr>
          <w:rFonts w:ascii="Arial" w:hAnsi="Arial" w:cs="Arial"/>
          <w:sz w:val="22"/>
          <w:szCs w:val="22"/>
        </w:rPr>
        <w:t xml:space="preserve"> is made up of f</w:t>
      </w:r>
      <w:r w:rsidR="009B65B8" w:rsidRPr="00437557">
        <w:rPr>
          <w:rFonts w:ascii="Arial" w:hAnsi="Arial" w:cs="Arial"/>
          <w:color w:val="202F33"/>
          <w:sz w:val="22"/>
          <w:szCs w:val="22"/>
        </w:rPr>
        <w:t xml:space="preserve">our health systems (consisting of six total hospitals) in Delaware that have formed a statewide strategic partnership to increase access to health care services, improve the quality and affordability of care and offer all Delawareans an even brighter health care future through collaboration and innovation. </w:t>
      </w:r>
      <w:r w:rsidR="00437557">
        <w:rPr>
          <w:rFonts w:ascii="Arial" w:hAnsi="Arial" w:cs="Arial"/>
          <w:color w:val="202F33"/>
          <w:sz w:val="22"/>
          <w:szCs w:val="22"/>
        </w:rPr>
        <w:t xml:space="preserve"> </w:t>
      </w:r>
      <w:r w:rsidR="009B65B8" w:rsidRPr="00437557">
        <w:rPr>
          <w:rFonts w:ascii="Arial" w:hAnsi="Arial" w:cs="Arial"/>
          <w:color w:val="202F33"/>
          <w:sz w:val="22"/>
          <w:szCs w:val="22"/>
        </w:rPr>
        <w:t>Participants include:</w:t>
      </w:r>
      <w:r w:rsidR="00437557">
        <w:rPr>
          <w:rFonts w:ascii="Arial" w:hAnsi="Arial" w:cs="Arial"/>
          <w:color w:val="202F33"/>
          <w:sz w:val="22"/>
          <w:szCs w:val="22"/>
        </w:rPr>
        <w:t xml:space="preserve"> </w:t>
      </w:r>
      <w:proofErr w:type="spellStart"/>
      <w:r w:rsidR="009B65B8" w:rsidRPr="00437557">
        <w:rPr>
          <w:rFonts w:ascii="Arial" w:hAnsi="Arial" w:cs="Arial"/>
          <w:color w:val="202F33"/>
          <w:sz w:val="22"/>
          <w:szCs w:val="22"/>
        </w:rPr>
        <w:t>Bayhealth</w:t>
      </w:r>
      <w:proofErr w:type="spellEnd"/>
      <w:r w:rsidR="009B65B8" w:rsidRPr="00437557">
        <w:rPr>
          <w:rFonts w:ascii="Arial" w:hAnsi="Arial" w:cs="Arial"/>
          <w:color w:val="202F33"/>
          <w:sz w:val="22"/>
          <w:szCs w:val="22"/>
        </w:rPr>
        <w:t>, Beebe Healthcare, Christiana Care Health System</w:t>
      </w:r>
      <w:r w:rsidR="00437557">
        <w:rPr>
          <w:rFonts w:ascii="Arial" w:hAnsi="Arial" w:cs="Arial"/>
          <w:color w:val="202F33"/>
          <w:sz w:val="22"/>
          <w:szCs w:val="22"/>
        </w:rPr>
        <w:t>,</w:t>
      </w:r>
      <w:r w:rsidR="009B65B8" w:rsidRPr="00437557">
        <w:rPr>
          <w:rFonts w:ascii="Arial" w:hAnsi="Arial" w:cs="Arial"/>
          <w:color w:val="202F33"/>
          <w:sz w:val="22"/>
          <w:szCs w:val="22"/>
        </w:rPr>
        <w:t xml:space="preserve"> and Nanticoke Health Services.  </w:t>
      </w:r>
      <w:r w:rsidR="006C79B8" w:rsidRPr="00437557">
        <w:rPr>
          <w:rFonts w:ascii="Arial" w:hAnsi="Arial" w:cs="Arial"/>
          <w:sz w:val="22"/>
          <w:szCs w:val="22"/>
        </w:rPr>
        <w:t xml:space="preserve">Dr. Grubbs inquired what </w:t>
      </w:r>
      <w:r w:rsidR="009B65B8" w:rsidRPr="00437557">
        <w:rPr>
          <w:rFonts w:ascii="Arial" w:hAnsi="Arial" w:cs="Arial"/>
          <w:sz w:val="22"/>
          <w:szCs w:val="22"/>
        </w:rPr>
        <w:t>the DCC can</w:t>
      </w:r>
      <w:r w:rsidR="006C79B8" w:rsidRPr="00437557">
        <w:rPr>
          <w:rFonts w:ascii="Arial" w:hAnsi="Arial" w:cs="Arial"/>
          <w:sz w:val="22"/>
          <w:szCs w:val="22"/>
        </w:rPr>
        <w:t xml:space="preserve"> do to help advance the</w:t>
      </w:r>
      <w:r w:rsidR="009B65B8" w:rsidRPr="00437557">
        <w:rPr>
          <w:rFonts w:ascii="Arial" w:hAnsi="Arial" w:cs="Arial"/>
          <w:sz w:val="22"/>
          <w:szCs w:val="22"/>
        </w:rPr>
        <w:t>se</w:t>
      </w:r>
      <w:r w:rsidR="006C79B8" w:rsidRPr="00437557">
        <w:rPr>
          <w:rFonts w:ascii="Arial" w:hAnsi="Arial" w:cs="Arial"/>
          <w:sz w:val="22"/>
          <w:szCs w:val="22"/>
        </w:rPr>
        <w:t xml:space="preserve"> </w:t>
      </w:r>
      <w:r w:rsidR="008811CC" w:rsidRPr="00437557">
        <w:rPr>
          <w:rFonts w:ascii="Arial" w:hAnsi="Arial" w:cs="Arial"/>
          <w:sz w:val="22"/>
          <w:szCs w:val="22"/>
        </w:rPr>
        <w:t>effort</w:t>
      </w:r>
      <w:r w:rsidR="009B65B8" w:rsidRPr="00437557">
        <w:rPr>
          <w:rFonts w:ascii="Arial" w:hAnsi="Arial" w:cs="Arial"/>
          <w:sz w:val="22"/>
          <w:szCs w:val="22"/>
        </w:rPr>
        <w:t>s</w:t>
      </w:r>
      <w:r w:rsidR="008811CC" w:rsidRPr="00437557">
        <w:rPr>
          <w:rFonts w:ascii="Arial" w:hAnsi="Arial" w:cs="Arial"/>
          <w:sz w:val="22"/>
          <w:szCs w:val="22"/>
        </w:rPr>
        <w:t>.</w:t>
      </w:r>
      <w:r w:rsidR="006C79B8" w:rsidRPr="00437557">
        <w:rPr>
          <w:rFonts w:ascii="Arial" w:hAnsi="Arial" w:cs="Arial"/>
          <w:sz w:val="22"/>
          <w:szCs w:val="22"/>
        </w:rPr>
        <w:t xml:space="preserve">  </w:t>
      </w:r>
      <w:r w:rsidR="009B65B8" w:rsidRPr="00437557">
        <w:rPr>
          <w:rFonts w:ascii="Arial" w:hAnsi="Arial" w:cs="Arial"/>
          <w:sz w:val="22"/>
          <w:szCs w:val="22"/>
        </w:rPr>
        <w:t xml:space="preserve">Ms. </w:t>
      </w:r>
      <w:proofErr w:type="spellStart"/>
      <w:r w:rsidR="006C79B8" w:rsidRPr="00437557">
        <w:rPr>
          <w:rFonts w:ascii="Arial" w:hAnsi="Arial" w:cs="Arial"/>
          <w:sz w:val="22"/>
          <w:szCs w:val="22"/>
        </w:rPr>
        <w:t>Landgraf</w:t>
      </w:r>
      <w:proofErr w:type="spellEnd"/>
      <w:r w:rsidR="006C79B8" w:rsidRPr="00437557">
        <w:rPr>
          <w:rFonts w:ascii="Arial" w:hAnsi="Arial" w:cs="Arial"/>
          <w:sz w:val="22"/>
          <w:szCs w:val="22"/>
        </w:rPr>
        <w:t xml:space="preserve"> stated that the group needs to be engaged to help with alignment and to help guide the focus.  The DCHI has a website that provides the most up to date information at DEHealthInnovation.org.  Representative Ruth Briggs-King advised the group to consider the human factor as well – doctors aren’t responsible for patient’s bad habits.  </w:t>
      </w:r>
      <w:r w:rsidR="005D0F94" w:rsidRPr="00437557">
        <w:rPr>
          <w:rFonts w:ascii="Arial" w:hAnsi="Arial" w:cs="Arial"/>
          <w:sz w:val="22"/>
          <w:szCs w:val="22"/>
        </w:rPr>
        <w:t>As a state, we are now working on</w:t>
      </w:r>
      <w:r w:rsidR="006C79B8" w:rsidRPr="00437557">
        <w:rPr>
          <w:rFonts w:ascii="Arial" w:hAnsi="Arial" w:cs="Arial"/>
          <w:sz w:val="22"/>
          <w:szCs w:val="22"/>
        </w:rPr>
        <w:t xml:space="preserve"> lifestyle choices as young as 2</w:t>
      </w:r>
      <w:r w:rsidR="006C79B8" w:rsidRPr="00437557">
        <w:rPr>
          <w:rFonts w:ascii="Arial" w:hAnsi="Arial" w:cs="Arial"/>
          <w:sz w:val="22"/>
          <w:szCs w:val="22"/>
          <w:vertAlign w:val="superscript"/>
        </w:rPr>
        <w:t>nd</w:t>
      </w:r>
      <w:r w:rsidR="006C79B8" w:rsidRPr="00437557">
        <w:rPr>
          <w:rFonts w:ascii="Arial" w:hAnsi="Arial" w:cs="Arial"/>
          <w:sz w:val="22"/>
          <w:szCs w:val="22"/>
        </w:rPr>
        <w:t xml:space="preserve"> grade</w:t>
      </w:r>
      <w:r w:rsidR="005D0F94" w:rsidRPr="00437557">
        <w:rPr>
          <w:rFonts w:ascii="Arial" w:hAnsi="Arial" w:cs="Arial"/>
          <w:sz w:val="22"/>
          <w:szCs w:val="22"/>
        </w:rPr>
        <w:t xml:space="preserve"> Representative Briggs-King shared</w:t>
      </w:r>
      <w:r w:rsidR="006C79B8" w:rsidRPr="00437557">
        <w:rPr>
          <w:rFonts w:ascii="Arial" w:hAnsi="Arial" w:cs="Arial"/>
          <w:sz w:val="22"/>
          <w:szCs w:val="22"/>
        </w:rPr>
        <w:t xml:space="preserve">.  Lt. Governor, Bethany Hall-Long suggested the group talk with Jan Lee of the Delaware Health Information Network (DHIN) for further discussion regarding the All Payer Claims Database (APCD) and how to structure the data.  A question/suggestion was made as to whether the DCC should have a representative involved in DCHI and Dr. </w:t>
      </w:r>
      <w:r w:rsidR="009B65B8" w:rsidRPr="00437557">
        <w:rPr>
          <w:rFonts w:ascii="Arial" w:hAnsi="Arial" w:cs="Arial"/>
          <w:sz w:val="22"/>
          <w:szCs w:val="22"/>
        </w:rPr>
        <w:t xml:space="preserve">Karyl </w:t>
      </w:r>
      <w:r w:rsidR="006C79B8" w:rsidRPr="00437557">
        <w:rPr>
          <w:rFonts w:ascii="Arial" w:hAnsi="Arial" w:cs="Arial"/>
          <w:sz w:val="22"/>
          <w:szCs w:val="22"/>
        </w:rPr>
        <w:t>Rattay advised that she is currently on the Healthy Neighborhood committee</w:t>
      </w:r>
      <w:r w:rsidR="009B65B8" w:rsidRPr="00437557">
        <w:rPr>
          <w:rFonts w:ascii="Arial" w:hAnsi="Arial" w:cs="Arial"/>
          <w:sz w:val="22"/>
          <w:szCs w:val="22"/>
        </w:rPr>
        <w:t xml:space="preserve"> and she agrees that c</w:t>
      </w:r>
      <w:r w:rsidR="006C79B8" w:rsidRPr="00437557">
        <w:rPr>
          <w:rFonts w:ascii="Arial" w:hAnsi="Arial" w:cs="Arial"/>
          <w:sz w:val="22"/>
          <w:szCs w:val="22"/>
        </w:rPr>
        <w:t>ontinued discussion between the groups should occur in order to work on the same goals.</w:t>
      </w:r>
    </w:p>
    <w:p w14:paraId="5234C9C3" w14:textId="772574EE" w:rsidR="006C79B8" w:rsidRPr="005D51BC" w:rsidRDefault="006C79B8" w:rsidP="00F023C8">
      <w:pPr>
        <w:jc w:val="both"/>
        <w:rPr>
          <w:rFonts w:ascii="Arial" w:hAnsi="Arial" w:cs="Arial"/>
          <w:sz w:val="22"/>
          <w:szCs w:val="22"/>
        </w:rPr>
      </w:pPr>
      <w:r>
        <w:rPr>
          <w:rFonts w:ascii="Arial" w:hAnsi="Arial" w:cs="Arial"/>
          <w:sz w:val="22"/>
          <w:szCs w:val="22"/>
        </w:rPr>
        <w:t xml:space="preserve"> </w:t>
      </w:r>
    </w:p>
    <w:p w14:paraId="01B0B409" w14:textId="0AF911D3" w:rsidR="00123EB9" w:rsidRPr="00B92EAF" w:rsidRDefault="00DE46C6" w:rsidP="00D30556">
      <w:pPr>
        <w:contextualSpacing/>
        <w:jc w:val="both"/>
        <w:rPr>
          <w:rFonts w:ascii="Arial" w:hAnsi="Arial" w:cs="Arial"/>
          <w:b/>
          <w:sz w:val="22"/>
          <w:szCs w:val="22"/>
          <w:u w:val="single"/>
        </w:rPr>
      </w:pPr>
      <w:r w:rsidRPr="00B92EAF">
        <w:rPr>
          <w:rFonts w:ascii="Arial" w:hAnsi="Arial" w:cs="Arial"/>
          <w:b/>
          <w:sz w:val="22"/>
          <w:szCs w:val="22"/>
          <w:u w:val="single"/>
        </w:rPr>
        <w:lastRenderedPageBreak/>
        <w:t>Health Fund Application FY2019 draft</w:t>
      </w:r>
    </w:p>
    <w:p w14:paraId="1AC0547E" w14:textId="0CF9C043" w:rsidR="00521C04" w:rsidRDefault="009B65B8" w:rsidP="00D30556">
      <w:pPr>
        <w:contextualSpacing/>
        <w:jc w:val="both"/>
        <w:rPr>
          <w:rFonts w:ascii="Arial" w:hAnsi="Arial" w:cs="Arial"/>
          <w:sz w:val="22"/>
          <w:szCs w:val="22"/>
        </w:rPr>
      </w:pPr>
      <w:r>
        <w:rPr>
          <w:rFonts w:ascii="Arial" w:hAnsi="Arial" w:cs="Arial"/>
          <w:sz w:val="22"/>
          <w:szCs w:val="22"/>
        </w:rPr>
        <w:t xml:space="preserve">Due to </w:t>
      </w:r>
      <w:r w:rsidR="001534C4">
        <w:rPr>
          <w:rFonts w:ascii="Arial" w:hAnsi="Arial" w:cs="Arial"/>
          <w:sz w:val="22"/>
          <w:szCs w:val="22"/>
        </w:rPr>
        <w:t xml:space="preserve">the </w:t>
      </w:r>
      <w:r w:rsidR="008811CC">
        <w:rPr>
          <w:rFonts w:ascii="Arial" w:hAnsi="Arial" w:cs="Arial"/>
          <w:sz w:val="22"/>
          <w:szCs w:val="22"/>
        </w:rPr>
        <w:t>Health Fund application for FY</w:t>
      </w:r>
      <w:r w:rsidR="001534C4">
        <w:rPr>
          <w:rFonts w:ascii="Arial" w:hAnsi="Arial" w:cs="Arial"/>
          <w:sz w:val="22"/>
          <w:szCs w:val="22"/>
        </w:rPr>
        <w:t xml:space="preserve">19 </w:t>
      </w:r>
      <w:r>
        <w:rPr>
          <w:rFonts w:ascii="Arial" w:hAnsi="Arial" w:cs="Arial"/>
          <w:sz w:val="22"/>
          <w:szCs w:val="22"/>
        </w:rPr>
        <w:t xml:space="preserve">having a due date in early September, </w:t>
      </w:r>
      <w:r w:rsidR="001534C4">
        <w:rPr>
          <w:rFonts w:ascii="Arial" w:hAnsi="Arial" w:cs="Arial"/>
          <w:sz w:val="22"/>
          <w:szCs w:val="22"/>
        </w:rPr>
        <w:t>(prior to the next DCC A</w:t>
      </w:r>
      <w:r w:rsidR="00C470FC">
        <w:rPr>
          <w:rFonts w:ascii="Arial" w:hAnsi="Arial" w:cs="Arial"/>
          <w:sz w:val="22"/>
          <w:szCs w:val="22"/>
        </w:rPr>
        <w:t xml:space="preserve">dvisory </w:t>
      </w:r>
      <w:r w:rsidR="001534C4">
        <w:rPr>
          <w:rFonts w:ascii="Arial" w:hAnsi="Arial" w:cs="Arial"/>
          <w:sz w:val="22"/>
          <w:szCs w:val="22"/>
        </w:rPr>
        <w:t>C</w:t>
      </w:r>
      <w:r w:rsidR="00C470FC">
        <w:rPr>
          <w:rFonts w:ascii="Arial" w:hAnsi="Arial" w:cs="Arial"/>
          <w:sz w:val="22"/>
          <w:szCs w:val="22"/>
        </w:rPr>
        <w:t>ouncil</w:t>
      </w:r>
      <w:r w:rsidR="001534C4">
        <w:rPr>
          <w:rFonts w:ascii="Arial" w:hAnsi="Arial" w:cs="Arial"/>
          <w:sz w:val="22"/>
          <w:szCs w:val="22"/>
        </w:rPr>
        <w:t xml:space="preserve"> meeting) </w:t>
      </w:r>
      <w:r>
        <w:rPr>
          <w:rFonts w:ascii="Arial" w:hAnsi="Arial" w:cs="Arial"/>
          <w:sz w:val="22"/>
          <w:szCs w:val="22"/>
        </w:rPr>
        <w:t>Ms.</w:t>
      </w:r>
      <w:r w:rsidR="005D0F94">
        <w:rPr>
          <w:rFonts w:ascii="Arial" w:hAnsi="Arial" w:cs="Arial"/>
          <w:sz w:val="22"/>
          <w:szCs w:val="22"/>
        </w:rPr>
        <w:t xml:space="preserve"> </w:t>
      </w:r>
      <w:r w:rsidR="001534C4">
        <w:rPr>
          <w:rFonts w:ascii="Arial" w:hAnsi="Arial" w:cs="Arial"/>
          <w:sz w:val="22"/>
          <w:szCs w:val="22"/>
        </w:rPr>
        <w:t>Lisa Henry presented a draft for comments and review.  Ms. Henry advised that the draft mirrors the FY18 budget.  She also reminded the members that the Epilogue</w:t>
      </w:r>
      <w:r>
        <w:rPr>
          <w:rFonts w:ascii="Arial" w:hAnsi="Arial" w:cs="Arial"/>
          <w:sz w:val="22"/>
          <w:szCs w:val="22"/>
        </w:rPr>
        <w:t xml:space="preserve"> contractors are </w:t>
      </w:r>
      <w:r w:rsidR="001534C4">
        <w:rPr>
          <w:rFonts w:ascii="Arial" w:hAnsi="Arial" w:cs="Arial"/>
          <w:sz w:val="22"/>
          <w:szCs w:val="22"/>
        </w:rPr>
        <w:t xml:space="preserve">part </w:t>
      </w:r>
      <w:r>
        <w:rPr>
          <w:rFonts w:ascii="Arial" w:hAnsi="Arial" w:cs="Arial"/>
          <w:sz w:val="22"/>
          <w:szCs w:val="22"/>
        </w:rPr>
        <w:t xml:space="preserve">of the actual budget bill, which the DCC </w:t>
      </w:r>
      <w:r w:rsidR="001534C4">
        <w:rPr>
          <w:rFonts w:ascii="Arial" w:hAnsi="Arial" w:cs="Arial"/>
          <w:sz w:val="22"/>
          <w:szCs w:val="22"/>
        </w:rPr>
        <w:t xml:space="preserve">has no control over.  Dr. </w:t>
      </w:r>
      <w:r>
        <w:rPr>
          <w:rFonts w:ascii="Arial" w:hAnsi="Arial" w:cs="Arial"/>
          <w:sz w:val="22"/>
          <w:szCs w:val="22"/>
        </w:rPr>
        <w:t xml:space="preserve">Nicholas </w:t>
      </w:r>
      <w:proofErr w:type="spellStart"/>
      <w:r w:rsidR="001534C4">
        <w:rPr>
          <w:rFonts w:ascii="Arial" w:hAnsi="Arial" w:cs="Arial"/>
          <w:sz w:val="22"/>
          <w:szCs w:val="22"/>
        </w:rPr>
        <w:t>Petrelli</w:t>
      </w:r>
      <w:proofErr w:type="spellEnd"/>
      <w:r w:rsidR="001534C4">
        <w:rPr>
          <w:rFonts w:ascii="Arial" w:hAnsi="Arial" w:cs="Arial"/>
          <w:sz w:val="22"/>
          <w:szCs w:val="22"/>
        </w:rPr>
        <w:t xml:space="preserve"> stated that it made sense at the end of FY17 to </w:t>
      </w:r>
      <w:r>
        <w:rPr>
          <w:rFonts w:ascii="Arial" w:hAnsi="Arial" w:cs="Arial"/>
          <w:sz w:val="22"/>
          <w:szCs w:val="22"/>
        </w:rPr>
        <w:t>reallocate $</w:t>
      </w:r>
      <w:r w:rsidR="001534C4">
        <w:rPr>
          <w:rFonts w:ascii="Arial" w:hAnsi="Arial" w:cs="Arial"/>
          <w:sz w:val="22"/>
          <w:szCs w:val="22"/>
        </w:rPr>
        <w:t xml:space="preserve">1.5 million from the Delaware Cancer Treatment Program (DCTP) </w:t>
      </w:r>
      <w:r>
        <w:rPr>
          <w:rFonts w:ascii="Arial" w:hAnsi="Arial" w:cs="Arial"/>
          <w:sz w:val="22"/>
          <w:szCs w:val="22"/>
        </w:rPr>
        <w:t>to the</w:t>
      </w:r>
      <w:r w:rsidR="001534C4">
        <w:rPr>
          <w:rFonts w:ascii="Arial" w:hAnsi="Arial" w:cs="Arial"/>
          <w:sz w:val="22"/>
          <w:szCs w:val="22"/>
        </w:rPr>
        <w:t xml:space="preserve"> tobacco prevention area</w:t>
      </w:r>
      <w:r>
        <w:rPr>
          <w:rFonts w:ascii="Arial" w:hAnsi="Arial" w:cs="Arial"/>
          <w:sz w:val="22"/>
          <w:szCs w:val="22"/>
        </w:rPr>
        <w:t xml:space="preserve"> of the budget</w:t>
      </w:r>
      <w:r w:rsidR="001534C4">
        <w:rPr>
          <w:rFonts w:ascii="Arial" w:hAnsi="Arial" w:cs="Arial"/>
          <w:sz w:val="22"/>
          <w:szCs w:val="22"/>
        </w:rPr>
        <w:t xml:space="preserve">.  He asked if that would need to be done again considering the worst case scenario.  Ms. Henry advised that there are currently only 25 people enrolled in the DCTP and there is enough money allocated for their coverage.  She added that </w:t>
      </w:r>
      <w:r>
        <w:rPr>
          <w:rFonts w:ascii="Arial" w:hAnsi="Arial" w:cs="Arial"/>
          <w:sz w:val="22"/>
          <w:szCs w:val="22"/>
        </w:rPr>
        <w:t xml:space="preserve">the Division of Public Health </w:t>
      </w:r>
      <w:r w:rsidR="001534C4">
        <w:rPr>
          <w:rFonts w:ascii="Arial" w:hAnsi="Arial" w:cs="Arial"/>
          <w:sz w:val="22"/>
          <w:szCs w:val="22"/>
        </w:rPr>
        <w:t xml:space="preserve">will </w:t>
      </w:r>
      <w:r>
        <w:rPr>
          <w:rFonts w:ascii="Arial" w:hAnsi="Arial" w:cs="Arial"/>
          <w:sz w:val="22"/>
          <w:szCs w:val="22"/>
        </w:rPr>
        <w:t xml:space="preserve">most likely present a savings relative to DCTP </w:t>
      </w:r>
      <w:r w:rsidR="001534C4">
        <w:rPr>
          <w:rFonts w:ascii="Arial" w:hAnsi="Arial" w:cs="Arial"/>
          <w:sz w:val="22"/>
          <w:szCs w:val="22"/>
        </w:rPr>
        <w:t>in the spring of 2018</w:t>
      </w:r>
      <w:r>
        <w:rPr>
          <w:rFonts w:ascii="Arial" w:hAnsi="Arial" w:cs="Arial"/>
          <w:sz w:val="22"/>
          <w:szCs w:val="22"/>
        </w:rPr>
        <w:t>, however that all depends on the needs of those enrolled in the program and those who enroll this fiscal year.</w:t>
      </w:r>
      <w:r w:rsidR="001534C4">
        <w:rPr>
          <w:rFonts w:ascii="Arial" w:hAnsi="Arial" w:cs="Arial"/>
          <w:sz w:val="22"/>
          <w:szCs w:val="22"/>
        </w:rPr>
        <w:t xml:space="preserve">  A suggestion was made by Dr. Grubbs to predict sooner</w:t>
      </w:r>
      <w:r w:rsidR="00F15F38">
        <w:rPr>
          <w:rFonts w:ascii="Arial" w:hAnsi="Arial" w:cs="Arial"/>
          <w:sz w:val="22"/>
          <w:szCs w:val="22"/>
        </w:rPr>
        <w:t xml:space="preserve"> if there is an abundance of funds, possibly at the January 2018 meeting to allow more time to re-allocate </w:t>
      </w:r>
      <w:r>
        <w:rPr>
          <w:rFonts w:ascii="Arial" w:hAnsi="Arial" w:cs="Arial"/>
          <w:sz w:val="22"/>
          <w:szCs w:val="22"/>
        </w:rPr>
        <w:t>funding</w:t>
      </w:r>
      <w:r w:rsidR="00F15F38">
        <w:rPr>
          <w:rFonts w:ascii="Arial" w:hAnsi="Arial" w:cs="Arial"/>
          <w:sz w:val="22"/>
          <w:szCs w:val="22"/>
        </w:rPr>
        <w:t xml:space="preserve">.  </w:t>
      </w:r>
      <w:r>
        <w:rPr>
          <w:rFonts w:ascii="Arial" w:hAnsi="Arial" w:cs="Arial"/>
          <w:sz w:val="22"/>
          <w:szCs w:val="22"/>
        </w:rPr>
        <w:t>D</w:t>
      </w:r>
      <w:r w:rsidR="00F15F38">
        <w:rPr>
          <w:rFonts w:ascii="Arial" w:hAnsi="Arial" w:cs="Arial"/>
          <w:sz w:val="22"/>
          <w:szCs w:val="22"/>
        </w:rPr>
        <w:t xml:space="preserve">iscussion took place </w:t>
      </w:r>
      <w:r w:rsidR="000B00EF">
        <w:rPr>
          <w:rFonts w:ascii="Arial" w:hAnsi="Arial" w:cs="Arial"/>
          <w:sz w:val="22"/>
          <w:szCs w:val="22"/>
        </w:rPr>
        <w:t xml:space="preserve">on this topic </w:t>
      </w:r>
      <w:r w:rsidR="00F15F38">
        <w:rPr>
          <w:rFonts w:ascii="Arial" w:hAnsi="Arial" w:cs="Arial"/>
          <w:sz w:val="22"/>
          <w:szCs w:val="22"/>
        </w:rPr>
        <w:t xml:space="preserve">and Dr. Rattay cautioned against taking away the safety nets in the funding.  Dr. </w:t>
      </w:r>
      <w:proofErr w:type="spellStart"/>
      <w:r w:rsidR="00F15F38">
        <w:rPr>
          <w:rFonts w:ascii="Arial" w:hAnsi="Arial" w:cs="Arial"/>
          <w:sz w:val="22"/>
          <w:szCs w:val="22"/>
        </w:rPr>
        <w:t>Petrelli</w:t>
      </w:r>
      <w:proofErr w:type="spellEnd"/>
      <w:r w:rsidR="00F15F38">
        <w:rPr>
          <w:rFonts w:ascii="Arial" w:hAnsi="Arial" w:cs="Arial"/>
          <w:sz w:val="22"/>
          <w:szCs w:val="22"/>
        </w:rPr>
        <w:t xml:space="preserve"> stated that the DCC is now operating at about half the budget </w:t>
      </w:r>
      <w:r w:rsidR="000B00EF">
        <w:rPr>
          <w:rFonts w:ascii="Arial" w:hAnsi="Arial" w:cs="Arial"/>
          <w:sz w:val="22"/>
          <w:szCs w:val="22"/>
        </w:rPr>
        <w:t>it</w:t>
      </w:r>
      <w:r w:rsidR="00F15F38">
        <w:rPr>
          <w:rFonts w:ascii="Arial" w:hAnsi="Arial" w:cs="Arial"/>
          <w:sz w:val="22"/>
          <w:szCs w:val="22"/>
        </w:rPr>
        <w:t xml:space="preserve"> used to have and operating at a much lower level.  Dr. Patricia </w:t>
      </w:r>
      <w:proofErr w:type="spellStart"/>
      <w:r w:rsidR="00F15F38">
        <w:rPr>
          <w:rFonts w:ascii="Arial" w:hAnsi="Arial" w:cs="Arial"/>
          <w:sz w:val="22"/>
          <w:szCs w:val="22"/>
        </w:rPr>
        <w:t>Hoge</w:t>
      </w:r>
      <w:proofErr w:type="spellEnd"/>
      <w:r w:rsidR="00F15F38">
        <w:rPr>
          <w:rFonts w:ascii="Arial" w:hAnsi="Arial" w:cs="Arial"/>
          <w:sz w:val="22"/>
          <w:szCs w:val="22"/>
        </w:rPr>
        <w:t xml:space="preserve"> commented that </w:t>
      </w:r>
      <w:r w:rsidR="000B00EF">
        <w:rPr>
          <w:rFonts w:ascii="Arial" w:hAnsi="Arial" w:cs="Arial"/>
          <w:sz w:val="22"/>
          <w:szCs w:val="22"/>
        </w:rPr>
        <w:t xml:space="preserve">the DCC must </w:t>
      </w:r>
      <w:r w:rsidR="00F15F38">
        <w:rPr>
          <w:rFonts w:ascii="Arial" w:hAnsi="Arial" w:cs="Arial"/>
          <w:sz w:val="22"/>
          <w:szCs w:val="22"/>
        </w:rPr>
        <w:t xml:space="preserve">be ready when the Health Fund </w:t>
      </w:r>
      <w:r w:rsidR="000B00EF">
        <w:rPr>
          <w:rFonts w:ascii="Arial" w:hAnsi="Arial" w:cs="Arial"/>
          <w:sz w:val="22"/>
          <w:szCs w:val="22"/>
        </w:rPr>
        <w:t xml:space="preserve">Advisory </w:t>
      </w:r>
      <w:r w:rsidR="00F15F38">
        <w:rPr>
          <w:rFonts w:ascii="Arial" w:hAnsi="Arial" w:cs="Arial"/>
          <w:sz w:val="22"/>
          <w:szCs w:val="22"/>
        </w:rPr>
        <w:t xml:space="preserve">Commission meets to review the proposed budget to </w:t>
      </w:r>
      <w:r w:rsidR="000B00EF">
        <w:rPr>
          <w:rFonts w:ascii="Arial" w:hAnsi="Arial" w:cs="Arial"/>
          <w:sz w:val="22"/>
          <w:szCs w:val="22"/>
        </w:rPr>
        <w:t xml:space="preserve">determine recommendations given the bill that passed to </w:t>
      </w:r>
      <w:r w:rsidR="00F15F38">
        <w:rPr>
          <w:rFonts w:ascii="Arial" w:hAnsi="Arial" w:cs="Arial"/>
          <w:sz w:val="22"/>
          <w:szCs w:val="22"/>
        </w:rPr>
        <w:t xml:space="preserve">increase tobacco tax.  All Advisory Council members present agreed to the FY19 proposed budget and Ms. Henry will complete the application with </w:t>
      </w:r>
      <w:r w:rsidR="000B00EF">
        <w:rPr>
          <w:rFonts w:ascii="Arial" w:hAnsi="Arial" w:cs="Arial"/>
          <w:sz w:val="22"/>
          <w:szCs w:val="22"/>
        </w:rPr>
        <w:t xml:space="preserve">a </w:t>
      </w:r>
      <w:r w:rsidR="00F15F38">
        <w:rPr>
          <w:rFonts w:ascii="Arial" w:hAnsi="Arial" w:cs="Arial"/>
          <w:sz w:val="22"/>
          <w:szCs w:val="22"/>
        </w:rPr>
        <w:t xml:space="preserve">narrative </w:t>
      </w:r>
      <w:r w:rsidR="008811CC">
        <w:rPr>
          <w:rFonts w:ascii="Arial" w:hAnsi="Arial" w:cs="Arial"/>
          <w:sz w:val="22"/>
          <w:szCs w:val="22"/>
        </w:rPr>
        <w:t xml:space="preserve">for submission.  </w:t>
      </w:r>
      <w:r w:rsidR="00F15F38">
        <w:rPr>
          <w:rFonts w:ascii="Arial" w:hAnsi="Arial" w:cs="Arial"/>
          <w:sz w:val="22"/>
          <w:szCs w:val="22"/>
        </w:rPr>
        <w:t>Ms. Henry asked for one of the AC members to sign the application in the absence of a permanent chair for the Council.</w:t>
      </w:r>
    </w:p>
    <w:p w14:paraId="63BDE54C" w14:textId="77777777" w:rsidR="00F15F38" w:rsidRPr="00B92EAF" w:rsidRDefault="00F15F38" w:rsidP="00D30556">
      <w:pPr>
        <w:contextualSpacing/>
        <w:jc w:val="both"/>
        <w:rPr>
          <w:rFonts w:ascii="Arial" w:hAnsi="Arial" w:cs="Arial"/>
          <w:sz w:val="22"/>
          <w:szCs w:val="22"/>
        </w:rPr>
      </w:pPr>
    </w:p>
    <w:p w14:paraId="51CA5160" w14:textId="137F454C" w:rsidR="00521C04" w:rsidRPr="00B92EAF" w:rsidRDefault="00DE46C6" w:rsidP="00D30556">
      <w:pPr>
        <w:contextualSpacing/>
        <w:jc w:val="both"/>
        <w:rPr>
          <w:rFonts w:ascii="Arial" w:hAnsi="Arial" w:cs="Arial"/>
          <w:b/>
          <w:sz w:val="22"/>
          <w:szCs w:val="22"/>
          <w:u w:val="single"/>
        </w:rPr>
      </w:pPr>
      <w:r w:rsidRPr="00B92EAF">
        <w:rPr>
          <w:rFonts w:ascii="Arial" w:hAnsi="Arial" w:cs="Arial"/>
          <w:b/>
          <w:sz w:val="22"/>
          <w:szCs w:val="22"/>
          <w:u w:val="single"/>
        </w:rPr>
        <w:t>FY16 Contract/Project outcomes</w:t>
      </w:r>
    </w:p>
    <w:p w14:paraId="5ED946BD" w14:textId="02FA6E15" w:rsidR="00521C04" w:rsidRDefault="00F15F38" w:rsidP="00D30556">
      <w:pPr>
        <w:contextualSpacing/>
        <w:jc w:val="both"/>
        <w:rPr>
          <w:rFonts w:ascii="Arial" w:hAnsi="Arial" w:cs="Arial"/>
          <w:sz w:val="22"/>
          <w:szCs w:val="22"/>
        </w:rPr>
      </w:pPr>
      <w:r>
        <w:rPr>
          <w:rFonts w:ascii="Arial" w:hAnsi="Arial" w:cs="Arial"/>
          <w:sz w:val="22"/>
          <w:szCs w:val="22"/>
        </w:rPr>
        <w:t>Ms. Heath</w:t>
      </w:r>
      <w:r w:rsidR="00441DAE">
        <w:rPr>
          <w:rFonts w:ascii="Arial" w:hAnsi="Arial" w:cs="Arial"/>
          <w:sz w:val="22"/>
          <w:szCs w:val="22"/>
        </w:rPr>
        <w:t xml:space="preserve">er Brown presented </w:t>
      </w:r>
      <w:r w:rsidR="000B00EF">
        <w:rPr>
          <w:rFonts w:ascii="Arial" w:hAnsi="Arial" w:cs="Arial"/>
          <w:sz w:val="22"/>
          <w:szCs w:val="22"/>
        </w:rPr>
        <w:t xml:space="preserve">the FY16 outcomes of all </w:t>
      </w:r>
      <w:r w:rsidR="00441DAE">
        <w:rPr>
          <w:rFonts w:ascii="Arial" w:hAnsi="Arial" w:cs="Arial"/>
          <w:sz w:val="22"/>
          <w:szCs w:val="22"/>
        </w:rPr>
        <w:t>e</w:t>
      </w:r>
      <w:r>
        <w:rPr>
          <w:rFonts w:ascii="Arial" w:hAnsi="Arial" w:cs="Arial"/>
          <w:sz w:val="22"/>
          <w:szCs w:val="22"/>
        </w:rPr>
        <w:t xml:space="preserve">pilogue </w:t>
      </w:r>
      <w:r w:rsidR="00441DAE">
        <w:rPr>
          <w:rFonts w:ascii="Arial" w:hAnsi="Arial" w:cs="Arial"/>
          <w:sz w:val="22"/>
          <w:szCs w:val="22"/>
        </w:rPr>
        <w:t xml:space="preserve">contracts </w:t>
      </w:r>
      <w:r w:rsidR="000B00EF">
        <w:rPr>
          <w:rFonts w:ascii="Arial" w:hAnsi="Arial" w:cs="Arial"/>
          <w:sz w:val="22"/>
          <w:szCs w:val="22"/>
        </w:rPr>
        <w:t>which</w:t>
      </w:r>
      <w:r w:rsidR="00441DAE">
        <w:rPr>
          <w:rFonts w:ascii="Arial" w:hAnsi="Arial" w:cs="Arial"/>
          <w:sz w:val="22"/>
          <w:szCs w:val="22"/>
        </w:rPr>
        <w:t xml:space="preserve"> included facts/figures for Cancer Care Connection (CCC), Cancer Support Community (CSC), and Delaware Breast Cancer Coalition (DBCC).  In reviewing the information the </w:t>
      </w:r>
      <w:r w:rsidR="00C470FC">
        <w:rPr>
          <w:rFonts w:ascii="Arial" w:hAnsi="Arial" w:cs="Arial"/>
          <w:sz w:val="22"/>
          <w:szCs w:val="22"/>
        </w:rPr>
        <w:t>A</w:t>
      </w:r>
      <w:r w:rsidR="000B00EF">
        <w:rPr>
          <w:rFonts w:ascii="Arial" w:hAnsi="Arial" w:cs="Arial"/>
          <w:sz w:val="22"/>
          <w:szCs w:val="22"/>
        </w:rPr>
        <w:t xml:space="preserve">dvisory </w:t>
      </w:r>
      <w:r w:rsidR="00C470FC">
        <w:rPr>
          <w:rFonts w:ascii="Arial" w:hAnsi="Arial" w:cs="Arial"/>
          <w:sz w:val="22"/>
          <w:szCs w:val="22"/>
        </w:rPr>
        <w:t>C</w:t>
      </w:r>
      <w:r w:rsidR="000B00EF">
        <w:rPr>
          <w:rFonts w:ascii="Arial" w:hAnsi="Arial" w:cs="Arial"/>
          <w:sz w:val="22"/>
          <w:szCs w:val="22"/>
        </w:rPr>
        <w:t xml:space="preserve">ouncil members </w:t>
      </w:r>
      <w:r w:rsidR="00441DAE">
        <w:rPr>
          <w:rFonts w:ascii="Arial" w:hAnsi="Arial" w:cs="Arial"/>
          <w:sz w:val="22"/>
          <w:szCs w:val="22"/>
        </w:rPr>
        <w:t xml:space="preserve">realized </w:t>
      </w:r>
      <w:r w:rsidR="000B00EF">
        <w:rPr>
          <w:rFonts w:ascii="Arial" w:hAnsi="Arial" w:cs="Arial"/>
          <w:sz w:val="22"/>
          <w:szCs w:val="22"/>
        </w:rPr>
        <w:t>there was not a</w:t>
      </w:r>
      <w:r w:rsidR="00441DAE">
        <w:rPr>
          <w:rFonts w:ascii="Arial" w:hAnsi="Arial" w:cs="Arial"/>
          <w:sz w:val="22"/>
          <w:szCs w:val="22"/>
        </w:rPr>
        <w:t xml:space="preserve"> great number of </w:t>
      </w:r>
      <w:r w:rsidR="000B00EF">
        <w:rPr>
          <w:rFonts w:ascii="Arial" w:hAnsi="Arial" w:cs="Arial"/>
          <w:sz w:val="22"/>
          <w:szCs w:val="22"/>
        </w:rPr>
        <w:t xml:space="preserve">Delawareans reached </w:t>
      </w:r>
      <w:r w:rsidR="00441DAE">
        <w:rPr>
          <w:rFonts w:ascii="Arial" w:hAnsi="Arial" w:cs="Arial"/>
          <w:sz w:val="22"/>
          <w:szCs w:val="22"/>
        </w:rPr>
        <w:t>through the Cancer Care Connection</w:t>
      </w:r>
      <w:r w:rsidR="000B00EF">
        <w:rPr>
          <w:rFonts w:ascii="Arial" w:hAnsi="Arial" w:cs="Arial"/>
          <w:sz w:val="22"/>
          <w:szCs w:val="22"/>
        </w:rPr>
        <w:t xml:space="preserve"> epilogue contract</w:t>
      </w:r>
      <w:r w:rsidR="00441DAE">
        <w:rPr>
          <w:rFonts w:ascii="Arial" w:hAnsi="Arial" w:cs="Arial"/>
          <w:sz w:val="22"/>
          <w:szCs w:val="22"/>
        </w:rPr>
        <w:t xml:space="preserve">.  </w:t>
      </w:r>
      <w:r w:rsidR="000B00EF">
        <w:rPr>
          <w:rFonts w:ascii="Arial" w:hAnsi="Arial" w:cs="Arial"/>
          <w:sz w:val="22"/>
          <w:szCs w:val="22"/>
        </w:rPr>
        <w:t>Q</w:t>
      </w:r>
      <w:r w:rsidR="00441DAE">
        <w:rPr>
          <w:rFonts w:ascii="Arial" w:hAnsi="Arial" w:cs="Arial"/>
          <w:sz w:val="22"/>
          <w:szCs w:val="22"/>
        </w:rPr>
        <w:t xml:space="preserve">uestions were asked as to what type of services are provided.  Are these duplicate services of other agencies?  What does the cancer community need?  Has an analysis been done?  Ms. Henry advised that the executive directors of each </w:t>
      </w:r>
      <w:r w:rsidR="006D4D38">
        <w:rPr>
          <w:rFonts w:ascii="Arial" w:hAnsi="Arial" w:cs="Arial"/>
          <w:sz w:val="22"/>
          <w:szCs w:val="22"/>
        </w:rPr>
        <w:t xml:space="preserve">organization </w:t>
      </w:r>
      <w:r w:rsidR="00441DAE">
        <w:rPr>
          <w:rFonts w:ascii="Arial" w:hAnsi="Arial" w:cs="Arial"/>
          <w:sz w:val="22"/>
          <w:szCs w:val="22"/>
        </w:rPr>
        <w:t xml:space="preserve">are members of the Delaware Cancer Consortium and they submit applications to the Health Fund </w:t>
      </w:r>
      <w:r w:rsidR="006D4D38">
        <w:rPr>
          <w:rFonts w:ascii="Arial" w:hAnsi="Arial" w:cs="Arial"/>
          <w:sz w:val="22"/>
          <w:szCs w:val="22"/>
        </w:rPr>
        <w:t xml:space="preserve">Advisory </w:t>
      </w:r>
      <w:r w:rsidR="00441DAE">
        <w:rPr>
          <w:rFonts w:ascii="Arial" w:hAnsi="Arial" w:cs="Arial"/>
          <w:sz w:val="22"/>
          <w:szCs w:val="22"/>
        </w:rPr>
        <w:t xml:space="preserve">Commission for funds </w:t>
      </w:r>
      <w:r w:rsidR="006D4D38">
        <w:rPr>
          <w:rFonts w:ascii="Arial" w:hAnsi="Arial" w:cs="Arial"/>
          <w:sz w:val="22"/>
          <w:szCs w:val="22"/>
        </w:rPr>
        <w:t>for their organizations individ</w:t>
      </w:r>
      <w:r w:rsidR="00B5224C">
        <w:rPr>
          <w:rFonts w:ascii="Arial" w:hAnsi="Arial" w:cs="Arial"/>
          <w:sz w:val="22"/>
          <w:szCs w:val="22"/>
        </w:rPr>
        <w:t>u</w:t>
      </w:r>
      <w:r w:rsidR="006D4D38">
        <w:rPr>
          <w:rFonts w:ascii="Arial" w:hAnsi="Arial" w:cs="Arial"/>
          <w:sz w:val="22"/>
          <w:szCs w:val="22"/>
        </w:rPr>
        <w:t>ally</w:t>
      </w:r>
      <w:r w:rsidR="00441DAE">
        <w:rPr>
          <w:rFonts w:ascii="Arial" w:hAnsi="Arial" w:cs="Arial"/>
          <w:sz w:val="22"/>
          <w:szCs w:val="22"/>
        </w:rPr>
        <w:t xml:space="preserve">.  It was suggested to have Dr. Kara </w:t>
      </w:r>
      <w:r w:rsidR="00C470FC">
        <w:rPr>
          <w:rFonts w:ascii="Arial" w:hAnsi="Arial" w:cs="Arial"/>
          <w:sz w:val="22"/>
          <w:szCs w:val="22"/>
        </w:rPr>
        <w:t xml:space="preserve">Odom </w:t>
      </w:r>
      <w:r w:rsidR="00441DAE">
        <w:rPr>
          <w:rFonts w:ascii="Arial" w:hAnsi="Arial" w:cs="Arial"/>
          <w:sz w:val="22"/>
          <w:szCs w:val="22"/>
        </w:rPr>
        <w:t xml:space="preserve">Walker </w:t>
      </w:r>
      <w:r w:rsidR="000E47CE">
        <w:rPr>
          <w:rFonts w:ascii="Arial" w:hAnsi="Arial" w:cs="Arial"/>
          <w:sz w:val="22"/>
          <w:szCs w:val="22"/>
        </w:rPr>
        <w:t xml:space="preserve">or the Health Fund Advisory Committee to perform an environment to determine if some of the organizations performing cancer work, currently funded from the Health Fund, are still needed. </w:t>
      </w:r>
      <w:r w:rsidR="00441DAE">
        <w:rPr>
          <w:rFonts w:ascii="Arial" w:hAnsi="Arial" w:cs="Arial"/>
          <w:sz w:val="22"/>
          <w:szCs w:val="22"/>
        </w:rPr>
        <w:t>Dr. Rattay advised that she would discuss this agenda item with Dr. Walker and report back to the group at the October 2017 meeting.</w:t>
      </w:r>
    </w:p>
    <w:p w14:paraId="463F1DC2" w14:textId="77777777" w:rsidR="00441DAE" w:rsidRPr="00B92EAF" w:rsidRDefault="00441DAE" w:rsidP="00D30556">
      <w:pPr>
        <w:contextualSpacing/>
        <w:jc w:val="both"/>
        <w:rPr>
          <w:rFonts w:ascii="Arial" w:hAnsi="Arial" w:cs="Arial"/>
          <w:sz w:val="22"/>
          <w:szCs w:val="22"/>
        </w:rPr>
      </w:pPr>
    </w:p>
    <w:p w14:paraId="6254F857" w14:textId="46C06B26" w:rsidR="001835DC" w:rsidRPr="00B92EAF" w:rsidRDefault="001835DC" w:rsidP="00F023C8">
      <w:pPr>
        <w:jc w:val="both"/>
        <w:rPr>
          <w:rFonts w:ascii="Arial" w:hAnsi="Arial" w:cs="Arial"/>
          <w:b/>
          <w:sz w:val="22"/>
          <w:szCs w:val="22"/>
          <w:u w:val="single"/>
        </w:rPr>
      </w:pPr>
      <w:r w:rsidRPr="00B92EAF">
        <w:rPr>
          <w:rFonts w:ascii="Arial" w:hAnsi="Arial" w:cs="Arial"/>
          <w:b/>
          <w:sz w:val="22"/>
          <w:szCs w:val="22"/>
          <w:u w:val="single"/>
        </w:rPr>
        <w:t>Sharing Time</w:t>
      </w:r>
    </w:p>
    <w:p w14:paraId="149230A1" w14:textId="008D549C" w:rsidR="00DE46C6" w:rsidRDefault="00441DAE" w:rsidP="00F023C8">
      <w:pPr>
        <w:jc w:val="both"/>
        <w:rPr>
          <w:rFonts w:ascii="Arial" w:hAnsi="Arial" w:cs="Arial"/>
          <w:sz w:val="22"/>
          <w:szCs w:val="22"/>
        </w:rPr>
      </w:pPr>
      <w:r>
        <w:rPr>
          <w:rFonts w:ascii="Arial" w:hAnsi="Arial" w:cs="Arial"/>
          <w:sz w:val="22"/>
          <w:szCs w:val="22"/>
        </w:rPr>
        <w:t xml:space="preserve">Because of length of the meeting, there was </w:t>
      </w:r>
      <w:r w:rsidR="008811CC">
        <w:rPr>
          <w:rFonts w:ascii="Arial" w:hAnsi="Arial" w:cs="Arial"/>
          <w:sz w:val="22"/>
          <w:szCs w:val="22"/>
        </w:rPr>
        <w:t>no sharing time</w:t>
      </w:r>
      <w:r>
        <w:rPr>
          <w:rFonts w:ascii="Arial" w:hAnsi="Arial" w:cs="Arial"/>
          <w:sz w:val="22"/>
          <w:szCs w:val="22"/>
        </w:rPr>
        <w:t>.</w:t>
      </w:r>
    </w:p>
    <w:p w14:paraId="352DD2AE" w14:textId="77777777" w:rsidR="008811CC" w:rsidRPr="00441DAE" w:rsidRDefault="008811CC" w:rsidP="00F023C8">
      <w:pPr>
        <w:jc w:val="both"/>
        <w:rPr>
          <w:rFonts w:ascii="Arial" w:hAnsi="Arial" w:cs="Arial"/>
          <w:sz w:val="22"/>
          <w:szCs w:val="22"/>
        </w:rPr>
      </w:pPr>
    </w:p>
    <w:p w14:paraId="3C961590" w14:textId="1C546772" w:rsidR="007C11CE" w:rsidRPr="00B92EAF" w:rsidRDefault="007C11CE" w:rsidP="00F023C8">
      <w:pPr>
        <w:jc w:val="both"/>
        <w:rPr>
          <w:rFonts w:ascii="Arial" w:hAnsi="Arial" w:cs="Arial"/>
          <w:b/>
          <w:sz w:val="22"/>
          <w:szCs w:val="22"/>
          <w:u w:val="single"/>
        </w:rPr>
      </w:pPr>
      <w:r w:rsidRPr="00B92EAF">
        <w:rPr>
          <w:rFonts w:ascii="Arial" w:hAnsi="Arial" w:cs="Arial"/>
          <w:b/>
          <w:sz w:val="22"/>
          <w:szCs w:val="22"/>
          <w:u w:val="single"/>
        </w:rPr>
        <w:t>Public Comment</w:t>
      </w:r>
    </w:p>
    <w:p w14:paraId="76E6E3A0" w14:textId="001B3440" w:rsidR="001170E9" w:rsidRDefault="00441DAE" w:rsidP="00F023C8">
      <w:pPr>
        <w:jc w:val="both"/>
        <w:rPr>
          <w:rFonts w:ascii="Arial" w:hAnsi="Arial" w:cs="Arial"/>
          <w:sz w:val="22"/>
          <w:szCs w:val="22"/>
        </w:rPr>
      </w:pPr>
      <w:r>
        <w:rPr>
          <w:rFonts w:ascii="Arial" w:hAnsi="Arial" w:cs="Arial"/>
          <w:sz w:val="22"/>
          <w:szCs w:val="22"/>
        </w:rPr>
        <w:t>There was no public comment.</w:t>
      </w:r>
    </w:p>
    <w:p w14:paraId="48F38903" w14:textId="77777777" w:rsidR="008811CC" w:rsidRPr="00B92EAF" w:rsidRDefault="008811CC" w:rsidP="00F023C8">
      <w:pPr>
        <w:jc w:val="both"/>
        <w:rPr>
          <w:rFonts w:ascii="Arial" w:hAnsi="Arial" w:cs="Arial"/>
          <w:sz w:val="22"/>
          <w:szCs w:val="22"/>
        </w:rPr>
      </w:pPr>
    </w:p>
    <w:p w14:paraId="600D992C" w14:textId="5C2FF0EB" w:rsidR="009C5C68" w:rsidRPr="00B92EAF" w:rsidRDefault="009C5C68" w:rsidP="00F023C8">
      <w:pPr>
        <w:jc w:val="both"/>
        <w:rPr>
          <w:rFonts w:ascii="Arial" w:hAnsi="Arial" w:cs="Arial"/>
          <w:b/>
          <w:sz w:val="22"/>
          <w:szCs w:val="22"/>
          <w:u w:val="single"/>
        </w:rPr>
      </w:pPr>
      <w:r w:rsidRPr="00B92EAF">
        <w:rPr>
          <w:rFonts w:ascii="Arial" w:hAnsi="Arial" w:cs="Arial"/>
          <w:b/>
          <w:sz w:val="22"/>
          <w:szCs w:val="22"/>
          <w:u w:val="single"/>
        </w:rPr>
        <w:t>Adjournment</w:t>
      </w:r>
    </w:p>
    <w:p w14:paraId="02AE2E67" w14:textId="0EC043DF" w:rsidR="00360AB4" w:rsidRDefault="00360AB4" w:rsidP="00F023C8">
      <w:pPr>
        <w:jc w:val="both"/>
        <w:rPr>
          <w:rFonts w:ascii="Arial" w:hAnsi="Arial" w:cs="Arial"/>
          <w:sz w:val="22"/>
          <w:szCs w:val="22"/>
        </w:rPr>
      </w:pPr>
      <w:r w:rsidRPr="00B92EAF">
        <w:rPr>
          <w:rFonts w:ascii="Arial" w:hAnsi="Arial" w:cs="Arial"/>
          <w:sz w:val="22"/>
          <w:szCs w:val="22"/>
        </w:rPr>
        <w:t xml:space="preserve">The meeting was adjourned </w:t>
      </w:r>
      <w:r w:rsidR="00C63CF6" w:rsidRPr="00B92EAF">
        <w:rPr>
          <w:rFonts w:ascii="Arial" w:hAnsi="Arial" w:cs="Arial"/>
          <w:sz w:val="22"/>
          <w:szCs w:val="22"/>
        </w:rPr>
        <w:t xml:space="preserve">at </w:t>
      </w:r>
      <w:r w:rsidR="00467DDB">
        <w:rPr>
          <w:rFonts w:ascii="Arial" w:hAnsi="Arial" w:cs="Arial"/>
          <w:sz w:val="22"/>
          <w:szCs w:val="22"/>
        </w:rPr>
        <w:t>10:00</w:t>
      </w:r>
      <w:r w:rsidR="0036661E" w:rsidRPr="00B92EAF">
        <w:rPr>
          <w:rFonts w:ascii="Arial" w:hAnsi="Arial" w:cs="Arial"/>
          <w:sz w:val="22"/>
          <w:szCs w:val="22"/>
        </w:rPr>
        <w:t xml:space="preserve"> am</w:t>
      </w:r>
      <w:r w:rsidR="004A4A82" w:rsidRPr="00B92EAF">
        <w:rPr>
          <w:rFonts w:ascii="Arial" w:hAnsi="Arial" w:cs="Arial"/>
          <w:sz w:val="22"/>
          <w:szCs w:val="22"/>
        </w:rPr>
        <w:t>.</w:t>
      </w:r>
    </w:p>
    <w:p w14:paraId="56732297" w14:textId="77777777" w:rsidR="005D51BC" w:rsidRDefault="005D51BC" w:rsidP="00F023C8">
      <w:pPr>
        <w:jc w:val="both"/>
        <w:rPr>
          <w:rFonts w:ascii="Arial" w:hAnsi="Arial" w:cs="Arial"/>
          <w:sz w:val="22"/>
          <w:szCs w:val="22"/>
        </w:rPr>
      </w:pPr>
    </w:p>
    <w:p w14:paraId="5C5DDB2B" w14:textId="77777777" w:rsidR="004C7531" w:rsidRDefault="004C7531" w:rsidP="00F023C8">
      <w:pPr>
        <w:jc w:val="both"/>
        <w:rPr>
          <w:rFonts w:ascii="Arial" w:hAnsi="Arial" w:cs="Arial"/>
          <w:b/>
          <w:sz w:val="22"/>
          <w:szCs w:val="22"/>
          <w:u w:val="single"/>
        </w:rPr>
      </w:pPr>
    </w:p>
    <w:p w14:paraId="17ADDBAA" w14:textId="77777777" w:rsidR="004C7531" w:rsidRDefault="004C7531" w:rsidP="00F023C8">
      <w:pPr>
        <w:jc w:val="both"/>
        <w:rPr>
          <w:rFonts w:ascii="Arial" w:hAnsi="Arial" w:cs="Arial"/>
          <w:b/>
          <w:sz w:val="22"/>
          <w:szCs w:val="22"/>
          <w:u w:val="single"/>
        </w:rPr>
      </w:pPr>
    </w:p>
    <w:p w14:paraId="03D0C77A" w14:textId="77777777" w:rsidR="004C7531" w:rsidRDefault="004C7531" w:rsidP="00F023C8">
      <w:pPr>
        <w:jc w:val="both"/>
        <w:rPr>
          <w:rFonts w:ascii="Arial" w:hAnsi="Arial" w:cs="Arial"/>
          <w:b/>
          <w:sz w:val="22"/>
          <w:szCs w:val="22"/>
          <w:u w:val="single"/>
        </w:rPr>
      </w:pPr>
    </w:p>
    <w:p w14:paraId="7B814811" w14:textId="77777777" w:rsidR="004C7531" w:rsidRDefault="004C7531" w:rsidP="00F023C8">
      <w:pPr>
        <w:jc w:val="both"/>
        <w:rPr>
          <w:rFonts w:ascii="Arial" w:hAnsi="Arial" w:cs="Arial"/>
          <w:b/>
          <w:sz w:val="22"/>
          <w:szCs w:val="22"/>
          <w:u w:val="single"/>
        </w:rPr>
      </w:pPr>
    </w:p>
    <w:p w14:paraId="1A02F0CC" w14:textId="56F597B5" w:rsidR="005D51BC" w:rsidRDefault="005D51BC" w:rsidP="00F023C8">
      <w:pPr>
        <w:jc w:val="both"/>
        <w:rPr>
          <w:rFonts w:ascii="Arial" w:hAnsi="Arial" w:cs="Arial"/>
          <w:b/>
          <w:sz w:val="22"/>
          <w:szCs w:val="22"/>
          <w:u w:val="single"/>
        </w:rPr>
      </w:pPr>
      <w:r>
        <w:rPr>
          <w:rFonts w:ascii="Arial" w:hAnsi="Arial" w:cs="Arial"/>
          <w:b/>
          <w:sz w:val="22"/>
          <w:szCs w:val="22"/>
          <w:u w:val="single"/>
        </w:rPr>
        <w:lastRenderedPageBreak/>
        <w:t>Attachments</w:t>
      </w:r>
    </w:p>
    <w:p w14:paraId="55130D64" w14:textId="77777777" w:rsidR="005D51BC" w:rsidRPr="005D51BC" w:rsidRDefault="005D51BC" w:rsidP="00F023C8">
      <w:pPr>
        <w:jc w:val="both"/>
        <w:rPr>
          <w:rFonts w:ascii="Arial" w:hAnsi="Arial" w:cs="Arial"/>
          <w:b/>
          <w:sz w:val="22"/>
          <w:szCs w:val="22"/>
          <w:u w:val="single"/>
        </w:rPr>
      </w:pPr>
    </w:p>
    <w:p w14:paraId="7DDC71D6" w14:textId="2B98DF26" w:rsidR="005D51BC" w:rsidRPr="00B92EAF" w:rsidRDefault="005D51BC" w:rsidP="00F023C8">
      <w:pPr>
        <w:jc w:val="both"/>
        <w:rPr>
          <w:rFonts w:ascii="Arial" w:hAnsi="Arial" w:cs="Arial"/>
          <w:sz w:val="22"/>
          <w:szCs w:val="22"/>
        </w:rPr>
      </w:pPr>
      <w:r>
        <w:object w:dxaOrig="1531" w:dyaOrig="990" w14:anchorId="61E865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50.25pt" o:ole="">
            <v:imagedata r:id="rId10" o:title=""/>
          </v:shape>
          <o:OLEObject Type="Embed" ProgID="AcroExch.Document.DC" ShapeID="_x0000_i1025" DrawAspect="Icon" ObjectID="_1569150309" r:id="rId11"/>
        </w:object>
      </w:r>
    </w:p>
    <w:p w14:paraId="28B39982" w14:textId="77777777" w:rsidR="00DD75EE" w:rsidRPr="00B92EAF" w:rsidRDefault="00DD75EE" w:rsidP="00F023C8">
      <w:pPr>
        <w:jc w:val="both"/>
        <w:rPr>
          <w:rFonts w:ascii="Arial" w:hAnsi="Arial" w:cs="Arial"/>
          <w:sz w:val="22"/>
          <w:szCs w:val="22"/>
        </w:rPr>
      </w:pPr>
    </w:p>
    <w:p w14:paraId="2445D0B9" w14:textId="2F46376B" w:rsidR="00B578D9" w:rsidRDefault="008B0A9F" w:rsidP="00F023C8">
      <w:pPr>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org) or by contacting Rosemary Doughten (Rosemary.Doughten@state.de.us or 302-744-100</w:t>
      </w:r>
      <w:r w:rsidR="008C2095" w:rsidRPr="00B92EAF">
        <w:rPr>
          <w:rFonts w:ascii="Arial" w:hAnsi="Arial" w:cs="Arial"/>
          <w:color w:val="000000"/>
          <w:sz w:val="22"/>
          <w:szCs w:val="22"/>
        </w:rPr>
        <w:t>0</w:t>
      </w:r>
      <w:r w:rsidRPr="00B92EAF">
        <w:rPr>
          <w:rFonts w:ascii="Arial" w:hAnsi="Arial" w:cs="Arial"/>
          <w:color w:val="000000"/>
          <w:sz w:val="22"/>
          <w:szCs w:val="22"/>
        </w:rPr>
        <w:t>).</w:t>
      </w:r>
    </w:p>
    <w:p w14:paraId="41DC159A" w14:textId="77777777" w:rsidR="008811CC" w:rsidRDefault="008811CC" w:rsidP="00F023C8">
      <w:pPr>
        <w:jc w:val="both"/>
        <w:rPr>
          <w:rFonts w:ascii="Arial" w:hAnsi="Arial" w:cs="Arial"/>
          <w:color w:val="000000"/>
          <w:sz w:val="22"/>
          <w:szCs w:val="22"/>
        </w:rPr>
      </w:pPr>
    </w:p>
    <w:p w14:paraId="33358E43" w14:textId="77777777" w:rsidR="008811CC" w:rsidRPr="00B92EAF" w:rsidRDefault="008811CC" w:rsidP="00F023C8">
      <w:pPr>
        <w:jc w:val="both"/>
        <w:rPr>
          <w:rFonts w:ascii="Arial" w:hAnsi="Arial" w:cs="Arial"/>
          <w:color w:val="000000"/>
          <w:sz w:val="22"/>
          <w:szCs w:val="22"/>
        </w:rPr>
      </w:pPr>
    </w:p>
    <w:p w14:paraId="73DFBD1C" w14:textId="3FAE6717" w:rsidR="004F736D" w:rsidRPr="00B92EAF" w:rsidRDefault="00EC144C" w:rsidP="00F023C8">
      <w:pPr>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41B50B61">
                <wp:simplePos x="0" y="0"/>
                <wp:positionH relativeFrom="column">
                  <wp:posOffset>-295275</wp:posOffset>
                </wp:positionH>
                <wp:positionV relativeFrom="paragraph">
                  <wp:posOffset>113665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5728B8DB"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1TCQ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" fillcolor="#f79646 [3209]" stroked="f">
                <v:textbox inset=",0,,0">
                  <w:txbxContent>
                    <w:p w14:paraId="5728B8DB"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314F0638" w:rsidR="00B578D9" w:rsidRPr="00B92EAF" w:rsidRDefault="00B578D9" w:rsidP="00F023C8">
      <w:pPr>
        <w:jc w:val="both"/>
        <w:rPr>
          <w:rFonts w:ascii="Arial" w:hAnsi="Arial" w:cs="Arial"/>
          <w:color w:val="000000"/>
          <w:sz w:val="22"/>
          <w:szCs w:val="22"/>
        </w:rPr>
      </w:pPr>
    </w:p>
    <w:p w14:paraId="62ABE4B7" w14:textId="3AA866E7" w:rsidR="00281970" w:rsidRPr="00B92EAF" w:rsidRDefault="00B578D9" w:rsidP="00F023C8">
      <w:pPr>
        <w:ind w:left="-480" w:firstLine="480"/>
        <w:jc w:val="both"/>
        <w:rPr>
          <w:rFonts w:ascii="Arial" w:hAnsi="Arial" w:cs="Arial"/>
          <w:color w:val="000000"/>
          <w:sz w:val="22"/>
          <w:szCs w:val="22"/>
        </w:rPr>
      </w:pPr>
      <w:r w:rsidRPr="00B92EAF">
        <w:rPr>
          <w:rFonts w:ascii="Arial" w:hAnsi="Arial" w:cs="Arial"/>
          <w:color w:val="000000"/>
          <w:sz w:val="22"/>
          <w:szCs w:val="22"/>
        </w:rPr>
        <w:t>Next Meeting</w:t>
      </w:r>
      <w:r w:rsidR="004F7D6E" w:rsidRPr="00B92EAF">
        <w:rPr>
          <w:rFonts w:ascii="Arial" w:hAnsi="Arial" w:cs="Arial"/>
          <w:color w:val="000000"/>
          <w:sz w:val="22"/>
          <w:szCs w:val="22"/>
        </w:rPr>
        <w:t>(</w:t>
      </w:r>
      <w:r w:rsidR="0030029B" w:rsidRPr="00B92EAF">
        <w:rPr>
          <w:rFonts w:ascii="Arial" w:hAnsi="Arial" w:cs="Arial"/>
          <w:color w:val="000000"/>
          <w:sz w:val="22"/>
          <w:szCs w:val="22"/>
        </w:rPr>
        <w:t>s</w:t>
      </w:r>
      <w:r w:rsidR="004F7D6E" w:rsidRPr="00B92EAF">
        <w:rPr>
          <w:rFonts w:ascii="Arial" w:hAnsi="Arial" w:cs="Arial"/>
          <w:color w:val="000000"/>
          <w:sz w:val="22"/>
          <w:szCs w:val="22"/>
        </w:rPr>
        <w:t>)</w:t>
      </w:r>
      <w:r w:rsidRPr="00B92EAF">
        <w:rPr>
          <w:rFonts w:ascii="Arial" w:hAnsi="Arial" w:cs="Arial"/>
          <w:color w:val="000000"/>
          <w:sz w:val="22"/>
          <w:szCs w:val="22"/>
        </w:rPr>
        <w:t xml:space="preserve">: </w:t>
      </w:r>
    </w:p>
    <w:p w14:paraId="49D0075E" w14:textId="77777777" w:rsidR="00DE46C6" w:rsidRPr="00B92EAF" w:rsidRDefault="008A38B0" w:rsidP="004A4A82">
      <w:pPr>
        <w:tabs>
          <w:tab w:val="left" w:pos="1608"/>
        </w:tabs>
        <w:rPr>
          <w:rFonts w:ascii="Arial" w:hAnsi="Arial" w:cs="Arial"/>
          <w:sz w:val="22"/>
          <w:szCs w:val="22"/>
        </w:rPr>
      </w:pPr>
      <w:r w:rsidRPr="00B92EAF">
        <w:rPr>
          <w:rFonts w:ascii="Arial" w:hAnsi="Arial" w:cs="Arial"/>
          <w:sz w:val="22"/>
          <w:szCs w:val="22"/>
        </w:rPr>
        <w:t>The Outlook at the Duncan Center</w:t>
      </w:r>
    </w:p>
    <w:p w14:paraId="45F88009" w14:textId="77777777" w:rsidR="00DE46C6" w:rsidRPr="00B92EAF" w:rsidRDefault="008A38B0" w:rsidP="004A4A82">
      <w:pPr>
        <w:tabs>
          <w:tab w:val="left" w:pos="1608"/>
        </w:tabs>
        <w:rPr>
          <w:rFonts w:ascii="Arial" w:hAnsi="Arial" w:cs="Arial"/>
          <w:sz w:val="22"/>
          <w:szCs w:val="22"/>
        </w:rPr>
      </w:pPr>
      <w:r w:rsidRPr="00B92EAF">
        <w:rPr>
          <w:rFonts w:ascii="Arial" w:hAnsi="Arial" w:cs="Arial"/>
          <w:sz w:val="22"/>
          <w:szCs w:val="22"/>
        </w:rPr>
        <w:t xml:space="preserve">500 West </w:t>
      </w:r>
      <w:proofErr w:type="spellStart"/>
      <w:r w:rsidRPr="00B92EAF">
        <w:rPr>
          <w:rFonts w:ascii="Arial" w:hAnsi="Arial" w:cs="Arial"/>
          <w:sz w:val="22"/>
          <w:szCs w:val="22"/>
        </w:rPr>
        <w:t>Loockerman</w:t>
      </w:r>
      <w:proofErr w:type="spellEnd"/>
      <w:r w:rsidRPr="00B92EAF">
        <w:rPr>
          <w:rFonts w:ascii="Arial" w:hAnsi="Arial" w:cs="Arial"/>
          <w:sz w:val="22"/>
          <w:szCs w:val="22"/>
        </w:rPr>
        <w:t xml:space="preserve"> Street</w:t>
      </w:r>
    </w:p>
    <w:p w14:paraId="667E57A9" w14:textId="70D8514F" w:rsidR="004A4A82" w:rsidRPr="00B92EAF" w:rsidRDefault="008A38B0" w:rsidP="004A4A82">
      <w:pPr>
        <w:tabs>
          <w:tab w:val="left" w:pos="1608"/>
        </w:tabs>
        <w:rPr>
          <w:rFonts w:ascii="Arial" w:hAnsi="Arial" w:cs="Arial"/>
          <w:sz w:val="22"/>
          <w:szCs w:val="22"/>
        </w:rPr>
      </w:pPr>
      <w:r w:rsidRPr="00B92EAF">
        <w:rPr>
          <w:rFonts w:ascii="Arial" w:hAnsi="Arial" w:cs="Arial"/>
          <w:sz w:val="22"/>
          <w:szCs w:val="22"/>
        </w:rPr>
        <w:t>Dover, DE  19901</w:t>
      </w:r>
    </w:p>
    <w:p w14:paraId="09DAC7D5" w14:textId="108DAC57" w:rsidR="004A4A82" w:rsidRPr="00B92EAF" w:rsidRDefault="003A42E0" w:rsidP="004A4A82">
      <w:pPr>
        <w:tabs>
          <w:tab w:val="left" w:pos="1608"/>
        </w:tabs>
        <w:rPr>
          <w:rFonts w:ascii="Arial" w:hAnsi="Arial" w:cs="Arial"/>
          <w:sz w:val="22"/>
          <w:szCs w:val="22"/>
        </w:rPr>
      </w:pPr>
      <w:r w:rsidRPr="00B92EAF">
        <w:rPr>
          <w:rFonts w:ascii="Arial" w:hAnsi="Arial" w:cs="Arial"/>
          <w:sz w:val="22"/>
          <w:szCs w:val="22"/>
        </w:rPr>
        <w:t>Monda</w:t>
      </w:r>
      <w:r w:rsidR="004A4A82" w:rsidRPr="00B92EAF">
        <w:rPr>
          <w:rFonts w:ascii="Arial" w:hAnsi="Arial" w:cs="Arial"/>
          <w:sz w:val="22"/>
          <w:szCs w:val="22"/>
        </w:rPr>
        <w:t xml:space="preserve">y, October </w:t>
      </w:r>
      <w:r w:rsidRPr="00B92EAF">
        <w:rPr>
          <w:rFonts w:ascii="Arial" w:hAnsi="Arial" w:cs="Arial"/>
          <w:sz w:val="22"/>
          <w:szCs w:val="22"/>
        </w:rPr>
        <w:t>9</w:t>
      </w:r>
      <w:r w:rsidR="004A4A82" w:rsidRPr="00B92EAF">
        <w:rPr>
          <w:rFonts w:ascii="Arial" w:hAnsi="Arial" w:cs="Arial"/>
          <w:sz w:val="22"/>
          <w:szCs w:val="22"/>
        </w:rPr>
        <w:t>, 2017, 8:30 a</w:t>
      </w:r>
      <w:r w:rsidR="00DE46C6" w:rsidRPr="00B92EAF">
        <w:rPr>
          <w:rFonts w:ascii="Arial" w:hAnsi="Arial" w:cs="Arial"/>
          <w:sz w:val="22"/>
          <w:szCs w:val="22"/>
        </w:rPr>
        <w:t>m</w:t>
      </w:r>
      <w:r w:rsidR="004A4A82" w:rsidRPr="00B92EAF">
        <w:rPr>
          <w:rFonts w:ascii="Arial" w:hAnsi="Arial" w:cs="Arial"/>
          <w:sz w:val="22"/>
          <w:szCs w:val="22"/>
        </w:rPr>
        <w:t xml:space="preserve"> - 10:00 am</w:t>
      </w:r>
    </w:p>
    <w:sectPr w:rsidR="004A4A82" w:rsidRPr="00B92EAF" w:rsidSect="00A47696">
      <w:headerReference w:type="default" r:id="rId12"/>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F9250" w14:textId="77777777" w:rsidR="00C071A5" w:rsidRDefault="00C071A5">
      <w:r>
        <w:separator/>
      </w:r>
    </w:p>
  </w:endnote>
  <w:endnote w:type="continuationSeparator" w:id="0">
    <w:p w14:paraId="0292AA4B" w14:textId="77777777" w:rsidR="00C071A5" w:rsidRDefault="00C0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4A563" w14:textId="77777777" w:rsidR="00C071A5" w:rsidRDefault="00C071A5">
      <w:r>
        <w:separator/>
      </w:r>
    </w:p>
  </w:footnote>
  <w:footnote w:type="continuationSeparator" w:id="0">
    <w:p w14:paraId="295531E0" w14:textId="77777777" w:rsidR="00C071A5" w:rsidRDefault="00C07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092E3D">
      <w:rPr>
        <w:rFonts w:ascii="Arial Narrow" w:hAnsi="Arial Narrow"/>
        <w:noProof/>
        <w:color w:val="808080"/>
      </w:rPr>
      <w:t>4</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092E3D">
      <w:rPr>
        <w:rFonts w:ascii="Arial Narrow" w:hAnsi="Arial Narrow"/>
        <w:noProof/>
        <w:color w:val="808080"/>
      </w:rPr>
      <w:t>4</w:t>
    </w:r>
    <w:r w:rsidR="005B50EA">
      <w:rPr>
        <w:rFonts w:ascii="Arial Narrow" w:hAnsi="Arial Narrow"/>
        <w:color w:val="808080"/>
      </w:rPr>
      <w:fldChar w:fldCharType="end"/>
    </w:r>
  </w:p>
  <w:p w14:paraId="0E59380B" w14:textId="77777777" w:rsidR="00030E37" w:rsidRDefault="00030E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092A0D"/>
    <w:multiLevelType w:val="multilevel"/>
    <w:tmpl w:val="E724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8"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4"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1"/>
  </w:num>
  <w:num w:numId="6">
    <w:abstractNumId w:val="29"/>
  </w:num>
  <w:num w:numId="7">
    <w:abstractNumId w:val="35"/>
  </w:num>
  <w:num w:numId="8">
    <w:abstractNumId w:val="33"/>
  </w:num>
  <w:num w:numId="9">
    <w:abstractNumId w:val="22"/>
  </w:num>
  <w:num w:numId="10">
    <w:abstractNumId w:val="4"/>
  </w:num>
  <w:num w:numId="11">
    <w:abstractNumId w:val="32"/>
  </w:num>
  <w:num w:numId="12">
    <w:abstractNumId w:val="11"/>
  </w:num>
  <w:num w:numId="13">
    <w:abstractNumId w:val="20"/>
  </w:num>
  <w:num w:numId="14">
    <w:abstractNumId w:val="16"/>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9"/>
    <w:lvlOverride w:ilvl="0"/>
    <w:lvlOverride w:ilvl="1">
      <w:startOverride w:val="1"/>
    </w:lvlOverride>
    <w:lvlOverride w:ilvl="2"/>
    <w:lvlOverride w:ilvl="3"/>
    <w:lvlOverride w:ilvl="4"/>
    <w:lvlOverride w:ilvl="5"/>
    <w:lvlOverride w:ilvl="6"/>
    <w:lvlOverride w:ilvl="7"/>
    <w:lvlOverride w:ilvl="8"/>
  </w:num>
  <w:num w:numId="21">
    <w:abstractNumId w:val="26"/>
  </w:num>
  <w:num w:numId="22">
    <w:abstractNumId w:val="17"/>
  </w:num>
  <w:num w:numId="23">
    <w:abstractNumId w:val="3"/>
  </w:num>
  <w:num w:numId="24">
    <w:abstractNumId w:val="7"/>
  </w:num>
  <w:num w:numId="25">
    <w:abstractNumId w:val="18"/>
  </w:num>
  <w:num w:numId="26">
    <w:abstractNumId w:val="27"/>
  </w:num>
  <w:num w:numId="27">
    <w:abstractNumId w:val="2"/>
  </w:num>
  <w:num w:numId="28">
    <w:abstractNumId w:val="28"/>
  </w:num>
  <w:num w:numId="29">
    <w:abstractNumId w:val="24"/>
  </w:num>
  <w:num w:numId="30">
    <w:abstractNumId w:val="1"/>
  </w:num>
  <w:num w:numId="31">
    <w:abstractNumId w:val="5"/>
  </w:num>
  <w:num w:numId="32">
    <w:abstractNumId w:val="25"/>
  </w:num>
  <w:num w:numId="33">
    <w:abstractNumId w:val="30"/>
  </w:num>
  <w:num w:numId="34">
    <w:abstractNumId w:val="10"/>
  </w:num>
  <w:num w:numId="35">
    <w:abstractNumId w:val="31"/>
  </w:num>
  <w:num w:numId="36">
    <w:abstractNumId w:val="34"/>
  </w:num>
  <w:num w:numId="3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6DB9"/>
    <w:rsid w:val="00040A14"/>
    <w:rsid w:val="0004270D"/>
    <w:rsid w:val="00044BCD"/>
    <w:rsid w:val="0004595C"/>
    <w:rsid w:val="000461B2"/>
    <w:rsid w:val="000477A0"/>
    <w:rsid w:val="00047B22"/>
    <w:rsid w:val="00051C9A"/>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3D"/>
    <w:rsid w:val="00092E94"/>
    <w:rsid w:val="0009348F"/>
    <w:rsid w:val="00093AE1"/>
    <w:rsid w:val="00094BFB"/>
    <w:rsid w:val="00095021"/>
    <w:rsid w:val="00095987"/>
    <w:rsid w:val="0009615F"/>
    <w:rsid w:val="00097CF9"/>
    <w:rsid w:val="000A05F8"/>
    <w:rsid w:val="000A0AAE"/>
    <w:rsid w:val="000A20F4"/>
    <w:rsid w:val="000A2B23"/>
    <w:rsid w:val="000A30F0"/>
    <w:rsid w:val="000A6572"/>
    <w:rsid w:val="000A7E98"/>
    <w:rsid w:val="000B00EF"/>
    <w:rsid w:val="000B0AEE"/>
    <w:rsid w:val="000B0C09"/>
    <w:rsid w:val="000B0D9C"/>
    <w:rsid w:val="000B2BD3"/>
    <w:rsid w:val="000B3B87"/>
    <w:rsid w:val="000B4237"/>
    <w:rsid w:val="000B4279"/>
    <w:rsid w:val="000B50FD"/>
    <w:rsid w:val="000B61F6"/>
    <w:rsid w:val="000B6A53"/>
    <w:rsid w:val="000B7FC2"/>
    <w:rsid w:val="000C05B4"/>
    <w:rsid w:val="000C099A"/>
    <w:rsid w:val="000C1335"/>
    <w:rsid w:val="000C1348"/>
    <w:rsid w:val="000C204D"/>
    <w:rsid w:val="000C4F03"/>
    <w:rsid w:val="000C5469"/>
    <w:rsid w:val="000D04C7"/>
    <w:rsid w:val="000D0A90"/>
    <w:rsid w:val="000D136A"/>
    <w:rsid w:val="000D2B44"/>
    <w:rsid w:val="000D2C85"/>
    <w:rsid w:val="000D32E2"/>
    <w:rsid w:val="000D3FE2"/>
    <w:rsid w:val="000D4119"/>
    <w:rsid w:val="000D76A3"/>
    <w:rsid w:val="000D770C"/>
    <w:rsid w:val="000E16D5"/>
    <w:rsid w:val="000E2DE8"/>
    <w:rsid w:val="000E3193"/>
    <w:rsid w:val="000E33A7"/>
    <w:rsid w:val="000E47CE"/>
    <w:rsid w:val="000E522C"/>
    <w:rsid w:val="000E6080"/>
    <w:rsid w:val="000E616E"/>
    <w:rsid w:val="000E69D9"/>
    <w:rsid w:val="000E782E"/>
    <w:rsid w:val="000F2475"/>
    <w:rsid w:val="000F2E78"/>
    <w:rsid w:val="000F472E"/>
    <w:rsid w:val="000F4CA8"/>
    <w:rsid w:val="000F5CDC"/>
    <w:rsid w:val="000F6439"/>
    <w:rsid w:val="000F6929"/>
    <w:rsid w:val="000F7A0F"/>
    <w:rsid w:val="00101866"/>
    <w:rsid w:val="00103788"/>
    <w:rsid w:val="001037D4"/>
    <w:rsid w:val="00104FEA"/>
    <w:rsid w:val="0010633A"/>
    <w:rsid w:val="001063A7"/>
    <w:rsid w:val="0011038D"/>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2327"/>
    <w:rsid w:val="001435E1"/>
    <w:rsid w:val="0014460B"/>
    <w:rsid w:val="00145F5B"/>
    <w:rsid w:val="00145F75"/>
    <w:rsid w:val="001464F1"/>
    <w:rsid w:val="00146B9A"/>
    <w:rsid w:val="00151CB2"/>
    <w:rsid w:val="00151EA1"/>
    <w:rsid w:val="00152899"/>
    <w:rsid w:val="0015301F"/>
    <w:rsid w:val="001534C4"/>
    <w:rsid w:val="00154765"/>
    <w:rsid w:val="00154953"/>
    <w:rsid w:val="001560B7"/>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835DC"/>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611E"/>
    <w:rsid w:val="00227820"/>
    <w:rsid w:val="00230346"/>
    <w:rsid w:val="002306F5"/>
    <w:rsid w:val="00231784"/>
    <w:rsid w:val="00231EAF"/>
    <w:rsid w:val="002341B6"/>
    <w:rsid w:val="0023557D"/>
    <w:rsid w:val="00235586"/>
    <w:rsid w:val="00236195"/>
    <w:rsid w:val="00240B6A"/>
    <w:rsid w:val="00242D84"/>
    <w:rsid w:val="00243193"/>
    <w:rsid w:val="0024546B"/>
    <w:rsid w:val="00245A32"/>
    <w:rsid w:val="00251EF8"/>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76C6F"/>
    <w:rsid w:val="0028179B"/>
    <w:rsid w:val="00281970"/>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97F77"/>
    <w:rsid w:val="002A0A89"/>
    <w:rsid w:val="002A167C"/>
    <w:rsid w:val="002A18C9"/>
    <w:rsid w:val="002A209D"/>
    <w:rsid w:val="002A2530"/>
    <w:rsid w:val="002A337E"/>
    <w:rsid w:val="002A475C"/>
    <w:rsid w:val="002A4BAF"/>
    <w:rsid w:val="002A54DD"/>
    <w:rsid w:val="002A5634"/>
    <w:rsid w:val="002A5E7F"/>
    <w:rsid w:val="002A6EE4"/>
    <w:rsid w:val="002B069C"/>
    <w:rsid w:val="002B0FED"/>
    <w:rsid w:val="002B1182"/>
    <w:rsid w:val="002B32F3"/>
    <w:rsid w:val="002B6654"/>
    <w:rsid w:val="002B73C9"/>
    <w:rsid w:val="002C10FE"/>
    <w:rsid w:val="002C16E9"/>
    <w:rsid w:val="002C2D4B"/>
    <w:rsid w:val="002C2E60"/>
    <w:rsid w:val="002C2EFB"/>
    <w:rsid w:val="002C31D1"/>
    <w:rsid w:val="002C35CA"/>
    <w:rsid w:val="002C55EA"/>
    <w:rsid w:val="002C5C5B"/>
    <w:rsid w:val="002C5E8A"/>
    <w:rsid w:val="002C66D4"/>
    <w:rsid w:val="002C6D2C"/>
    <w:rsid w:val="002D0B5F"/>
    <w:rsid w:val="002D17F6"/>
    <w:rsid w:val="002D1E65"/>
    <w:rsid w:val="002D2177"/>
    <w:rsid w:val="002D2C05"/>
    <w:rsid w:val="002D60CC"/>
    <w:rsid w:val="002D789B"/>
    <w:rsid w:val="002E1465"/>
    <w:rsid w:val="002E15F2"/>
    <w:rsid w:val="002E44C4"/>
    <w:rsid w:val="002E4DBE"/>
    <w:rsid w:val="002E5B28"/>
    <w:rsid w:val="002E7609"/>
    <w:rsid w:val="002F00A6"/>
    <w:rsid w:val="002F08DF"/>
    <w:rsid w:val="002F0AC0"/>
    <w:rsid w:val="002F0C7E"/>
    <w:rsid w:val="002F0CEE"/>
    <w:rsid w:val="002F1A6B"/>
    <w:rsid w:val="002F28A6"/>
    <w:rsid w:val="002F4AEA"/>
    <w:rsid w:val="002F6071"/>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231F6"/>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A89"/>
    <w:rsid w:val="00341656"/>
    <w:rsid w:val="0034190C"/>
    <w:rsid w:val="0034193E"/>
    <w:rsid w:val="003437D6"/>
    <w:rsid w:val="00343DF1"/>
    <w:rsid w:val="00344417"/>
    <w:rsid w:val="0034518A"/>
    <w:rsid w:val="00345F36"/>
    <w:rsid w:val="00347E7C"/>
    <w:rsid w:val="00354DE0"/>
    <w:rsid w:val="00355322"/>
    <w:rsid w:val="00360109"/>
    <w:rsid w:val="003602E4"/>
    <w:rsid w:val="003609A0"/>
    <w:rsid w:val="00360AB4"/>
    <w:rsid w:val="00361313"/>
    <w:rsid w:val="003659ED"/>
    <w:rsid w:val="0036647F"/>
    <w:rsid w:val="0036661E"/>
    <w:rsid w:val="00370CC6"/>
    <w:rsid w:val="003722FA"/>
    <w:rsid w:val="003735F7"/>
    <w:rsid w:val="003739DB"/>
    <w:rsid w:val="00373D61"/>
    <w:rsid w:val="003741F2"/>
    <w:rsid w:val="003744D7"/>
    <w:rsid w:val="003804F8"/>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A42E0"/>
    <w:rsid w:val="003B1802"/>
    <w:rsid w:val="003B1EE7"/>
    <w:rsid w:val="003B276D"/>
    <w:rsid w:val="003B36C5"/>
    <w:rsid w:val="003B393A"/>
    <w:rsid w:val="003B3A16"/>
    <w:rsid w:val="003C0BE4"/>
    <w:rsid w:val="003C15B3"/>
    <w:rsid w:val="003C1B4B"/>
    <w:rsid w:val="003C2BD5"/>
    <w:rsid w:val="003C5554"/>
    <w:rsid w:val="003C7776"/>
    <w:rsid w:val="003D092C"/>
    <w:rsid w:val="003D09E4"/>
    <w:rsid w:val="003D2165"/>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2171"/>
    <w:rsid w:val="004127EC"/>
    <w:rsid w:val="004163EB"/>
    <w:rsid w:val="00417594"/>
    <w:rsid w:val="00420F4F"/>
    <w:rsid w:val="004238DC"/>
    <w:rsid w:val="004241EA"/>
    <w:rsid w:val="004257F1"/>
    <w:rsid w:val="004267EF"/>
    <w:rsid w:val="00427783"/>
    <w:rsid w:val="00430356"/>
    <w:rsid w:val="00430D27"/>
    <w:rsid w:val="004310E8"/>
    <w:rsid w:val="00436575"/>
    <w:rsid w:val="00437440"/>
    <w:rsid w:val="00437557"/>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67DDB"/>
    <w:rsid w:val="00470A8F"/>
    <w:rsid w:val="00470F0B"/>
    <w:rsid w:val="00471114"/>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ED8"/>
    <w:rsid w:val="00497F1E"/>
    <w:rsid w:val="004A3DC6"/>
    <w:rsid w:val="004A4A82"/>
    <w:rsid w:val="004A6D27"/>
    <w:rsid w:val="004A701E"/>
    <w:rsid w:val="004A7A28"/>
    <w:rsid w:val="004A7BC8"/>
    <w:rsid w:val="004A7FC2"/>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531"/>
    <w:rsid w:val="004C762C"/>
    <w:rsid w:val="004D00D5"/>
    <w:rsid w:val="004D3834"/>
    <w:rsid w:val="004D3858"/>
    <w:rsid w:val="004D3B31"/>
    <w:rsid w:val="004D563E"/>
    <w:rsid w:val="004D647D"/>
    <w:rsid w:val="004E00E6"/>
    <w:rsid w:val="004E1274"/>
    <w:rsid w:val="004E1275"/>
    <w:rsid w:val="004E3F3C"/>
    <w:rsid w:val="004E5136"/>
    <w:rsid w:val="004E7083"/>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4BA5"/>
    <w:rsid w:val="00560314"/>
    <w:rsid w:val="00561EEA"/>
    <w:rsid w:val="00562F0F"/>
    <w:rsid w:val="0056477C"/>
    <w:rsid w:val="00564DDE"/>
    <w:rsid w:val="0056641D"/>
    <w:rsid w:val="005705FF"/>
    <w:rsid w:val="005718E2"/>
    <w:rsid w:val="00572972"/>
    <w:rsid w:val="005731C2"/>
    <w:rsid w:val="00573EFF"/>
    <w:rsid w:val="005744B1"/>
    <w:rsid w:val="00574696"/>
    <w:rsid w:val="00574839"/>
    <w:rsid w:val="0057552A"/>
    <w:rsid w:val="00581368"/>
    <w:rsid w:val="0058141C"/>
    <w:rsid w:val="00591846"/>
    <w:rsid w:val="00594D7C"/>
    <w:rsid w:val="005959F7"/>
    <w:rsid w:val="00596E29"/>
    <w:rsid w:val="00597537"/>
    <w:rsid w:val="00597FFB"/>
    <w:rsid w:val="005A0997"/>
    <w:rsid w:val="005A11D8"/>
    <w:rsid w:val="005A1F98"/>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0F94"/>
    <w:rsid w:val="005D25EE"/>
    <w:rsid w:val="005D2D6A"/>
    <w:rsid w:val="005D3FC8"/>
    <w:rsid w:val="005D419C"/>
    <w:rsid w:val="005D51BC"/>
    <w:rsid w:val="005D7164"/>
    <w:rsid w:val="005D73EB"/>
    <w:rsid w:val="005D75DA"/>
    <w:rsid w:val="005E0866"/>
    <w:rsid w:val="005E0AB0"/>
    <w:rsid w:val="005E0D96"/>
    <w:rsid w:val="005E3A20"/>
    <w:rsid w:val="005E3D04"/>
    <w:rsid w:val="005E73DC"/>
    <w:rsid w:val="005F0E37"/>
    <w:rsid w:val="005F3D0D"/>
    <w:rsid w:val="005F3FA2"/>
    <w:rsid w:val="005F7259"/>
    <w:rsid w:val="005F7F53"/>
    <w:rsid w:val="00600352"/>
    <w:rsid w:val="00601F22"/>
    <w:rsid w:val="00605FA5"/>
    <w:rsid w:val="0060766B"/>
    <w:rsid w:val="00607959"/>
    <w:rsid w:val="006111C6"/>
    <w:rsid w:val="00611952"/>
    <w:rsid w:val="0061489D"/>
    <w:rsid w:val="00614930"/>
    <w:rsid w:val="006171B6"/>
    <w:rsid w:val="0061793D"/>
    <w:rsid w:val="0062065D"/>
    <w:rsid w:val="006206B3"/>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7454B"/>
    <w:rsid w:val="00674D4E"/>
    <w:rsid w:val="00675745"/>
    <w:rsid w:val="00675F91"/>
    <w:rsid w:val="006767FE"/>
    <w:rsid w:val="00677AAC"/>
    <w:rsid w:val="0068153D"/>
    <w:rsid w:val="00683F76"/>
    <w:rsid w:val="0068513F"/>
    <w:rsid w:val="006858DB"/>
    <w:rsid w:val="00687987"/>
    <w:rsid w:val="00687A9C"/>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79B8"/>
    <w:rsid w:val="006D0823"/>
    <w:rsid w:val="006D2AC9"/>
    <w:rsid w:val="006D4D38"/>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67B"/>
    <w:rsid w:val="006F38ED"/>
    <w:rsid w:val="006F41B9"/>
    <w:rsid w:val="006F440D"/>
    <w:rsid w:val="006F4586"/>
    <w:rsid w:val="007004C9"/>
    <w:rsid w:val="00700896"/>
    <w:rsid w:val="00700D5B"/>
    <w:rsid w:val="00701034"/>
    <w:rsid w:val="00701062"/>
    <w:rsid w:val="00701E43"/>
    <w:rsid w:val="0070493F"/>
    <w:rsid w:val="0070669E"/>
    <w:rsid w:val="007067F8"/>
    <w:rsid w:val="00706C26"/>
    <w:rsid w:val="00710D5C"/>
    <w:rsid w:val="007120FE"/>
    <w:rsid w:val="007162DF"/>
    <w:rsid w:val="00720B38"/>
    <w:rsid w:val="00721510"/>
    <w:rsid w:val="00722F4D"/>
    <w:rsid w:val="007248A4"/>
    <w:rsid w:val="00726FCC"/>
    <w:rsid w:val="00727736"/>
    <w:rsid w:val="007310AA"/>
    <w:rsid w:val="00733513"/>
    <w:rsid w:val="007344FD"/>
    <w:rsid w:val="00734AA0"/>
    <w:rsid w:val="00734B68"/>
    <w:rsid w:val="007369B9"/>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65A7"/>
    <w:rsid w:val="00770A94"/>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113E"/>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6A1C"/>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752C"/>
    <w:rsid w:val="008A7737"/>
    <w:rsid w:val="008A7BF1"/>
    <w:rsid w:val="008B0A9F"/>
    <w:rsid w:val="008B3335"/>
    <w:rsid w:val="008B34CD"/>
    <w:rsid w:val="008B66CF"/>
    <w:rsid w:val="008B6B40"/>
    <w:rsid w:val="008C0F05"/>
    <w:rsid w:val="008C12E3"/>
    <w:rsid w:val="008C1992"/>
    <w:rsid w:val="008C2095"/>
    <w:rsid w:val="008C45D1"/>
    <w:rsid w:val="008D037D"/>
    <w:rsid w:val="008D0BDC"/>
    <w:rsid w:val="008D0C3F"/>
    <w:rsid w:val="008D760A"/>
    <w:rsid w:val="008D788F"/>
    <w:rsid w:val="008E02F4"/>
    <w:rsid w:val="008E0764"/>
    <w:rsid w:val="008E0A19"/>
    <w:rsid w:val="008E203A"/>
    <w:rsid w:val="008E2F04"/>
    <w:rsid w:val="008E78DD"/>
    <w:rsid w:val="008F0809"/>
    <w:rsid w:val="008F2A6F"/>
    <w:rsid w:val="008F2FD7"/>
    <w:rsid w:val="008F3740"/>
    <w:rsid w:val="008F4C40"/>
    <w:rsid w:val="008F4E51"/>
    <w:rsid w:val="008F4F14"/>
    <w:rsid w:val="008F5A53"/>
    <w:rsid w:val="008F7EFA"/>
    <w:rsid w:val="00900488"/>
    <w:rsid w:val="00900569"/>
    <w:rsid w:val="009019C6"/>
    <w:rsid w:val="00902AEE"/>
    <w:rsid w:val="0090540B"/>
    <w:rsid w:val="0090586A"/>
    <w:rsid w:val="00910BFA"/>
    <w:rsid w:val="00911508"/>
    <w:rsid w:val="00911900"/>
    <w:rsid w:val="009132EA"/>
    <w:rsid w:val="00913D3B"/>
    <w:rsid w:val="0091419F"/>
    <w:rsid w:val="00914349"/>
    <w:rsid w:val="00914E1C"/>
    <w:rsid w:val="00916C76"/>
    <w:rsid w:val="009176CC"/>
    <w:rsid w:val="00917736"/>
    <w:rsid w:val="00917A21"/>
    <w:rsid w:val="009207F2"/>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4D54"/>
    <w:rsid w:val="009552D0"/>
    <w:rsid w:val="00955B47"/>
    <w:rsid w:val="00956051"/>
    <w:rsid w:val="00961081"/>
    <w:rsid w:val="009638E8"/>
    <w:rsid w:val="009640D1"/>
    <w:rsid w:val="00966751"/>
    <w:rsid w:val="00967E3D"/>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477A"/>
    <w:rsid w:val="00986725"/>
    <w:rsid w:val="00990F5C"/>
    <w:rsid w:val="009910EE"/>
    <w:rsid w:val="00992618"/>
    <w:rsid w:val="0099553D"/>
    <w:rsid w:val="00996405"/>
    <w:rsid w:val="00997693"/>
    <w:rsid w:val="00997B96"/>
    <w:rsid w:val="009A02E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65B8"/>
    <w:rsid w:val="009B6B82"/>
    <w:rsid w:val="009C267B"/>
    <w:rsid w:val="009C433D"/>
    <w:rsid w:val="009C44E1"/>
    <w:rsid w:val="009C5C68"/>
    <w:rsid w:val="009C7A56"/>
    <w:rsid w:val="009D4431"/>
    <w:rsid w:val="009D6254"/>
    <w:rsid w:val="009D64B8"/>
    <w:rsid w:val="009E0370"/>
    <w:rsid w:val="009E25D5"/>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061D5"/>
    <w:rsid w:val="00A1049F"/>
    <w:rsid w:val="00A10574"/>
    <w:rsid w:val="00A14E5C"/>
    <w:rsid w:val="00A175B7"/>
    <w:rsid w:val="00A1798B"/>
    <w:rsid w:val="00A20ED8"/>
    <w:rsid w:val="00A22133"/>
    <w:rsid w:val="00A239C8"/>
    <w:rsid w:val="00A23C11"/>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3BBA"/>
    <w:rsid w:val="00A64564"/>
    <w:rsid w:val="00A66E1E"/>
    <w:rsid w:val="00A670A7"/>
    <w:rsid w:val="00A71639"/>
    <w:rsid w:val="00A73E47"/>
    <w:rsid w:val="00A75702"/>
    <w:rsid w:val="00A8198E"/>
    <w:rsid w:val="00A82BF4"/>
    <w:rsid w:val="00A85008"/>
    <w:rsid w:val="00A86347"/>
    <w:rsid w:val="00A877F2"/>
    <w:rsid w:val="00A903D0"/>
    <w:rsid w:val="00A90EBD"/>
    <w:rsid w:val="00A914B0"/>
    <w:rsid w:val="00A91D8A"/>
    <w:rsid w:val="00A92CBA"/>
    <w:rsid w:val="00A93D30"/>
    <w:rsid w:val="00A962B1"/>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AE9"/>
    <w:rsid w:val="00B04B0E"/>
    <w:rsid w:val="00B1064F"/>
    <w:rsid w:val="00B111A8"/>
    <w:rsid w:val="00B12CEB"/>
    <w:rsid w:val="00B14A5C"/>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6707"/>
    <w:rsid w:val="00B5224C"/>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A98"/>
    <w:rsid w:val="00BB707B"/>
    <w:rsid w:val="00BC16AC"/>
    <w:rsid w:val="00BC2138"/>
    <w:rsid w:val="00BC240A"/>
    <w:rsid w:val="00BC2D75"/>
    <w:rsid w:val="00BC71C2"/>
    <w:rsid w:val="00BD0F39"/>
    <w:rsid w:val="00BD15CC"/>
    <w:rsid w:val="00BD1E2B"/>
    <w:rsid w:val="00BD20A5"/>
    <w:rsid w:val="00BD46B8"/>
    <w:rsid w:val="00BD4C95"/>
    <w:rsid w:val="00BD6DCF"/>
    <w:rsid w:val="00BE01E3"/>
    <w:rsid w:val="00BE0E67"/>
    <w:rsid w:val="00BE1FAB"/>
    <w:rsid w:val="00BE265C"/>
    <w:rsid w:val="00BE3070"/>
    <w:rsid w:val="00BE468E"/>
    <w:rsid w:val="00BE4B2D"/>
    <w:rsid w:val="00BE4C81"/>
    <w:rsid w:val="00BE5110"/>
    <w:rsid w:val="00BE5FCD"/>
    <w:rsid w:val="00BE7DB8"/>
    <w:rsid w:val="00BE7E77"/>
    <w:rsid w:val="00BE7EC3"/>
    <w:rsid w:val="00BF2CA6"/>
    <w:rsid w:val="00BF2DF8"/>
    <w:rsid w:val="00BF5D3D"/>
    <w:rsid w:val="00BF5FA8"/>
    <w:rsid w:val="00C01D68"/>
    <w:rsid w:val="00C03AFC"/>
    <w:rsid w:val="00C04B0D"/>
    <w:rsid w:val="00C05774"/>
    <w:rsid w:val="00C05C88"/>
    <w:rsid w:val="00C071A5"/>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6EF4"/>
    <w:rsid w:val="00C470FC"/>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705B"/>
    <w:rsid w:val="00CC17B7"/>
    <w:rsid w:val="00CC1AF4"/>
    <w:rsid w:val="00CC1C85"/>
    <w:rsid w:val="00CC34E8"/>
    <w:rsid w:val="00CC45B4"/>
    <w:rsid w:val="00CC4680"/>
    <w:rsid w:val="00CC4E28"/>
    <w:rsid w:val="00CC61C4"/>
    <w:rsid w:val="00CC6BCA"/>
    <w:rsid w:val="00CC762A"/>
    <w:rsid w:val="00CD0C4D"/>
    <w:rsid w:val="00CD1339"/>
    <w:rsid w:val="00CD1BE6"/>
    <w:rsid w:val="00CD20AA"/>
    <w:rsid w:val="00CD2912"/>
    <w:rsid w:val="00CD30E0"/>
    <w:rsid w:val="00CD4A22"/>
    <w:rsid w:val="00CD5C1B"/>
    <w:rsid w:val="00CD7208"/>
    <w:rsid w:val="00CD775A"/>
    <w:rsid w:val="00CE0AA1"/>
    <w:rsid w:val="00CE0F0D"/>
    <w:rsid w:val="00CE16C7"/>
    <w:rsid w:val="00CE3E72"/>
    <w:rsid w:val="00CE4994"/>
    <w:rsid w:val="00CE5491"/>
    <w:rsid w:val="00CE66E4"/>
    <w:rsid w:val="00CE6839"/>
    <w:rsid w:val="00CF1D10"/>
    <w:rsid w:val="00CF2541"/>
    <w:rsid w:val="00CF2BB7"/>
    <w:rsid w:val="00CF3D46"/>
    <w:rsid w:val="00CF4419"/>
    <w:rsid w:val="00CF52A3"/>
    <w:rsid w:val="00CF6B0D"/>
    <w:rsid w:val="00D02E86"/>
    <w:rsid w:val="00D04163"/>
    <w:rsid w:val="00D05D58"/>
    <w:rsid w:val="00D06696"/>
    <w:rsid w:val="00D067E8"/>
    <w:rsid w:val="00D1040C"/>
    <w:rsid w:val="00D10DE5"/>
    <w:rsid w:val="00D11A2F"/>
    <w:rsid w:val="00D1227C"/>
    <w:rsid w:val="00D13C41"/>
    <w:rsid w:val="00D1468B"/>
    <w:rsid w:val="00D148BC"/>
    <w:rsid w:val="00D14A99"/>
    <w:rsid w:val="00D14F8E"/>
    <w:rsid w:val="00D153ED"/>
    <w:rsid w:val="00D17279"/>
    <w:rsid w:val="00D237BE"/>
    <w:rsid w:val="00D23C36"/>
    <w:rsid w:val="00D244C8"/>
    <w:rsid w:val="00D30556"/>
    <w:rsid w:val="00D306D9"/>
    <w:rsid w:val="00D31056"/>
    <w:rsid w:val="00D316B6"/>
    <w:rsid w:val="00D31A36"/>
    <w:rsid w:val="00D35369"/>
    <w:rsid w:val="00D3580D"/>
    <w:rsid w:val="00D35BCD"/>
    <w:rsid w:val="00D37AE4"/>
    <w:rsid w:val="00D4034F"/>
    <w:rsid w:val="00D4055D"/>
    <w:rsid w:val="00D41396"/>
    <w:rsid w:val="00D413DB"/>
    <w:rsid w:val="00D41A6D"/>
    <w:rsid w:val="00D41DEE"/>
    <w:rsid w:val="00D43180"/>
    <w:rsid w:val="00D43D4D"/>
    <w:rsid w:val="00D448DE"/>
    <w:rsid w:val="00D51022"/>
    <w:rsid w:val="00D5105D"/>
    <w:rsid w:val="00D5334C"/>
    <w:rsid w:val="00D54CD3"/>
    <w:rsid w:val="00D552D5"/>
    <w:rsid w:val="00D568EF"/>
    <w:rsid w:val="00D6044B"/>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60F9"/>
    <w:rsid w:val="00D87B0E"/>
    <w:rsid w:val="00D87D02"/>
    <w:rsid w:val="00D9046C"/>
    <w:rsid w:val="00D90A97"/>
    <w:rsid w:val="00D90EC2"/>
    <w:rsid w:val="00D9170B"/>
    <w:rsid w:val="00D931DD"/>
    <w:rsid w:val="00D93DF2"/>
    <w:rsid w:val="00D95494"/>
    <w:rsid w:val="00D970AD"/>
    <w:rsid w:val="00DA0DE5"/>
    <w:rsid w:val="00DA1051"/>
    <w:rsid w:val="00DA1EB4"/>
    <w:rsid w:val="00DA6012"/>
    <w:rsid w:val="00DA6716"/>
    <w:rsid w:val="00DA71FD"/>
    <w:rsid w:val="00DA75BC"/>
    <w:rsid w:val="00DA7D67"/>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5DDA"/>
    <w:rsid w:val="00DD63C7"/>
    <w:rsid w:val="00DD6919"/>
    <w:rsid w:val="00DD75EE"/>
    <w:rsid w:val="00DE0340"/>
    <w:rsid w:val="00DE1938"/>
    <w:rsid w:val="00DE3705"/>
    <w:rsid w:val="00DE3B2D"/>
    <w:rsid w:val="00DE46C6"/>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38AA"/>
    <w:rsid w:val="00E84CA3"/>
    <w:rsid w:val="00E851ED"/>
    <w:rsid w:val="00E870C6"/>
    <w:rsid w:val="00E87211"/>
    <w:rsid w:val="00E90092"/>
    <w:rsid w:val="00E9048F"/>
    <w:rsid w:val="00E91345"/>
    <w:rsid w:val="00E918ED"/>
    <w:rsid w:val="00E921A9"/>
    <w:rsid w:val="00E923B2"/>
    <w:rsid w:val="00E931C1"/>
    <w:rsid w:val="00E9432B"/>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2025"/>
    <w:rsid w:val="00EB282A"/>
    <w:rsid w:val="00EB5FF7"/>
    <w:rsid w:val="00EB7639"/>
    <w:rsid w:val="00EC10EB"/>
    <w:rsid w:val="00EC144C"/>
    <w:rsid w:val="00EC24E9"/>
    <w:rsid w:val="00EC25B3"/>
    <w:rsid w:val="00EC5687"/>
    <w:rsid w:val="00EC5AB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244A"/>
    <w:rsid w:val="00EF36F2"/>
    <w:rsid w:val="00EF3D79"/>
    <w:rsid w:val="00EF4BB8"/>
    <w:rsid w:val="00EF54C1"/>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347A"/>
    <w:rsid w:val="00F33A4D"/>
    <w:rsid w:val="00F33B69"/>
    <w:rsid w:val="00F33D39"/>
    <w:rsid w:val="00F352ED"/>
    <w:rsid w:val="00F432F8"/>
    <w:rsid w:val="00F4342A"/>
    <w:rsid w:val="00F45AA2"/>
    <w:rsid w:val="00F46937"/>
    <w:rsid w:val="00F469BC"/>
    <w:rsid w:val="00F515CE"/>
    <w:rsid w:val="00F51EE9"/>
    <w:rsid w:val="00F520D1"/>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4FB"/>
    <w:rsid w:val="00FD7574"/>
    <w:rsid w:val="00FE1665"/>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45382344">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FFA4B-B868-4B66-A4DD-DF19D4958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1584</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2017-10-10T18:19:00Z</dcterms:created>
  <dcterms:modified xsi:type="dcterms:W3CDTF">2017-10-10T18:19:00Z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