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4040B" w14:textId="37425EA6" w:rsidR="004D05ED" w:rsidRDefault="004D05ED" w:rsidP="004D05ED">
      <w:pPr>
        <w:tabs>
          <w:tab w:val="left" w:pos="1506"/>
        </w:tabs>
        <w:jc w:val="both"/>
        <w:rPr>
          <w:rFonts w:ascii="Arial" w:hAnsi="Arial" w:cs="Arial"/>
          <w:sz w:val="22"/>
          <w:szCs w:val="22"/>
          <w:lang w:val="en-GB"/>
        </w:rPr>
      </w:pPr>
      <w:r>
        <w:rPr>
          <w:noProof/>
        </w:rPr>
        <w:drawing>
          <wp:anchor distT="0" distB="0" distL="114300" distR="114300" simplePos="0" relativeHeight="251661312" behindDoc="0" locked="0" layoutInCell="1" allowOverlap="1" wp14:anchorId="29F43794" wp14:editId="393CD8C8">
            <wp:simplePos x="0" y="0"/>
            <wp:positionH relativeFrom="column">
              <wp:posOffset>-228600</wp:posOffset>
            </wp:positionH>
            <wp:positionV relativeFrom="paragraph">
              <wp:posOffset>-571500</wp:posOffset>
            </wp:positionV>
            <wp:extent cx="629920" cy="1130300"/>
            <wp:effectExtent l="19050" t="19050" r="17780" b="12700"/>
            <wp:wrapNone/>
            <wp:docPr id="7" name="Picture 6" descr="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CClogo"/>
                    <pic:cNvPicPr>
                      <a:picLocks noChangeAspect="1" noChangeArrowheads="1"/>
                    </pic:cNvPicPr>
                  </pic:nvPicPr>
                  <pic:blipFill>
                    <a:blip r:embed="rId4" cstate="print"/>
                    <a:srcRect/>
                    <a:stretch>
                      <a:fillRect/>
                    </a:stretch>
                  </pic:blipFill>
                  <pic:spPr bwMode="auto">
                    <a:xfrm>
                      <a:off x="0" y="0"/>
                      <a:ext cx="629920" cy="1130300"/>
                    </a:xfrm>
                    <a:prstGeom prst="rect">
                      <a:avLst/>
                    </a:prstGeom>
                    <a:noFill/>
                    <a:ln w="9525">
                      <a:solidFill>
                        <a:srgbClr val="333399"/>
                      </a:solidFill>
                      <a:miter lim="800000"/>
                      <a:headEnd/>
                      <a:tailEnd/>
                    </a:ln>
                  </pic:spPr>
                </pic:pic>
              </a:graphicData>
            </a:graphic>
          </wp:anchor>
        </w:drawing>
      </w:r>
      <w:r>
        <w:rPr>
          <w:noProof/>
        </w:rPr>
        <mc:AlternateContent>
          <mc:Choice Requires="wps">
            <w:drawing>
              <wp:anchor distT="0" distB="0" distL="114300" distR="114300" simplePos="0" relativeHeight="251659264" behindDoc="0" locked="0" layoutInCell="1" allowOverlap="1" wp14:anchorId="6F561095" wp14:editId="151B862B">
                <wp:simplePos x="0" y="0"/>
                <wp:positionH relativeFrom="margin">
                  <wp:posOffset>-523875</wp:posOffset>
                </wp:positionH>
                <wp:positionV relativeFrom="paragraph">
                  <wp:posOffset>-819150</wp:posOffset>
                </wp:positionV>
                <wp:extent cx="6996430" cy="15811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1581150"/>
                        </a:xfrm>
                        <a:prstGeom prst="rect">
                          <a:avLst/>
                        </a:prstGeom>
                        <a:solidFill>
                          <a:srgbClr val="4BACC6"/>
                        </a:solidFill>
                        <a:ln>
                          <a:noFill/>
                        </a:ln>
                      </wps:spPr>
                      <wps:txbx>
                        <w:txbxContent>
                          <w:p w14:paraId="568B94C9" w14:textId="77777777" w:rsidR="004D05ED" w:rsidRPr="004F7D6E" w:rsidRDefault="004D05ED" w:rsidP="00E5142E">
                            <w:pPr>
                              <w:pStyle w:val="FieldText"/>
                              <w:shd w:val="clear" w:color="auto" w:fill="4BACC6"/>
                              <w:jc w:val="center"/>
                              <w:rPr>
                                <w:rFonts w:cs="Arial"/>
                                <w:b/>
                                <w:color w:val="FFFFFF"/>
                                <w:sz w:val="24"/>
                                <w:szCs w:val="24"/>
                              </w:rPr>
                            </w:pPr>
                            <w:r w:rsidRPr="004F7D6E">
                              <w:rPr>
                                <w:rFonts w:cs="Arial"/>
                                <w:b/>
                                <w:color w:val="FFFFFF"/>
                                <w:sz w:val="24"/>
                                <w:szCs w:val="24"/>
                              </w:rPr>
                              <w:t>Delaware Cancer Consortium</w:t>
                            </w:r>
                          </w:p>
                          <w:p w14:paraId="43D7CE8B" w14:textId="77777777" w:rsidR="004D05ED" w:rsidRPr="004F7D6E" w:rsidRDefault="004D05ED" w:rsidP="00E5142E">
                            <w:pPr>
                              <w:pStyle w:val="FieldText"/>
                              <w:shd w:val="clear" w:color="auto" w:fill="4BACC6"/>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4CE9E0806934BB29CF0A45C73C8A4AC"/>
                              </w:placeholder>
                              <w:date w:fullDate="2023-10-16T00:00:00Z">
                                <w:dateFormat w:val="MMMM d, yyyy"/>
                                <w:lid w:val="en-US"/>
                                <w:storeMappedDataAs w:val="dateTime"/>
                                <w:calendar w:val="gregorian"/>
                              </w:date>
                            </w:sdtPr>
                            <w:sdtContent>
                              <w:p w14:paraId="491B7713" w14:textId="4D739098" w:rsidR="004D05ED" w:rsidRPr="00985BA6"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October 16,</w:t>
                                </w:r>
                                <w:r>
                                  <w:rPr>
                                    <w:rFonts w:ascii="Arial" w:hAnsi="Arial" w:cs="Arial"/>
                                    <w:b/>
                                    <w:color w:val="FFFFFF"/>
                                    <w:sz w:val="24"/>
                                    <w:szCs w:val="24"/>
                                  </w:rPr>
                                  <w:t xml:space="preserve"> 2023</w:t>
                                </w:r>
                              </w:p>
                            </w:sdtContent>
                          </w:sdt>
                          <w:p w14:paraId="3DB3DFCE" w14:textId="258760C6" w:rsidR="004D05ED" w:rsidRPr="004F7D6E" w:rsidRDefault="00C33707"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Approved</w:t>
                            </w:r>
                            <w:r w:rsidR="004D05ED">
                              <w:rPr>
                                <w:rFonts w:ascii="Arial" w:hAnsi="Arial" w:cs="Arial"/>
                                <w:b/>
                                <w:color w:val="FFFFFF"/>
                                <w:sz w:val="24"/>
                                <w:szCs w:val="24"/>
                                <w:lang w:val="en-GB"/>
                              </w:rPr>
                              <w:t xml:space="preserve"> - Minutes</w:t>
                            </w:r>
                          </w:p>
                          <w:p w14:paraId="389DBBC0" w14:textId="77777777" w:rsidR="004D05ED"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16388D65" w14:textId="1B7C8717" w:rsidR="004D05ED" w:rsidRPr="00BA4E40" w:rsidRDefault="004D05ED" w:rsidP="00E5142E">
                            <w:pPr>
                              <w:shd w:val="clear" w:color="auto" w:fill="4BACC6"/>
                              <w:jc w:val="center"/>
                              <w:rPr>
                                <w:rFonts w:ascii="Arial" w:hAnsi="Arial" w:cs="Arial"/>
                                <w:color w:val="FFFFFF"/>
                                <w:sz w:val="22"/>
                                <w:szCs w:val="22"/>
                              </w:rPr>
                            </w:pPr>
                            <w:r>
                              <w:rPr>
                                <w:rFonts w:ascii="Arial" w:hAnsi="Arial" w:cs="Arial"/>
                                <w:b/>
                                <w:color w:val="FFFFFF"/>
                                <w:sz w:val="24"/>
                                <w:szCs w:val="24"/>
                                <w:lang w:val="en-GB"/>
                              </w:rPr>
                              <w:t>Thomas Collins Building, Dover,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61095" id="_x0000_t202" coordsize="21600,21600" o:spt="202" path="m,l,21600r21600,l21600,xe">
                <v:stroke joinstyle="miter"/>
                <v:path gradientshapeok="t" o:connecttype="rect"/>
              </v:shapetype>
              <v:shape id="Text Box 4" o:spid="_x0000_s1026" type="#_x0000_t202" style="position:absolute;left:0;text-align:left;margin-left:-41.25pt;margin-top:-64.5pt;width:550.9pt;height:1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" fillcolor="#4bacc6" stroked="f">
                <v:textbox>
                  <w:txbxContent>
                    <w:p w14:paraId="568B94C9" w14:textId="77777777" w:rsidR="004D05ED" w:rsidRPr="004F7D6E" w:rsidRDefault="004D05ED" w:rsidP="00E5142E">
                      <w:pPr>
                        <w:pStyle w:val="FieldText"/>
                        <w:shd w:val="clear" w:color="auto" w:fill="4BACC6"/>
                        <w:jc w:val="center"/>
                        <w:rPr>
                          <w:rFonts w:cs="Arial"/>
                          <w:b/>
                          <w:color w:val="FFFFFF"/>
                          <w:sz w:val="24"/>
                          <w:szCs w:val="24"/>
                        </w:rPr>
                      </w:pPr>
                      <w:r w:rsidRPr="004F7D6E">
                        <w:rPr>
                          <w:rFonts w:cs="Arial"/>
                          <w:b/>
                          <w:color w:val="FFFFFF"/>
                          <w:sz w:val="24"/>
                          <w:szCs w:val="24"/>
                        </w:rPr>
                        <w:t>Delaware Cancer Consortium</w:t>
                      </w:r>
                    </w:p>
                    <w:p w14:paraId="43D7CE8B" w14:textId="77777777" w:rsidR="004D05ED" w:rsidRPr="004F7D6E" w:rsidRDefault="004D05ED" w:rsidP="00E5142E">
                      <w:pPr>
                        <w:pStyle w:val="FieldText"/>
                        <w:shd w:val="clear" w:color="auto" w:fill="4BACC6"/>
                        <w:jc w:val="center"/>
                        <w:rPr>
                          <w:rFonts w:cs="Arial"/>
                          <w:b/>
                          <w:color w:val="FFFFFF"/>
                          <w:sz w:val="24"/>
                          <w:szCs w:val="24"/>
                        </w:rPr>
                      </w:pPr>
                      <w:r>
                        <w:rPr>
                          <w:rFonts w:cs="Arial"/>
                          <w:b/>
                          <w:color w:val="FFFFFF"/>
                          <w:sz w:val="24"/>
                          <w:szCs w:val="24"/>
                        </w:rPr>
                        <w:t>Early Detection &amp; Prevention Committee</w:t>
                      </w:r>
                    </w:p>
                    <w:sdt>
                      <w:sdtPr>
                        <w:rPr>
                          <w:rFonts w:ascii="Arial" w:hAnsi="Arial" w:cs="Arial"/>
                          <w:b/>
                          <w:color w:val="FFFFFF"/>
                          <w:sz w:val="24"/>
                          <w:szCs w:val="24"/>
                          <w:lang w:val="en-GB"/>
                        </w:rPr>
                        <w:id w:val="1821466590"/>
                        <w:placeholder>
                          <w:docPart w:val="34CE9E0806934BB29CF0A45C73C8A4AC"/>
                        </w:placeholder>
                        <w:date w:fullDate="2023-10-16T00:00:00Z">
                          <w:dateFormat w:val="MMMM d, yyyy"/>
                          <w:lid w:val="en-US"/>
                          <w:storeMappedDataAs w:val="dateTime"/>
                          <w:calendar w:val="gregorian"/>
                        </w:date>
                      </w:sdtPr>
                      <w:sdtContent>
                        <w:p w14:paraId="491B7713" w14:textId="4D739098" w:rsidR="004D05ED" w:rsidRPr="00985BA6"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October 16,</w:t>
                          </w:r>
                          <w:r>
                            <w:rPr>
                              <w:rFonts w:ascii="Arial" w:hAnsi="Arial" w:cs="Arial"/>
                              <w:b/>
                              <w:color w:val="FFFFFF"/>
                              <w:sz w:val="24"/>
                              <w:szCs w:val="24"/>
                            </w:rPr>
                            <w:t xml:space="preserve"> 2023</w:t>
                          </w:r>
                        </w:p>
                      </w:sdtContent>
                    </w:sdt>
                    <w:p w14:paraId="3DB3DFCE" w14:textId="258760C6" w:rsidR="004D05ED" w:rsidRPr="004F7D6E" w:rsidRDefault="00C33707"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Approved</w:t>
                      </w:r>
                      <w:r w:rsidR="004D05ED">
                        <w:rPr>
                          <w:rFonts w:ascii="Arial" w:hAnsi="Arial" w:cs="Arial"/>
                          <w:b/>
                          <w:color w:val="FFFFFF"/>
                          <w:sz w:val="24"/>
                          <w:szCs w:val="24"/>
                          <w:lang w:val="en-GB"/>
                        </w:rPr>
                        <w:t xml:space="preserve"> - Minutes</w:t>
                      </w:r>
                    </w:p>
                    <w:p w14:paraId="389DBBC0" w14:textId="77777777" w:rsidR="004D05ED" w:rsidRDefault="004D05ED" w:rsidP="00E5142E">
                      <w:pPr>
                        <w:shd w:val="clear" w:color="auto" w:fill="4BACC6"/>
                        <w:jc w:val="center"/>
                        <w:rPr>
                          <w:rFonts w:ascii="Arial" w:hAnsi="Arial" w:cs="Arial"/>
                          <w:b/>
                          <w:color w:val="FFFFFF"/>
                          <w:sz w:val="24"/>
                          <w:szCs w:val="24"/>
                          <w:lang w:val="en-GB"/>
                        </w:rPr>
                      </w:pPr>
                      <w:r>
                        <w:rPr>
                          <w:rFonts w:ascii="Arial" w:hAnsi="Arial" w:cs="Arial"/>
                          <w:b/>
                          <w:color w:val="FFFFFF"/>
                          <w:sz w:val="24"/>
                          <w:szCs w:val="24"/>
                          <w:lang w:val="en-GB"/>
                        </w:rPr>
                        <w:t>Hybrid Meeting</w:t>
                      </w:r>
                    </w:p>
                    <w:p w14:paraId="16388D65" w14:textId="1B7C8717" w:rsidR="004D05ED" w:rsidRPr="00BA4E40" w:rsidRDefault="004D05ED" w:rsidP="00E5142E">
                      <w:pPr>
                        <w:shd w:val="clear" w:color="auto" w:fill="4BACC6"/>
                        <w:jc w:val="center"/>
                        <w:rPr>
                          <w:rFonts w:ascii="Arial" w:hAnsi="Arial" w:cs="Arial"/>
                          <w:color w:val="FFFFFF"/>
                          <w:sz w:val="22"/>
                          <w:szCs w:val="22"/>
                        </w:rPr>
                      </w:pPr>
                      <w:r>
                        <w:rPr>
                          <w:rFonts w:ascii="Arial" w:hAnsi="Arial" w:cs="Arial"/>
                          <w:b/>
                          <w:color w:val="FFFFFF"/>
                          <w:sz w:val="24"/>
                          <w:szCs w:val="24"/>
                          <w:lang w:val="en-GB"/>
                        </w:rPr>
                        <w:t>Thomas Collins Building, Dover, DE</w:t>
                      </w:r>
                    </w:p>
                  </w:txbxContent>
                </v:textbox>
                <w10:wrap anchorx="margin"/>
              </v:shape>
            </w:pict>
          </mc:Fallback>
        </mc:AlternateContent>
      </w:r>
    </w:p>
    <w:p w14:paraId="1EEBFB68" w14:textId="77777777" w:rsidR="004D05ED" w:rsidRPr="00B92EAF" w:rsidRDefault="004D05ED" w:rsidP="004D05ED">
      <w:pPr>
        <w:tabs>
          <w:tab w:val="left" w:pos="1506"/>
        </w:tabs>
        <w:jc w:val="both"/>
        <w:rPr>
          <w:rFonts w:ascii="Arial" w:hAnsi="Arial" w:cs="Arial"/>
          <w:sz w:val="22"/>
          <w:szCs w:val="22"/>
          <w:lang w:val="en-GB"/>
        </w:rPr>
      </w:pPr>
      <w:r w:rsidRPr="00B92EAF">
        <w:rPr>
          <w:rFonts w:ascii="Arial" w:hAnsi="Arial" w:cs="Arial"/>
          <w:sz w:val="22"/>
          <w:szCs w:val="22"/>
          <w:lang w:val="en-GB"/>
        </w:rPr>
        <w:t xml:space="preserve">                                                                                                                                                                                                                                                                                                                                                                                                                                                                                                                                                                          </w:t>
      </w:r>
      <w:r w:rsidRPr="00B92EAF">
        <w:rPr>
          <w:rFonts w:ascii="Arial" w:hAnsi="Arial" w:cs="Arial"/>
          <w:sz w:val="22"/>
          <w:szCs w:val="22"/>
          <w:lang w:val="en-GB"/>
        </w:rPr>
        <w:tab/>
      </w:r>
    </w:p>
    <w:p w14:paraId="5E187D5A" w14:textId="456F8EE4" w:rsidR="004D05ED" w:rsidRPr="00B92EAF" w:rsidRDefault="004D05ED" w:rsidP="004D05ED">
      <w:pPr>
        <w:tabs>
          <w:tab w:val="left" w:pos="1506"/>
        </w:tabs>
        <w:jc w:val="both"/>
        <w:rPr>
          <w:rFonts w:ascii="Arial" w:hAnsi="Arial" w:cs="Arial"/>
          <w:b/>
          <w:bCs/>
          <w:sz w:val="22"/>
          <w:szCs w:val="22"/>
        </w:rPr>
      </w:pPr>
    </w:p>
    <w:tbl>
      <w:tblPr>
        <w:tblpPr w:leftFromText="180" w:rightFromText="180" w:horzAnchor="margin" w:tblpXSpec="center" w:tblpY="1050"/>
        <w:tblW w:w="5562" w:type="pct"/>
        <w:tblLayout w:type="fixed"/>
        <w:tblLook w:val="01E0" w:firstRow="1" w:lastRow="1" w:firstColumn="1" w:lastColumn="1" w:noHBand="0" w:noVBand="0"/>
      </w:tblPr>
      <w:tblGrid>
        <w:gridCol w:w="2104"/>
        <w:gridCol w:w="8308"/>
      </w:tblGrid>
      <w:tr w:rsidR="004D05ED" w:rsidRPr="00B92EAF" w14:paraId="614672C0" w14:textId="77777777" w:rsidTr="00E95AFD">
        <w:trPr>
          <w:trHeight w:hRule="exact" w:val="490"/>
        </w:trPr>
        <w:tc>
          <w:tcPr>
            <w:tcW w:w="2104" w:type="dxa"/>
            <w:noWrap/>
          </w:tcPr>
          <w:p w14:paraId="6C8DC4DA" w14:textId="77777777" w:rsidR="004D05ED" w:rsidRDefault="004D05ED" w:rsidP="00E95AFD">
            <w:pPr>
              <w:jc w:val="both"/>
              <w:rPr>
                <w:rFonts w:ascii="Arial" w:hAnsi="Arial" w:cs="Arial"/>
                <w:b/>
                <w:sz w:val="22"/>
                <w:szCs w:val="22"/>
                <w:u w:val="single"/>
              </w:rPr>
            </w:pPr>
          </w:p>
        </w:tc>
        <w:tc>
          <w:tcPr>
            <w:tcW w:w="8308" w:type="dxa"/>
          </w:tcPr>
          <w:p w14:paraId="15C5D343" w14:textId="7E90BCEA" w:rsidR="004D05ED" w:rsidRPr="00B92EAF" w:rsidRDefault="004D05ED" w:rsidP="00E95AFD">
            <w:pPr>
              <w:jc w:val="both"/>
              <w:rPr>
                <w:rFonts w:ascii="Arial" w:hAnsi="Arial" w:cs="Arial"/>
                <w:sz w:val="22"/>
                <w:szCs w:val="22"/>
              </w:rPr>
            </w:pPr>
          </w:p>
        </w:tc>
      </w:tr>
      <w:tr w:rsidR="004D05ED" w:rsidRPr="00B92EAF" w14:paraId="48D92EF6" w14:textId="77777777" w:rsidTr="00C45B70">
        <w:trPr>
          <w:trHeight w:hRule="exact" w:val="588"/>
        </w:trPr>
        <w:tc>
          <w:tcPr>
            <w:tcW w:w="2104" w:type="dxa"/>
            <w:noWrap/>
          </w:tcPr>
          <w:p w14:paraId="66AD1F8A" w14:textId="77777777" w:rsidR="004D05ED" w:rsidRDefault="004D05ED" w:rsidP="00E95AFD">
            <w:pPr>
              <w:jc w:val="both"/>
              <w:rPr>
                <w:rFonts w:ascii="Arial" w:hAnsi="Arial" w:cs="Arial"/>
                <w:b/>
                <w:sz w:val="22"/>
                <w:szCs w:val="22"/>
                <w:u w:val="single"/>
              </w:rPr>
            </w:pPr>
          </w:p>
          <w:p w14:paraId="1A9FF1A3" w14:textId="02D684FC" w:rsidR="004D05ED" w:rsidRPr="00C45B70" w:rsidRDefault="00C45B70" w:rsidP="00E95AFD">
            <w:pPr>
              <w:pStyle w:val="Heading2"/>
              <w:rPr>
                <w:rFonts w:ascii="Arial" w:hAnsi="Arial" w:cs="Arial"/>
                <w:i w:val="0"/>
                <w:iCs w:val="0"/>
                <w:sz w:val="22"/>
                <w:szCs w:val="22"/>
                <w:u w:val="single"/>
              </w:rPr>
            </w:pPr>
            <w:r w:rsidRPr="00C45B70">
              <w:rPr>
                <w:rFonts w:ascii="Arial" w:hAnsi="Arial" w:cs="Arial"/>
                <w:i w:val="0"/>
                <w:iCs w:val="0"/>
                <w:sz w:val="22"/>
                <w:szCs w:val="22"/>
                <w:u w:val="single"/>
              </w:rPr>
              <w:t>Attendees</w:t>
            </w:r>
          </w:p>
        </w:tc>
        <w:tc>
          <w:tcPr>
            <w:tcW w:w="8308" w:type="dxa"/>
          </w:tcPr>
          <w:p w14:paraId="0505C167" w14:textId="40FADF1C" w:rsidR="004D05ED" w:rsidRPr="00B92EAF" w:rsidRDefault="00E5142E" w:rsidP="00E95AFD">
            <w:pPr>
              <w:jc w:val="both"/>
              <w:rPr>
                <w:rFonts w:ascii="Arial" w:hAnsi="Arial" w:cs="Arial"/>
                <w:sz w:val="22"/>
                <w:szCs w:val="22"/>
              </w:rPr>
            </w:pPr>
            <w:r>
              <w:rPr>
                <w:noProof/>
              </w:rPr>
              <mc:AlternateContent>
                <mc:Choice Requires="wps">
                  <w:drawing>
                    <wp:anchor distT="0" distB="0" distL="114300" distR="114300" simplePos="0" relativeHeight="251664384" behindDoc="0" locked="0" layoutInCell="1" allowOverlap="1" wp14:anchorId="2209E02D" wp14:editId="1307AA42">
                      <wp:simplePos x="0" y="0"/>
                      <wp:positionH relativeFrom="column">
                        <wp:posOffset>-1590675</wp:posOffset>
                      </wp:positionH>
                      <wp:positionV relativeFrom="paragraph">
                        <wp:posOffset>-211455</wp:posOffset>
                      </wp:positionV>
                      <wp:extent cx="6996430" cy="266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996430" cy="266700"/>
                              </a:xfrm>
                              <a:prstGeom prst="rect">
                                <a:avLst/>
                              </a:prstGeom>
                              <a:solidFill>
                                <a:srgbClr val="4BACC6"/>
                              </a:solidFill>
                              <a:ln w="6350">
                                <a:noFill/>
                              </a:ln>
                            </wps:spPr>
                            <wps:txbx>
                              <w:txbxContent>
                                <w:p w14:paraId="4AE15FBB" w14:textId="77777777" w:rsidR="00C45B70" w:rsidRDefault="00C45B70" w:rsidP="00E5142E">
                                  <w:pPr>
                                    <w:jc w:val="center"/>
                                    <w:rPr>
                                      <w:rFonts w:ascii="Arial" w:hAnsi="Arial" w:cs="Arial"/>
                                      <w:b/>
                                      <w:bCs/>
                                      <w:color w:val="FFFFFF" w:themeColor="background1"/>
                                      <w:sz w:val="22"/>
                                      <w:szCs w:val="22"/>
                                    </w:rPr>
                                  </w:pPr>
                                </w:p>
                                <w:p w14:paraId="1AD4E4DA" w14:textId="77777777" w:rsidR="00C45B70" w:rsidRDefault="00C45B70" w:rsidP="00E5142E">
                                  <w:pPr>
                                    <w:jc w:val="center"/>
                                    <w:rPr>
                                      <w:rFonts w:ascii="Arial" w:hAnsi="Arial" w:cs="Arial"/>
                                      <w:b/>
                                      <w:bCs/>
                                      <w:color w:val="FFFFFF" w:themeColor="background1"/>
                                      <w:sz w:val="22"/>
                                      <w:szCs w:val="22"/>
                                    </w:rPr>
                                  </w:pPr>
                                </w:p>
                                <w:p w14:paraId="170F37E3" w14:textId="43226DA3" w:rsidR="00E5142E" w:rsidRPr="00E5142E" w:rsidRDefault="00E5142E" w:rsidP="00E5142E">
                                  <w:pPr>
                                    <w:jc w:val="center"/>
                                    <w:rPr>
                                      <w:rFonts w:ascii="Arial" w:hAnsi="Arial" w:cs="Arial"/>
                                      <w:b/>
                                      <w:bCs/>
                                      <w:color w:val="FFFFFF" w:themeColor="background1"/>
                                      <w:sz w:val="22"/>
                                      <w:szCs w:val="22"/>
                                    </w:rPr>
                                  </w:pPr>
                                  <w:r w:rsidRPr="00E5142E">
                                    <w:rPr>
                                      <w:rFonts w:ascii="Arial" w:hAnsi="Arial" w:cs="Arial"/>
                                      <w:b/>
                                      <w:bCs/>
                                      <w:color w:val="FFFFFF" w:themeColor="background1"/>
                                      <w:sz w:val="22"/>
                                      <w:szCs w:val="22"/>
                                    </w:rPr>
                                    <w:t>Attendees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E02D" id="Text Box 3" o:spid="_x0000_s1027" type="#_x0000_t202" style="position:absolute;left:0;text-align:left;margin-left:-125.25pt;margin-top:-16.65pt;width:550.9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" fillcolor="#4bacc6" stroked="f" strokeweight=".5pt">
                      <v:textbox>
                        <w:txbxContent>
                          <w:p w14:paraId="4AE15FBB" w14:textId="77777777" w:rsidR="00C45B70" w:rsidRDefault="00C45B70" w:rsidP="00E5142E">
                            <w:pPr>
                              <w:jc w:val="center"/>
                              <w:rPr>
                                <w:rFonts w:ascii="Arial" w:hAnsi="Arial" w:cs="Arial"/>
                                <w:b/>
                                <w:bCs/>
                                <w:color w:val="FFFFFF" w:themeColor="background1"/>
                                <w:sz w:val="22"/>
                                <w:szCs w:val="22"/>
                              </w:rPr>
                            </w:pPr>
                          </w:p>
                          <w:p w14:paraId="1AD4E4DA" w14:textId="77777777" w:rsidR="00C45B70" w:rsidRDefault="00C45B70" w:rsidP="00E5142E">
                            <w:pPr>
                              <w:jc w:val="center"/>
                              <w:rPr>
                                <w:rFonts w:ascii="Arial" w:hAnsi="Arial" w:cs="Arial"/>
                                <w:b/>
                                <w:bCs/>
                                <w:color w:val="FFFFFF" w:themeColor="background1"/>
                                <w:sz w:val="22"/>
                                <w:szCs w:val="22"/>
                              </w:rPr>
                            </w:pPr>
                          </w:p>
                          <w:p w14:paraId="170F37E3" w14:textId="43226DA3" w:rsidR="00E5142E" w:rsidRPr="00E5142E" w:rsidRDefault="00E5142E" w:rsidP="00E5142E">
                            <w:pPr>
                              <w:jc w:val="center"/>
                              <w:rPr>
                                <w:rFonts w:ascii="Arial" w:hAnsi="Arial" w:cs="Arial"/>
                                <w:b/>
                                <w:bCs/>
                                <w:color w:val="FFFFFF" w:themeColor="background1"/>
                                <w:sz w:val="22"/>
                                <w:szCs w:val="22"/>
                              </w:rPr>
                            </w:pPr>
                            <w:r w:rsidRPr="00E5142E">
                              <w:rPr>
                                <w:rFonts w:ascii="Arial" w:hAnsi="Arial" w:cs="Arial"/>
                                <w:b/>
                                <w:bCs/>
                                <w:color w:val="FFFFFF" w:themeColor="background1"/>
                                <w:sz w:val="22"/>
                                <w:szCs w:val="22"/>
                              </w:rPr>
                              <w:t>Attendees</w:t>
                            </w:r>
                          </w:p>
                        </w:txbxContent>
                      </v:textbox>
                    </v:shape>
                  </w:pict>
                </mc:Fallback>
              </mc:AlternateContent>
            </w:r>
          </w:p>
        </w:tc>
      </w:tr>
      <w:tr w:rsidR="00C45B70" w:rsidRPr="00B92EAF" w14:paraId="1EEA4B47" w14:textId="77777777" w:rsidTr="00C45B70">
        <w:trPr>
          <w:trHeight w:hRule="exact" w:val="363"/>
        </w:trPr>
        <w:tc>
          <w:tcPr>
            <w:tcW w:w="2104" w:type="dxa"/>
            <w:noWrap/>
          </w:tcPr>
          <w:p w14:paraId="5D287D58" w14:textId="75633B34" w:rsidR="00C45B70" w:rsidRPr="00C45B70" w:rsidRDefault="00C45B70" w:rsidP="00E95AFD">
            <w:pPr>
              <w:jc w:val="both"/>
              <w:rPr>
                <w:rFonts w:ascii="Arial" w:hAnsi="Arial" w:cs="Arial"/>
                <w:b/>
                <w:bCs/>
                <w:sz w:val="22"/>
                <w:szCs w:val="22"/>
                <w:u w:val="single"/>
              </w:rPr>
            </w:pPr>
            <w:r w:rsidRPr="00C45B70">
              <w:rPr>
                <w:rFonts w:ascii="Arial" w:hAnsi="Arial" w:cs="Arial"/>
                <w:b/>
                <w:bCs/>
                <w:sz w:val="22"/>
                <w:szCs w:val="22"/>
                <w:u w:val="single"/>
              </w:rPr>
              <w:t>Members</w:t>
            </w:r>
          </w:p>
        </w:tc>
        <w:tc>
          <w:tcPr>
            <w:tcW w:w="8308" w:type="dxa"/>
          </w:tcPr>
          <w:p w14:paraId="755D7F51" w14:textId="77777777" w:rsidR="00C45B70" w:rsidRDefault="00C45B70" w:rsidP="00E95AFD">
            <w:pPr>
              <w:jc w:val="both"/>
              <w:rPr>
                <w:noProof/>
              </w:rPr>
            </w:pPr>
          </w:p>
        </w:tc>
      </w:tr>
      <w:tr w:rsidR="004D05ED" w:rsidRPr="00B92EAF" w14:paraId="78B6953F" w14:textId="77777777" w:rsidTr="00E95AFD">
        <w:trPr>
          <w:trHeight w:hRule="exact" w:val="253"/>
        </w:trPr>
        <w:tc>
          <w:tcPr>
            <w:tcW w:w="2104" w:type="dxa"/>
          </w:tcPr>
          <w:p w14:paraId="4EEB6317"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5454176"/>
                <w:placeholder>
                  <w:docPart w:val="51A95722615042B4A482E0E3D4C98F55"/>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tcPr>
          <w:p w14:paraId="37454D63" w14:textId="385E2049" w:rsidR="004D05ED" w:rsidRPr="00B92EAF" w:rsidRDefault="004D05ED" w:rsidP="00E95AFD">
            <w:pPr>
              <w:rPr>
                <w:rFonts w:ascii="Arial" w:hAnsi="Arial" w:cs="Arial"/>
                <w:sz w:val="22"/>
                <w:szCs w:val="22"/>
              </w:rPr>
            </w:pPr>
            <w:r>
              <w:rPr>
                <w:rFonts w:ascii="Arial" w:hAnsi="Arial" w:cs="Arial"/>
                <w:sz w:val="22"/>
                <w:szCs w:val="22"/>
              </w:rPr>
              <w:t>Vikas Batra, MD, FACP, FC</w:t>
            </w:r>
            <w:r w:rsidR="001C4912">
              <w:rPr>
                <w:rFonts w:ascii="Arial" w:hAnsi="Arial" w:cs="Arial"/>
                <w:sz w:val="22"/>
                <w:szCs w:val="22"/>
              </w:rPr>
              <w:t xml:space="preserve"> --</w:t>
            </w:r>
            <w:r>
              <w:rPr>
                <w:rFonts w:ascii="Arial" w:hAnsi="Arial" w:cs="Arial"/>
                <w:sz w:val="22"/>
                <w:szCs w:val="22"/>
              </w:rPr>
              <w:t xml:space="preserve"> Sussex Pulmonary &amp; Endocrine Consultants, PA</w:t>
            </w:r>
          </w:p>
        </w:tc>
      </w:tr>
      <w:tr w:rsidR="004D05ED" w:rsidRPr="00B92EAF" w14:paraId="529E9292" w14:textId="77777777" w:rsidTr="00E95AFD">
        <w:trPr>
          <w:trHeight w:hRule="exact" w:val="253"/>
        </w:trPr>
        <w:tc>
          <w:tcPr>
            <w:tcW w:w="2104" w:type="dxa"/>
          </w:tcPr>
          <w:sdt>
            <w:sdtPr>
              <w:rPr>
                <w:rFonts w:ascii="Arial" w:hAnsi="Arial" w:cs="Arial"/>
                <w:sz w:val="22"/>
                <w:szCs w:val="22"/>
              </w:rPr>
              <w:alias w:val="Participation"/>
              <w:tag w:val="Participation"/>
              <w:id w:val="2047328856"/>
              <w:placeholder>
                <w:docPart w:val="D1F11C6EEE054EC6B0835CA012BB135A"/>
              </w:placeholder>
              <w:dropDownList>
                <w:listItem w:value="Choose an item."/>
                <w:listItem w:displayText="Participated" w:value="Participated"/>
                <w:listItem w:displayText="Did not participate" w:value="Did not participate"/>
              </w:dropDownList>
            </w:sdtPr>
            <w:sdtContent>
              <w:p w14:paraId="0F887A44" w14:textId="77777777" w:rsidR="004D05ED" w:rsidRPr="00527680" w:rsidRDefault="004D05ED" w:rsidP="00E95AFD">
                <w:pPr>
                  <w:jc w:val="both"/>
                  <w:rPr>
                    <w:rFonts w:ascii="Arial" w:hAnsi="Arial" w:cs="Arial"/>
                    <w:sz w:val="22"/>
                    <w:szCs w:val="22"/>
                  </w:rPr>
                </w:pPr>
                <w:r>
                  <w:rPr>
                    <w:rFonts w:ascii="Arial" w:hAnsi="Arial" w:cs="Arial"/>
                    <w:sz w:val="22"/>
                    <w:szCs w:val="22"/>
                  </w:rPr>
                  <w:t>Participated</w:t>
                </w:r>
              </w:p>
            </w:sdtContent>
          </w:sdt>
        </w:tc>
        <w:tc>
          <w:tcPr>
            <w:tcW w:w="8308" w:type="dxa"/>
          </w:tcPr>
          <w:p w14:paraId="01C7373B" w14:textId="03787460" w:rsidR="004D05ED" w:rsidRPr="00B92EAF" w:rsidRDefault="004D05ED" w:rsidP="00E95AFD">
            <w:pPr>
              <w:rPr>
                <w:rFonts w:ascii="Arial" w:hAnsi="Arial" w:cs="Arial"/>
                <w:sz w:val="22"/>
                <w:szCs w:val="22"/>
              </w:rPr>
            </w:pPr>
            <w:r>
              <w:rPr>
                <w:rFonts w:ascii="Arial" w:hAnsi="Arial" w:cs="Arial"/>
                <w:sz w:val="22"/>
                <w:szCs w:val="22"/>
              </w:rPr>
              <w:t>Heather Bittner-Fagan, MD, MPH – Christiana Care Health System</w:t>
            </w:r>
          </w:p>
        </w:tc>
      </w:tr>
      <w:tr w:rsidR="004D05ED" w:rsidRPr="00B92EAF" w14:paraId="03DF8AB8" w14:textId="77777777" w:rsidTr="00E95AFD">
        <w:trPr>
          <w:trHeight w:hRule="exact" w:val="271"/>
        </w:trPr>
        <w:tc>
          <w:tcPr>
            <w:tcW w:w="2104" w:type="dxa"/>
            <w:noWrap/>
          </w:tcPr>
          <w:sdt>
            <w:sdtPr>
              <w:rPr>
                <w:rFonts w:ascii="Arial" w:hAnsi="Arial" w:cs="Arial"/>
                <w:sz w:val="22"/>
                <w:szCs w:val="22"/>
              </w:rPr>
              <w:alias w:val="Participation"/>
              <w:tag w:val="Participation"/>
              <w:id w:val="1890224078"/>
              <w:placeholder>
                <w:docPart w:val="D29D79C09077460BA39A27E7A5914B0D"/>
              </w:placeholder>
              <w:dropDownList>
                <w:listItem w:value="Choose an item."/>
                <w:listItem w:displayText="Participated" w:value="Participated"/>
                <w:listItem w:displayText="Did not participate" w:value="Did not participate"/>
              </w:dropDownList>
            </w:sdtPr>
            <w:sdtContent>
              <w:p w14:paraId="2869D777" w14:textId="77777777" w:rsidR="004D05ED" w:rsidRDefault="004D05ED" w:rsidP="00E95AFD">
                <w:pPr>
                  <w:jc w:val="both"/>
                  <w:rPr>
                    <w:rFonts w:ascii="Arial" w:hAnsi="Arial" w:cs="Arial"/>
                    <w:sz w:val="22"/>
                    <w:szCs w:val="22"/>
                  </w:rPr>
                </w:pPr>
                <w:r>
                  <w:rPr>
                    <w:rFonts w:ascii="Arial" w:hAnsi="Arial" w:cs="Arial"/>
                    <w:sz w:val="22"/>
                    <w:szCs w:val="22"/>
                  </w:rPr>
                  <w:t>Did not participate</w:t>
                </w:r>
              </w:p>
            </w:sdtContent>
          </w:sdt>
          <w:p w14:paraId="7F7BB456" w14:textId="77777777" w:rsidR="004D05ED" w:rsidRPr="00527680" w:rsidRDefault="004D05ED" w:rsidP="00E95AFD">
            <w:pPr>
              <w:jc w:val="both"/>
              <w:rPr>
                <w:rFonts w:ascii="Arial" w:hAnsi="Arial" w:cs="Arial"/>
                <w:sz w:val="22"/>
                <w:szCs w:val="22"/>
              </w:rPr>
            </w:pPr>
          </w:p>
        </w:tc>
        <w:tc>
          <w:tcPr>
            <w:tcW w:w="8308" w:type="dxa"/>
            <w:vAlign w:val="bottom"/>
          </w:tcPr>
          <w:p w14:paraId="47C24BB7" w14:textId="0F088D6C" w:rsidR="004D05ED" w:rsidRDefault="004D05ED" w:rsidP="00E95AFD">
            <w:pPr>
              <w:rPr>
                <w:rFonts w:ascii="Arial" w:hAnsi="Arial" w:cs="Arial"/>
                <w:sz w:val="22"/>
                <w:szCs w:val="22"/>
              </w:rPr>
            </w:pPr>
            <w:r>
              <w:rPr>
                <w:rFonts w:ascii="Arial" w:hAnsi="Arial" w:cs="Arial"/>
                <w:sz w:val="22"/>
                <w:szCs w:val="22"/>
              </w:rPr>
              <w:t>Emanie Dorival – Ephphatha Medical Care</w:t>
            </w:r>
          </w:p>
        </w:tc>
      </w:tr>
      <w:tr w:rsidR="004D05ED" w:rsidRPr="00B92EAF" w14:paraId="18F0B737" w14:textId="77777777" w:rsidTr="00E95AFD">
        <w:trPr>
          <w:trHeight w:hRule="exact" w:val="271"/>
        </w:trPr>
        <w:tc>
          <w:tcPr>
            <w:tcW w:w="2104" w:type="dxa"/>
            <w:noWrap/>
          </w:tcPr>
          <w:sdt>
            <w:sdtPr>
              <w:rPr>
                <w:rFonts w:ascii="Arial" w:hAnsi="Arial" w:cs="Arial"/>
                <w:sz w:val="22"/>
                <w:szCs w:val="22"/>
              </w:rPr>
              <w:alias w:val="Participation"/>
              <w:tag w:val="Participation"/>
              <w:id w:val="-1043516849"/>
              <w:placeholder>
                <w:docPart w:val="18655229C5EA408390D96EA718657E08"/>
              </w:placeholder>
              <w:dropDownList>
                <w:listItem w:value="Choose an item."/>
                <w:listItem w:displayText="Participated" w:value="Participated"/>
                <w:listItem w:displayText="Did not participate" w:value="Did not participate"/>
              </w:dropDownList>
            </w:sdtPr>
            <w:sdtContent>
              <w:p w14:paraId="31D96327" w14:textId="77777777" w:rsidR="004D05ED" w:rsidRDefault="004D05ED" w:rsidP="00E95AFD">
                <w:pPr>
                  <w:jc w:val="both"/>
                  <w:rPr>
                    <w:rFonts w:ascii="Arial" w:hAnsi="Arial" w:cs="Arial"/>
                    <w:sz w:val="22"/>
                    <w:szCs w:val="22"/>
                  </w:rPr>
                </w:pPr>
                <w:r>
                  <w:rPr>
                    <w:rFonts w:ascii="Arial" w:hAnsi="Arial" w:cs="Arial"/>
                    <w:sz w:val="22"/>
                    <w:szCs w:val="22"/>
                  </w:rPr>
                  <w:t>Did not participate</w:t>
                </w:r>
              </w:p>
            </w:sdtContent>
          </w:sdt>
          <w:p w14:paraId="7BBD8C62" w14:textId="77777777" w:rsidR="004D05ED" w:rsidRPr="00CD53D5" w:rsidRDefault="004D05ED" w:rsidP="00E95AFD">
            <w:pPr>
              <w:rPr>
                <w:rFonts w:ascii="Arial" w:hAnsi="Arial" w:cs="Arial"/>
                <w:sz w:val="22"/>
                <w:szCs w:val="22"/>
              </w:rPr>
            </w:pPr>
          </w:p>
        </w:tc>
        <w:tc>
          <w:tcPr>
            <w:tcW w:w="8308" w:type="dxa"/>
            <w:vAlign w:val="bottom"/>
          </w:tcPr>
          <w:p w14:paraId="31BF74CD" w14:textId="46415768" w:rsidR="004D05ED" w:rsidRDefault="004D05ED" w:rsidP="00E95AFD">
            <w:pPr>
              <w:rPr>
                <w:rFonts w:ascii="Arial" w:hAnsi="Arial" w:cs="Arial"/>
                <w:sz w:val="22"/>
                <w:szCs w:val="22"/>
              </w:rPr>
            </w:pPr>
            <w:r>
              <w:rPr>
                <w:rFonts w:ascii="Arial" w:hAnsi="Arial" w:cs="Arial"/>
                <w:sz w:val="22"/>
                <w:szCs w:val="22"/>
              </w:rPr>
              <w:t>Tiffany Edwards – Sussex County Health Coalition</w:t>
            </w:r>
          </w:p>
        </w:tc>
      </w:tr>
      <w:tr w:rsidR="004D05ED" w:rsidRPr="00B92EAF" w14:paraId="17BD6E71" w14:textId="77777777" w:rsidTr="00E95AFD">
        <w:trPr>
          <w:trHeight w:hRule="exact" w:val="271"/>
        </w:trPr>
        <w:tc>
          <w:tcPr>
            <w:tcW w:w="2104" w:type="dxa"/>
            <w:noWrap/>
          </w:tcPr>
          <w:sdt>
            <w:sdtPr>
              <w:rPr>
                <w:rFonts w:ascii="Arial" w:hAnsi="Arial" w:cs="Arial"/>
                <w:sz w:val="22"/>
                <w:szCs w:val="22"/>
              </w:rPr>
              <w:alias w:val="Participation"/>
              <w:tag w:val="Participation"/>
              <w:id w:val="-35666986"/>
              <w:placeholder>
                <w:docPart w:val="47F3195CCCAD4AF6A21BD6FFB303D326"/>
              </w:placeholder>
              <w:dropDownList>
                <w:listItem w:value="Choose an item."/>
                <w:listItem w:displayText="Participated" w:value="Participated"/>
                <w:listItem w:displayText="Did not participate" w:value="Did not participate"/>
              </w:dropDownList>
            </w:sdtPr>
            <w:sdtContent>
              <w:p w14:paraId="65B16B2E" w14:textId="77777777" w:rsidR="004D05ED" w:rsidRDefault="004D05ED" w:rsidP="00E95AFD">
                <w:pPr>
                  <w:jc w:val="both"/>
                  <w:rPr>
                    <w:rFonts w:ascii="Arial" w:hAnsi="Arial" w:cs="Arial"/>
                    <w:sz w:val="22"/>
                    <w:szCs w:val="22"/>
                  </w:rPr>
                </w:pPr>
                <w:r>
                  <w:rPr>
                    <w:rFonts w:ascii="Arial" w:hAnsi="Arial" w:cs="Arial"/>
                    <w:sz w:val="22"/>
                    <w:szCs w:val="22"/>
                  </w:rPr>
                  <w:t>Participated</w:t>
                </w:r>
              </w:p>
            </w:sdtContent>
          </w:sdt>
          <w:p w14:paraId="6269B85F" w14:textId="77777777" w:rsidR="004D05ED" w:rsidRPr="00CD53D5" w:rsidRDefault="004D05ED" w:rsidP="00E95AFD">
            <w:pPr>
              <w:jc w:val="both"/>
              <w:rPr>
                <w:rFonts w:ascii="Arial" w:hAnsi="Arial" w:cs="Arial"/>
                <w:sz w:val="22"/>
                <w:szCs w:val="22"/>
              </w:rPr>
            </w:pPr>
          </w:p>
        </w:tc>
        <w:tc>
          <w:tcPr>
            <w:tcW w:w="8308" w:type="dxa"/>
          </w:tcPr>
          <w:p w14:paraId="0CD30D99" w14:textId="35FFD858" w:rsidR="004D05ED" w:rsidRDefault="004D05ED" w:rsidP="00E95AFD">
            <w:pPr>
              <w:rPr>
                <w:rFonts w:ascii="Arial" w:hAnsi="Arial" w:cs="Arial"/>
                <w:sz w:val="22"/>
                <w:szCs w:val="22"/>
              </w:rPr>
            </w:pPr>
            <w:r>
              <w:rPr>
                <w:rFonts w:ascii="Arial" w:hAnsi="Arial" w:cs="Arial"/>
                <w:sz w:val="22"/>
                <w:szCs w:val="22"/>
              </w:rPr>
              <w:t>Allison Gil</w:t>
            </w:r>
            <w:r w:rsidR="001C4912">
              <w:rPr>
                <w:rFonts w:ascii="Arial" w:hAnsi="Arial" w:cs="Arial"/>
                <w:sz w:val="22"/>
                <w:szCs w:val="22"/>
              </w:rPr>
              <w:t xml:space="preserve"> </w:t>
            </w:r>
            <w:r w:rsidR="00043D0E">
              <w:rPr>
                <w:rFonts w:ascii="Arial" w:hAnsi="Arial" w:cs="Arial"/>
                <w:sz w:val="22"/>
                <w:szCs w:val="22"/>
              </w:rPr>
              <w:t>-</w:t>
            </w:r>
            <w:r>
              <w:rPr>
                <w:rFonts w:ascii="Arial" w:hAnsi="Arial" w:cs="Arial"/>
                <w:sz w:val="22"/>
                <w:szCs w:val="22"/>
              </w:rPr>
              <w:t xml:space="preserve"> American Cancer Society</w:t>
            </w:r>
          </w:p>
        </w:tc>
      </w:tr>
      <w:tr w:rsidR="004D05ED" w:rsidRPr="00B92EAF" w14:paraId="6D6BB24F" w14:textId="77777777" w:rsidTr="00E95AFD">
        <w:trPr>
          <w:trHeight w:hRule="exact" w:val="271"/>
        </w:trPr>
        <w:tc>
          <w:tcPr>
            <w:tcW w:w="2104" w:type="dxa"/>
            <w:noWrap/>
          </w:tcPr>
          <w:p w14:paraId="59429FF1" w14:textId="64DCED8E"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040787911"/>
                <w:placeholder>
                  <w:docPart w:val="0E2B9A73779445C590FB2590E315C4A8"/>
                </w:placeholder>
                <w:dropDownList>
                  <w:listItem w:value="Choose an item."/>
                  <w:listItem w:displayText="Participated" w:value="Participated"/>
                  <w:listItem w:displayText="Did not participate" w:value="Did not participate"/>
                </w:dropDownList>
              </w:sdtPr>
              <w:sdtContent>
                <w:r w:rsidR="00281FD0">
                  <w:rPr>
                    <w:rFonts w:ascii="Arial" w:hAnsi="Arial" w:cs="Arial"/>
                    <w:sz w:val="22"/>
                    <w:szCs w:val="22"/>
                  </w:rPr>
                  <w:t>Participated</w:t>
                </w:r>
              </w:sdtContent>
            </w:sdt>
          </w:p>
          <w:p w14:paraId="6BFED7E9" w14:textId="77777777" w:rsidR="004D05ED" w:rsidRDefault="004D05ED" w:rsidP="00E95AFD">
            <w:pPr>
              <w:jc w:val="both"/>
              <w:rPr>
                <w:rFonts w:ascii="Arial" w:hAnsi="Arial" w:cs="Arial"/>
                <w:sz w:val="22"/>
                <w:szCs w:val="22"/>
              </w:rPr>
            </w:pPr>
            <w:r>
              <w:rPr>
                <w:rFonts w:ascii="Arial" w:hAnsi="Arial" w:cs="Arial"/>
                <w:sz w:val="22"/>
                <w:szCs w:val="22"/>
              </w:rPr>
              <w:t>participate</w:t>
            </w:r>
          </w:p>
        </w:tc>
        <w:tc>
          <w:tcPr>
            <w:tcW w:w="8308" w:type="dxa"/>
          </w:tcPr>
          <w:p w14:paraId="2AADED0C" w14:textId="2724EF6E" w:rsidR="004D05ED" w:rsidRDefault="004D05ED" w:rsidP="00E95AFD">
            <w:pPr>
              <w:rPr>
                <w:rFonts w:ascii="Arial" w:hAnsi="Arial" w:cs="Arial"/>
                <w:sz w:val="22"/>
                <w:szCs w:val="22"/>
              </w:rPr>
            </w:pPr>
            <w:r>
              <w:rPr>
                <w:rFonts w:ascii="Arial" w:hAnsi="Arial" w:cs="Arial"/>
                <w:sz w:val="22"/>
                <w:szCs w:val="22"/>
              </w:rPr>
              <w:t>Stacy Giles, MBA – Tidal Health</w:t>
            </w:r>
          </w:p>
        </w:tc>
      </w:tr>
      <w:tr w:rsidR="004D05ED" w:rsidRPr="00B92EAF" w14:paraId="7F950CA5" w14:textId="77777777" w:rsidTr="00E95AFD">
        <w:trPr>
          <w:trHeight w:hRule="exact" w:val="271"/>
        </w:trPr>
        <w:tc>
          <w:tcPr>
            <w:tcW w:w="2104" w:type="dxa"/>
            <w:noWrap/>
          </w:tcPr>
          <w:p w14:paraId="57A46F71" w14:textId="77777777"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2101133611"/>
                <w:placeholder>
                  <w:docPart w:val="F3DAEF7D1C0A46A1989E0AAA5FCC6C64"/>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p w14:paraId="5A542DDF" w14:textId="77777777" w:rsidR="004D05ED" w:rsidRDefault="004D05ED" w:rsidP="00E95AFD">
            <w:pPr>
              <w:jc w:val="both"/>
              <w:rPr>
                <w:rFonts w:ascii="Arial" w:hAnsi="Arial" w:cs="Arial"/>
                <w:sz w:val="22"/>
                <w:szCs w:val="22"/>
              </w:rPr>
            </w:pPr>
            <w:r>
              <w:rPr>
                <w:rFonts w:ascii="Arial" w:hAnsi="Arial" w:cs="Arial"/>
                <w:sz w:val="22"/>
                <w:szCs w:val="22"/>
              </w:rPr>
              <w:t>participate</w:t>
            </w:r>
          </w:p>
        </w:tc>
        <w:tc>
          <w:tcPr>
            <w:tcW w:w="8308" w:type="dxa"/>
          </w:tcPr>
          <w:p w14:paraId="6A70AC76" w14:textId="00F1D43B" w:rsidR="004D05ED" w:rsidRDefault="004D05ED" w:rsidP="00E95AFD">
            <w:pPr>
              <w:rPr>
                <w:rFonts w:ascii="Arial" w:hAnsi="Arial" w:cs="Arial"/>
                <w:sz w:val="22"/>
                <w:szCs w:val="22"/>
              </w:rPr>
            </w:pPr>
            <w:r>
              <w:rPr>
                <w:rFonts w:ascii="Arial" w:hAnsi="Arial" w:cs="Arial"/>
                <w:sz w:val="22"/>
                <w:szCs w:val="22"/>
              </w:rPr>
              <w:t>Rebekah Glick – Susan G. Komen</w:t>
            </w:r>
          </w:p>
        </w:tc>
      </w:tr>
      <w:tr w:rsidR="004D05ED" w:rsidRPr="00B92EAF" w14:paraId="659B2694" w14:textId="77777777" w:rsidTr="00E95AFD">
        <w:trPr>
          <w:trHeight w:hRule="exact" w:val="271"/>
        </w:trPr>
        <w:tc>
          <w:tcPr>
            <w:tcW w:w="2104" w:type="dxa"/>
            <w:noWrap/>
          </w:tcPr>
          <w:p w14:paraId="141317B8" w14:textId="77777777"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61835696"/>
                <w:placeholder>
                  <w:docPart w:val="99CCAE9FD72C4C288D249C621CD67FDA"/>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p w14:paraId="3B81B866" w14:textId="77777777" w:rsidR="004D05ED" w:rsidRPr="00CD53D5" w:rsidRDefault="004D05ED" w:rsidP="00E95AFD">
            <w:pPr>
              <w:jc w:val="both"/>
              <w:rPr>
                <w:rFonts w:ascii="Arial" w:hAnsi="Arial" w:cs="Arial"/>
                <w:sz w:val="22"/>
                <w:szCs w:val="22"/>
              </w:rPr>
            </w:pPr>
            <w:r>
              <w:rPr>
                <w:rFonts w:ascii="Arial" w:hAnsi="Arial" w:cs="Arial"/>
                <w:sz w:val="22"/>
                <w:szCs w:val="22"/>
              </w:rPr>
              <w:t>participate</w:t>
            </w:r>
          </w:p>
        </w:tc>
        <w:tc>
          <w:tcPr>
            <w:tcW w:w="8308" w:type="dxa"/>
          </w:tcPr>
          <w:p w14:paraId="7A8BF0A0" w14:textId="464525D0" w:rsidR="004D05ED" w:rsidRPr="00B92EAF" w:rsidRDefault="004D05ED" w:rsidP="00E95AFD">
            <w:pPr>
              <w:rPr>
                <w:rFonts w:ascii="Arial" w:hAnsi="Arial" w:cs="Arial"/>
                <w:sz w:val="22"/>
                <w:szCs w:val="22"/>
              </w:rPr>
            </w:pPr>
            <w:r>
              <w:rPr>
                <w:rFonts w:ascii="Arial" w:hAnsi="Arial" w:cs="Arial"/>
                <w:sz w:val="22"/>
                <w:szCs w:val="22"/>
              </w:rPr>
              <w:t>Vinett Gudsoorkar – Bayhealth Medical Center</w:t>
            </w:r>
          </w:p>
        </w:tc>
      </w:tr>
      <w:tr w:rsidR="004D05ED" w:rsidRPr="00B92EAF" w14:paraId="27E16EFF" w14:textId="77777777" w:rsidTr="00E95AFD">
        <w:trPr>
          <w:trHeight w:hRule="exact" w:val="271"/>
        </w:trPr>
        <w:tc>
          <w:tcPr>
            <w:tcW w:w="2104" w:type="dxa"/>
            <w:noWrap/>
          </w:tcPr>
          <w:p w14:paraId="0C23F0BB"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358896644"/>
                <w:placeholder>
                  <w:docPart w:val="836C61499E8849AB8EEAD6F93923B2A0"/>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59D6FE2A" w14:textId="65C6A15F" w:rsidR="004D05ED" w:rsidRDefault="004D05ED" w:rsidP="00E95AFD">
            <w:pPr>
              <w:rPr>
                <w:rFonts w:ascii="Arial" w:hAnsi="Arial" w:cs="Arial"/>
                <w:sz w:val="22"/>
                <w:szCs w:val="22"/>
              </w:rPr>
            </w:pPr>
            <w:r>
              <w:rPr>
                <w:rFonts w:ascii="Arial" w:hAnsi="Arial" w:cs="Arial"/>
                <w:sz w:val="22"/>
                <w:szCs w:val="22"/>
              </w:rPr>
              <w:t>Stephen Grubbs, MD – American Society of Clinical Oncology</w:t>
            </w:r>
          </w:p>
        </w:tc>
      </w:tr>
      <w:tr w:rsidR="004D05ED" w:rsidRPr="00B92EAF" w14:paraId="565B25A2" w14:textId="77777777" w:rsidTr="00E95AFD">
        <w:trPr>
          <w:trHeight w:hRule="exact" w:val="271"/>
        </w:trPr>
        <w:tc>
          <w:tcPr>
            <w:tcW w:w="2104" w:type="dxa"/>
            <w:noWrap/>
          </w:tcPr>
          <w:p w14:paraId="0E6BE908" w14:textId="77777777" w:rsidR="004D05ED" w:rsidRPr="00033131" w:rsidRDefault="004D05ED" w:rsidP="00E95AFD">
            <w:pPr>
              <w:jc w:val="both"/>
              <w:rPr>
                <w:rFonts w:ascii="Arial" w:hAnsi="Arial" w:cs="Arial"/>
                <w:sz w:val="22"/>
                <w:szCs w:val="22"/>
              </w:rPr>
            </w:pPr>
            <w:r w:rsidRPr="00033131">
              <w:rPr>
                <w:rFonts w:ascii="Arial" w:hAnsi="Arial" w:cs="Arial"/>
                <w:sz w:val="22"/>
                <w:szCs w:val="22"/>
              </w:rPr>
              <w:t>Participated</w:t>
            </w:r>
          </w:p>
        </w:tc>
        <w:tc>
          <w:tcPr>
            <w:tcW w:w="8308" w:type="dxa"/>
          </w:tcPr>
          <w:p w14:paraId="5CD79AD1" w14:textId="77777777" w:rsidR="004D05ED" w:rsidRPr="00033131" w:rsidRDefault="004D05ED" w:rsidP="00E95AFD">
            <w:pPr>
              <w:rPr>
                <w:rFonts w:ascii="Arial" w:hAnsi="Arial" w:cs="Arial"/>
                <w:sz w:val="22"/>
                <w:szCs w:val="22"/>
              </w:rPr>
            </w:pPr>
            <w:r w:rsidRPr="00033131">
              <w:rPr>
                <w:rFonts w:ascii="Arial" w:hAnsi="Arial" w:cs="Arial"/>
                <w:sz w:val="22"/>
                <w:szCs w:val="22"/>
              </w:rPr>
              <w:t>Danny Hamm, Jr. – Helen F. Graham Cancer Center</w:t>
            </w:r>
          </w:p>
        </w:tc>
      </w:tr>
      <w:tr w:rsidR="004D05ED" w:rsidRPr="00B92EAF" w14:paraId="480ED5B9" w14:textId="77777777" w:rsidTr="00E95AFD">
        <w:trPr>
          <w:trHeight w:hRule="exact" w:val="271"/>
        </w:trPr>
        <w:tc>
          <w:tcPr>
            <w:tcW w:w="2104" w:type="dxa"/>
            <w:noWrap/>
          </w:tcPr>
          <w:p w14:paraId="01BF8C4D"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178423648"/>
                <w:placeholder>
                  <w:docPart w:val="B13EC918702A4023983EFE7466F09526"/>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2C760E49" w14:textId="62777947" w:rsidR="004D05ED" w:rsidRDefault="004D05ED" w:rsidP="00E95AFD">
            <w:pPr>
              <w:rPr>
                <w:rFonts w:ascii="Arial" w:hAnsi="Arial" w:cs="Arial"/>
                <w:sz w:val="22"/>
                <w:szCs w:val="22"/>
              </w:rPr>
            </w:pPr>
            <w:r>
              <w:rPr>
                <w:rFonts w:ascii="Arial" w:hAnsi="Arial" w:cs="Arial"/>
                <w:sz w:val="22"/>
                <w:szCs w:val="22"/>
              </w:rPr>
              <w:t>Nora Katurakes, RN, MSN, OCN – ChristianaCare</w:t>
            </w:r>
            <w:r w:rsidRPr="00B92EAF">
              <w:rPr>
                <w:rFonts w:ascii="Arial" w:hAnsi="Arial" w:cs="Arial"/>
                <w:sz w:val="22"/>
                <w:szCs w:val="22"/>
              </w:rPr>
              <w:t xml:space="preserve"> </w:t>
            </w:r>
          </w:p>
        </w:tc>
      </w:tr>
      <w:tr w:rsidR="004D05ED" w:rsidRPr="00B92EAF" w14:paraId="03AFFD31" w14:textId="77777777" w:rsidTr="00E95AFD">
        <w:trPr>
          <w:trHeight w:hRule="exact" w:val="271"/>
        </w:trPr>
        <w:tc>
          <w:tcPr>
            <w:tcW w:w="2104" w:type="dxa"/>
            <w:noWrap/>
          </w:tcPr>
          <w:p w14:paraId="7C29E475"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769305145"/>
                <w:placeholder>
                  <w:docPart w:val="20F06086ADA542908B5B65B37E267C54"/>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6E2E5CEE" w14:textId="5BAB9482" w:rsidR="004D05ED" w:rsidRDefault="004D05ED" w:rsidP="00E95AFD">
            <w:pPr>
              <w:rPr>
                <w:rFonts w:ascii="Arial" w:hAnsi="Arial" w:cs="Arial"/>
                <w:sz w:val="22"/>
                <w:szCs w:val="22"/>
              </w:rPr>
            </w:pPr>
            <w:r>
              <w:rPr>
                <w:rFonts w:ascii="Arial" w:hAnsi="Arial" w:cs="Arial"/>
                <w:sz w:val="22"/>
                <w:szCs w:val="22"/>
              </w:rPr>
              <w:t>Susan Kelly, MD – ChristianaCare Women’s Health</w:t>
            </w:r>
          </w:p>
        </w:tc>
      </w:tr>
      <w:tr w:rsidR="004D05ED" w:rsidRPr="00B92EAF" w14:paraId="2D5C61DF" w14:textId="77777777" w:rsidTr="00E95AFD">
        <w:trPr>
          <w:trHeight w:hRule="exact" w:val="253"/>
        </w:trPr>
        <w:tc>
          <w:tcPr>
            <w:tcW w:w="2104" w:type="dxa"/>
            <w:noWrap/>
          </w:tcPr>
          <w:p w14:paraId="1190F57B" w14:textId="29399DDB"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2021963898"/>
                <w:placeholder>
                  <w:docPart w:val="6D2D5D163C514204A11D87FF38243A6B"/>
                </w:placeholder>
                <w:dropDownList>
                  <w:listItem w:value="Choose an item."/>
                  <w:listItem w:displayText="Participated" w:value="Participated"/>
                  <w:listItem w:displayText="Did not participate" w:value="Did not participate"/>
                </w:dropDownList>
              </w:sdtPr>
              <w:sdtContent>
                <w:r w:rsidR="00281FD0">
                  <w:rPr>
                    <w:rFonts w:ascii="Arial" w:hAnsi="Arial" w:cs="Arial"/>
                    <w:sz w:val="22"/>
                    <w:szCs w:val="22"/>
                  </w:rPr>
                  <w:t>Participated</w:t>
                </w:r>
              </w:sdtContent>
            </w:sdt>
          </w:p>
        </w:tc>
        <w:tc>
          <w:tcPr>
            <w:tcW w:w="8308" w:type="dxa"/>
          </w:tcPr>
          <w:p w14:paraId="01261766" w14:textId="77777777" w:rsidR="004D05ED" w:rsidRDefault="004D05ED" w:rsidP="00E95AFD">
            <w:pPr>
              <w:rPr>
                <w:rFonts w:ascii="Arial" w:hAnsi="Arial" w:cs="Arial"/>
                <w:sz w:val="22"/>
                <w:szCs w:val="22"/>
              </w:rPr>
            </w:pPr>
            <w:r>
              <w:rPr>
                <w:rFonts w:ascii="Arial" w:hAnsi="Arial" w:cs="Arial"/>
                <w:sz w:val="22"/>
                <w:szCs w:val="22"/>
              </w:rPr>
              <w:t>Stephanie McClellan, MSN, RN, CMSRN – Bayhealth Medical Center</w:t>
            </w:r>
          </w:p>
        </w:tc>
      </w:tr>
      <w:tr w:rsidR="004D05ED" w:rsidRPr="00B92EAF" w14:paraId="2B51A96D" w14:textId="77777777" w:rsidTr="00E95AFD">
        <w:trPr>
          <w:trHeight w:hRule="exact" w:val="253"/>
        </w:trPr>
        <w:tc>
          <w:tcPr>
            <w:tcW w:w="2104" w:type="dxa"/>
            <w:noWrap/>
          </w:tcPr>
          <w:p w14:paraId="4C237C3B"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909570423"/>
                <w:placeholder>
                  <w:docPart w:val="09F21AEF200D45F591E9C8B01D02F6E1"/>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tcPr>
          <w:p w14:paraId="0861CF12" w14:textId="33DCB2CD" w:rsidR="004D05ED" w:rsidRPr="00B92EAF" w:rsidRDefault="004D05ED" w:rsidP="00E95AFD">
            <w:pPr>
              <w:rPr>
                <w:rFonts w:ascii="Arial" w:hAnsi="Arial" w:cs="Arial"/>
                <w:sz w:val="22"/>
                <w:szCs w:val="22"/>
              </w:rPr>
            </w:pPr>
            <w:r>
              <w:rPr>
                <w:rFonts w:ascii="Arial" w:hAnsi="Arial" w:cs="Arial"/>
                <w:sz w:val="22"/>
                <w:szCs w:val="22"/>
              </w:rPr>
              <w:t>Lauren Moore</w:t>
            </w:r>
            <w:r w:rsidR="00043D0E">
              <w:rPr>
                <w:rFonts w:ascii="Arial" w:hAnsi="Arial" w:cs="Arial"/>
                <w:sz w:val="22"/>
                <w:szCs w:val="22"/>
              </w:rPr>
              <w:t xml:space="preserve"> - </w:t>
            </w:r>
            <w:r>
              <w:rPr>
                <w:rFonts w:ascii="Arial" w:hAnsi="Arial" w:cs="Arial"/>
                <w:sz w:val="22"/>
                <w:szCs w:val="22"/>
              </w:rPr>
              <w:t>Tidal Health, Nanticoke</w:t>
            </w:r>
          </w:p>
        </w:tc>
      </w:tr>
      <w:tr w:rsidR="004D05ED" w:rsidRPr="00B92EAF" w14:paraId="0EE4F516" w14:textId="77777777" w:rsidTr="00E95AFD">
        <w:trPr>
          <w:trHeight w:hRule="exact" w:val="271"/>
        </w:trPr>
        <w:tc>
          <w:tcPr>
            <w:tcW w:w="2104" w:type="dxa"/>
            <w:noWrap/>
          </w:tcPr>
          <w:p w14:paraId="76DD83CD"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794016313"/>
                <w:placeholder>
                  <w:docPart w:val="88225AB0492A45C581EE9C1839FFC93B"/>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2B163B12" w14:textId="1D15E5E8" w:rsidR="004D05ED" w:rsidRDefault="004D05ED" w:rsidP="00E95AFD">
            <w:pPr>
              <w:rPr>
                <w:rFonts w:ascii="Arial" w:hAnsi="Arial" w:cs="Arial"/>
                <w:sz w:val="22"/>
                <w:szCs w:val="22"/>
              </w:rPr>
            </w:pPr>
            <w:r>
              <w:rPr>
                <w:rFonts w:ascii="Arial" w:hAnsi="Arial" w:cs="Arial"/>
                <w:sz w:val="22"/>
                <w:szCs w:val="22"/>
              </w:rPr>
              <w:t>Sue Murray</w:t>
            </w:r>
            <w:r w:rsidR="00043D0E">
              <w:rPr>
                <w:rFonts w:ascii="Arial" w:hAnsi="Arial" w:cs="Arial"/>
                <w:sz w:val="22"/>
                <w:szCs w:val="22"/>
              </w:rPr>
              <w:t xml:space="preserve"> - </w:t>
            </w:r>
            <w:r>
              <w:rPr>
                <w:rFonts w:ascii="Arial" w:hAnsi="Arial" w:cs="Arial"/>
                <w:sz w:val="22"/>
                <w:szCs w:val="22"/>
              </w:rPr>
              <w:t>DE Breast Cancer Coalition</w:t>
            </w:r>
          </w:p>
        </w:tc>
      </w:tr>
      <w:tr w:rsidR="004D05ED" w:rsidRPr="00B92EAF" w14:paraId="2CF29B77" w14:textId="77777777" w:rsidTr="00E95AFD">
        <w:trPr>
          <w:trHeight w:hRule="exact" w:val="271"/>
        </w:trPr>
        <w:tc>
          <w:tcPr>
            <w:tcW w:w="2104" w:type="dxa"/>
            <w:noWrap/>
          </w:tcPr>
          <w:p w14:paraId="009B14C7"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39161203"/>
                <w:placeholder>
                  <w:docPart w:val="0A32C0FC437E481DBB93AC45D4DF1CE4"/>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5878CA38" w14:textId="591471F5" w:rsidR="004D05ED" w:rsidRDefault="004D05ED" w:rsidP="00E95AFD">
            <w:pPr>
              <w:rPr>
                <w:rFonts w:ascii="Arial" w:hAnsi="Arial" w:cs="Arial"/>
                <w:sz w:val="22"/>
                <w:szCs w:val="22"/>
              </w:rPr>
            </w:pPr>
            <w:r>
              <w:rPr>
                <w:rFonts w:ascii="Arial" w:hAnsi="Arial" w:cs="Arial"/>
                <w:sz w:val="22"/>
                <w:szCs w:val="22"/>
              </w:rPr>
              <w:t>Carolee Polek, RN, MSN, PhD – DE Diamond Chapter of the Oncology Nursing Society</w:t>
            </w:r>
          </w:p>
        </w:tc>
      </w:tr>
      <w:tr w:rsidR="004D05ED" w:rsidRPr="00B92EAF" w14:paraId="1719A118" w14:textId="77777777" w:rsidTr="00E95AFD">
        <w:trPr>
          <w:trHeight w:hRule="exact" w:val="271"/>
        </w:trPr>
        <w:tc>
          <w:tcPr>
            <w:tcW w:w="2104" w:type="dxa"/>
            <w:noWrap/>
          </w:tcPr>
          <w:p w14:paraId="7242F05B" w14:textId="47B6F2B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75253561"/>
                <w:placeholder>
                  <w:docPart w:val="743FECFD46824665B413837CB3AB53ED"/>
                </w:placeholder>
                <w:dropDownList>
                  <w:listItem w:value="Choose an item."/>
                  <w:listItem w:displayText="Participated" w:value="Participated"/>
                  <w:listItem w:displayText="Did not participate" w:value="Did not participate"/>
                </w:dropDownList>
              </w:sdtPr>
              <w:sdtContent>
                <w:r w:rsidR="00281FD0">
                  <w:rPr>
                    <w:rFonts w:ascii="Arial" w:hAnsi="Arial" w:cs="Arial"/>
                    <w:sz w:val="22"/>
                    <w:szCs w:val="22"/>
                  </w:rPr>
                  <w:t>Did not participate</w:t>
                </w:r>
              </w:sdtContent>
            </w:sdt>
          </w:p>
        </w:tc>
        <w:tc>
          <w:tcPr>
            <w:tcW w:w="8308" w:type="dxa"/>
          </w:tcPr>
          <w:p w14:paraId="0D0BC1E2" w14:textId="7DF033BD" w:rsidR="004D05ED" w:rsidRDefault="004D05ED" w:rsidP="00E95AFD">
            <w:pPr>
              <w:rPr>
                <w:rFonts w:ascii="Arial" w:hAnsi="Arial" w:cs="Arial"/>
                <w:sz w:val="22"/>
                <w:szCs w:val="22"/>
              </w:rPr>
            </w:pPr>
            <w:r>
              <w:rPr>
                <w:rFonts w:ascii="Arial" w:hAnsi="Arial" w:cs="Arial"/>
                <w:sz w:val="22"/>
                <w:szCs w:val="22"/>
              </w:rPr>
              <w:t>Albert Rizzo, MD, FACP, FCCP – American Lung Association</w:t>
            </w:r>
          </w:p>
        </w:tc>
      </w:tr>
      <w:tr w:rsidR="004D05ED" w:rsidRPr="00B92EAF" w14:paraId="5C64DFFE" w14:textId="77777777" w:rsidTr="00E95AFD">
        <w:trPr>
          <w:trHeight w:hRule="exact" w:val="271"/>
        </w:trPr>
        <w:tc>
          <w:tcPr>
            <w:tcW w:w="2104" w:type="dxa"/>
            <w:noWrap/>
          </w:tcPr>
          <w:p w14:paraId="4D45CCB7"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212352287"/>
                <w:placeholder>
                  <w:docPart w:val="4FE68C4F1E5948F3A60F91D85909FCFC"/>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09CB6EC3" w14:textId="327435CC" w:rsidR="004D05ED" w:rsidRPr="00B92EAF" w:rsidRDefault="004D05ED" w:rsidP="00E95AFD">
            <w:pPr>
              <w:rPr>
                <w:rFonts w:ascii="Arial" w:hAnsi="Arial" w:cs="Arial"/>
                <w:sz w:val="22"/>
                <w:szCs w:val="22"/>
              </w:rPr>
            </w:pPr>
            <w:r>
              <w:rPr>
                <w:rFonts w:ascii="Arial" w:hAnsi="Arial" w:cs="Arial"/>
                <w:sz w:val="22"/>
                <w:szCs w:val="22"/>
              </w:rPr>
              <w:t>Pam Schauer – American Cancer Society</w:t>
            </w:r>
          </w:p>
        </w:tc>
      </w:tr>
      <w:tr w:rsidR="004D05ED" w:rsidRPr="00B92EAF" w14:paraId="637A38E5" w14:textId="77777777" w:rsidTr="00E95AFD">
        <w:trPr>
          <w:trHeight w:hRule="exact" w:val="271"/>
        </w:trPr>
        <w:tc>
          <w:tcPr>
            <w:tcW w:w="2104" w:type="dxa"/>
            <w:noWrap/>
          </w:tcPr>
          <w:p w14:paraId="24F1F31C"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649589076"/>
                <w:placeholder>
                  <w:docPart w:val="498486135339448A8CA58A0B7BE89E7D"/>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tcPr>
          <w:p w14:paraId="710838DC" w14:textId="7140C392" w:rsidR="004D05ED" w:rsidRDefault="004D05ED" w:rsidP="00E95AFD">
            <w:pPr>
              <w:rPr>
                <w:rFonts w:ascii="Arial" w:hAnsi="Arial" w:cs="Arial"/>
                <w:sz w:val="22"/>
                <w:szCs w:val="22"/>
              </w:rPr>
            </w:pPr>
            <w:r>
              <w:rPr>
                <w:rFonts w:ascii="Arial" w:hAnsi="Arial" w:cs="Arial"/>
                <w:sz w:val="22"/>
                <w:szCs w:val="22"/>
              </w:rPr>
              <w:t>Robert Sikes, PhD. – University of Delaware</w:t>
            </w:r>
          </w:p>
        </w:tc>
      </w:tr>
      <w:tr w:rsidR="004D05ED" w:rsidRPr="00B92EAF" w14:paraId="50671742" w14:textId="77777777" w:rsidTr="00E95AFD">
        <w:trPr>
          <w:trHeight w:hRule="exact" w:val="271"/>
        </w:trPr>
        <w:tc>
          <w:tcPr>
            <w:tcW w:w="2104" w:type="dxa"/>
            <w:noWrap/>
          </w:tcPr>
          <w:p w14:paraId="62E59576" w14:textId="77777777"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350913439"/>
                <w:placeholder>
                  <w:docPart w:val="979E66A7BA8B4D0994E0CBADFCF61D49"/>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tcPr>
          <w:p w14:paraId="1CA3BBC4" w14:textId="77777777" w:rsidR="004D05ED" w:rsidRPr="00B92EAF" w:rsidRDefault="004D05ED" w:rsidP="00E95AFD">
            <w:pPr>
              <w:rPr>
                <w:rFonts w:ascii="Arial" w:hAnsi="Arial" w:cs="Arial"/>
                <w:sz w:val="22"/>
                <w:szCs w:val="22"/>
              </w:rPr>
            </w:pPr>
            <w:r>
              <w:rPr>
                <w:rFonts w:ascii="Arial" w:hAnsi="Arial" w:cs="Arial"/>
                <w:sz w:val="22"/>
                <w:szCs w:val="22"/>
              </w:rPr>
              <w:t>Sarah Toborowski – Quality Insights</w:t>
            </w:r>
          </w:p>
        </w:tc>
      </w:tr>
      <w:tr w:rsidR="004D05ED" w:rsidRPr="00B92EAF" w14:paraId="21C46E66" w14:textId="77777777" w:rsidTr="00E95AFD">
        <w:trPr>
          <w:trHeight w:hRule="exact" w:val="239"/>
        </w:trPr>
        <w:tc>
          <w:tcPr>
            <w:tcW w:w="2104" w:type="dxa"/>
            <w:noWrap/>
          </w:tcPr>
          <w:p w14:paraId="1DF41CA4" w14:textId="61698014" w:rsidR="004D05ED" w:rsidRPr="00527680"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432004385"/>
                <w:placeholder>
                  <w:docPart w:val="BF44C22CEA3E463B937FFAE3AEDF9C9F"/>
                </w:placeholder>
                <w:dropDownList>
                  <w:listItem w:value="Choose an item."/>
                  <w:listItem w:displayText="Participated" w:value="Participated"/>
                  <w:listItem w:displayText="Did not participate" w:value="Did not participate"/>
                </w:dropDownList>
              </w:sdtPr>
              <w:sdtContent>
                <w:r w:rsidR="00281FD0">
                  <w:rPr>
                    <w:rFonts w:ascii="Arial" w:hAnsi="Arial" w:cs="Arial"/>
                    <w:sz w:val="22"/>
                    <w:szCs w:val="22"/>
                  </w:rPr>
                  <w:t>Did not participate</w:t>
                </w:r>
              </w:sdtContent>
            </w:sdt>
          </w:p>
        </w:tc>
        <w:tc>
          <w:tcPr>
            <w:tcW w:w="8308" w:type="dxa"/>
          </w:tcPr>
          <w:p w14:paraId="38FB7501" w14:textId="0257BB6D" w:rsidR="004D05ED" w:rsidRDefault="004D05ED" w:rsidP="00E95AFD">
            <w:pPr>
              <w:rPr>
                <w:rFonts w:ascii="Arial" w:hAnsi="Arial" w:cs="Arial"/>
                <w:sz w:val="22"/>
                <w:szCs w:val="22"/>
              </w:rPr>
            </w:pPr>
            <w:r>
              <w:rPr>
                <w:rFonts w:ascii="Arial" w:hAnsi="Arial" w:cs="Arial"/>
                <w:sz w:val="22"/>
                <w:szCs w:val="22"/>
              </w:rPr>
              <w:t>Trina Turner—Bayhealth Cancer Institute</w:t>
            </w:r>
          </w:p>
        </w:tc>
      </w:tr>
      <w:tr w:rsidR="004D05ED" w:rsidRPr="00B92EAF" w14:paraId="35FDBEB9" w14:textId="77777777" w:rsidTr="00E95AFD">
        <w:trPr>
          <w:trHeight w:hRule="exact" w:val="239"/>
        </w:trPr>
        <w:tc>
          <w:tcPr>
            <w:tcW w:w="2104" w:type="dxa"/>
            <w:noWrap/>
          </w:tcPr>
          <w:p w14:paraId="07CBFA07"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073624454"/>
                <w:placeholder>
                  <w:docPart w:val="3C20B30770EC4849874A3AA80ADD0E75"/>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37439025" w14:textId="79169F35" w:rsidR="004D05ED" w:rsidRDefault="004D05ED" w:rsidP="00E95AFD">
            <w:pPr>
              <w:rPr>
                <w:rFonts w:ascii="Arial" w:hAnsi="Arial" w:cs="Arial"/>
                <w:sz w:val="22"/>
                <w:szCs w:val="22"/>
              </w:rPr>
            </w:pPr>
            <w:r>
              <w:rPr>
                <w:rFonts w:ascii="Arial" w:hAnsi="Arial" w:cs="Arial"/>
                <w:sz w:val="22"/>
                <w:szCs w:val="22"/>
              </w:rPr>
              <w:t>Rita Williams – Beebe Healthcare</w:t>
            </w:r>
          </w:p>
        </w:tc>
      </w:tr>
      <w:tr w:rsidR="004D05ED" w:rsidRPr="00B92EAF" w14:paraId="03A97F8F" w14:textId="77777777" w:rsidTr="00E95AFD">
        <w:trPr>
          <w:trHeight w:hRule="exact" w:val="239"/>
        </w:trPr>
        <w:tc>
          <w:tcPr>
            <w:tcW w:w="2104" w:type="dxa"/>
            <w:noWrap/>
          </w:tcPr>
          <w:p w14:paraId="628A8C88"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120878725"/>
                <w:placeholder>
                  <w:docPart w:val="8D3A2559E10F44B5AB1EB1A2FA463C81"/>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Did not participate</w:t>
                </w:r>
              </w:sdtContent>
            </w:sdt>
          </w:p>
        </w:tc>
        <w:tc>
          <w:tcPr>
            <w:tcW w:w="8308" w:type="dxa"/>
          </w:tcPr>
          <w:p w14:paraId="783E28A0" w14:textId="77777777" w:rsidR="004D05ED" w:rsidRDefault="004D05ED" w:rsidP="00E95AFD">
            <w:pPr>
              <w:rPr>
                <w:rFonts w:ascii="Arial" w:hAnsi="Arial" w:cs="Arial"/>
                <w:sz w:val="22"/>
                <w:szCs w:val="22"/>
              </w:rPr>
            </w:pPr>
            <w:r>
              <w:rPr>
                <w:rFonts w:ascii="Arial" w:hAnsi="Arial" w:cs="Arial"/>
                <w:sz w:val="22"/>
                <w:szCs w:val="22"/>
              </w:rPr>
              <w:t>Crystal Wright – Henrietta Johnson Medical Center</w:t>
            </w:r>
          </w:p>
        </w:tc>
      </w:tr>
      <w:tr w:rsidR="004D05ED" w:rsidRPr="00B92EAF" w14:paraId="140FA386" w14:textId="77777777" w:rsidTr="00E95AFD">
        <w:trPr>
          <w:trHeight w:hRule="exact" w:val="239"/>
        </w:trPr>
        <w:tc>
          <w:tcPr>
            <w:tcW w:w="2104" w:type="dxa"/>
            <w:noWrap/>
          </w:tcPr>
          <w:p w14:paraId="188F4720" w14:textId="77777777" w:rsidR="004D05ED" w:rsidRPr="00CD53D5" w:rsidRDefault="004D05ED" w:rsidP="00E95AFD">
            <w:pPr>
              <w:jc w:val="both"/>
              <w:rPr>
                <w:rFonts w:ascii="Arial" w:hAnsi="Arial" w:cs="Arial"/>
                <w:sz w:val="22"/>
                <w:szCs w:val="22"/>
              </w:rPr>
            </w:pPr>
          </w:p>
        </w:tc>
        <w:tc>
          <w:tcPr>
            <w:tcW w:w="8308" w:type="dxa"/>
          </w:tcPr>
          <w:p w14:paraId="4BA8569D" w14:textId="64BEF0A2" w:rsidR="004D05ED" w:rsidRDefault="004D05ED" w:rsidP="00E95AFD">
            <w:pPr>
              <w:jc w:val="both"/>
              <w:rPr>
                <w:rFonts w:ascii="Arial" w:hAnsi="Arial" w:cs="Arial"/>
                <w:sz w:val="22"/>
                <w:szCs w:val="22"/>
              </w:rPr>
            </w:pPr>
          </w:p>
        </w:tc>
      </w:tr>
      <w:tr w:rsidR="004D05ED" w:rsidRPr="00B92EAF" w14:paraId="30F54C74" w14:textId="77777777" w:rsidTr="00E95AFD">
        <w:trPr>
          <w:trHeight w:hRule="exact" w:val="239"/>
        </w:trPr>
        <w:tc>
          <w:tcPr>
            <w:tcW w:w="2104" w:type="dxa"/>
            <w:noWrap/>
          </w:tcPr>
          <w:p w14:paraId="37010108" w14:textId="77777777" w:rsidR="004D05ED" w:rsidRPr="00E701E5" w:rsidRDefault="004D05ED" w:rsidP="00E95AFD">
            <w:pPr>
              <w:pStyle w:val="Heading2"/>
              <w:rPr>
                <w:rFonts w:ascii="Arial" w:hAnsi="Arial" w:cs="Arial"/>
                <w:i w:val="0"/>
                <w:iCs w:val="0"/>
                <w:sz w:val="22"/>
                <w:szCs w:val="22"/>
                <w:u w:val="single"/>
              </w:rPr>
            </w:pPr>
            <w:r w:rsidRPr="00E701E5">
              <w:rPr>
                <w:rFonts w:ascii="Arial" w:hAnsi="Arial" w:cs="Arial"/>
                <w:i w:val="0"/>
                <w:iCs w:val="0"/>
                <w:sz w:val="22"/>
                <w:szCs w:val="22"/>
                <w:u w:val="single"/>
              </w:rPr>
              <w:t>Staff</w:t>
            </w:r>
          </w:p>
          <w:p w14:paraId="3C914FF8" w14:textId="77777777" w:rsidR="004D05ED" w:rsidRPr="00CD53D5" w:rsidRDefault="004D05ED" w:rsidP="00E95AFD">
            <w:pPr>
              <w:jc w:val="both"/>
              <w:rPr>
                <w:rFonts w:ascii="Arial" w:hAnsi="Arial" w:cs="Arial"/>
                <w:sz w:val="22"/>
                <w:szCs w:val="22"/>
              </w:rPr>
            </w:pPr>
          </w:p>
        </w:tc>
        <w:tc>
          <w:tcPr>
            <w:tcW w:w="8308" w:type="dxa"/>
          </w:tcPr>
          <w:p w14:paraId="2DB5C28C" w14:textId="77777777" w:rsidR="004D05ED" w:rsidRPr="00B92EAF" w:rsidRDefault="004D05ED" w:rsidP="00E95AFD">
            <w:pPr>
              <w:rPr>
                <w:rFonts w:ascii="Arial" w:hAnsi="Arial" w:cs="Arial"/>
                <w:sz w:val="22"/>
                <w:szCs w:val="22"/>
              </w:rPr>
            </w:pPr>
          </w:p>
        </w:tc>
      </w:tr>
      <w:tr w:rsidR="004D05ED" w:rsidRPr="00B92EAF" w14:paraId="4F0B3703" w14:textId="77777777" w:rsidTr="00E95AFD">
        <w:trPr>
          <w:trHeight w:hRule="exact" w:val="261"/>
        </w:trPr>
        <w:tc>
          <w:tcPr>
            <w:tcW w:w="2104" w:type="dxa"/>
            <w:noWrap/>
          </w:tcPr>
          <w:p w14:paraId="4D82BE94" w14:textId="77777777" w:rsidR="004D05ED"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104880669"/>
                <w:placeholder>
                  <w:docPart w:val="68EF20F0F6234E078779A277AC3249C7"/>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2BD615B3" w14:textId="77F08058" w:rsidR="004D05ED" w:rsidRPr="00B92EAF" w:rsidRDefault="00281FD0" w:rsidP="00E95AFD">
            <w:pPr>
              <w:rPr>
                <w:rFonts w:ascii="Arial" w:hAnsi="Arial" w:cs="Arial"/>
                <w:sz w:val="22"/>
                <w:szCs w:val="22"/>
              </w:rPr>
            </w:pPr>
            <w:r>
              <w:rPr>
                <w:rFonts w:ascii="Arial" w:hAnsi="Arial" w:cs="Arial"/>
                <w:sz w:val="22"/>
                <w:szCs w:val="22"/>
              </w:rPr>
              <w:t>Paulette Robinson-Wilkerson</w:t>
            </w:r>
            <w:r w:rsidR="004D05ED">
              <w:rPr>
                <w:rFonts w:ascii="Arial" w:hAnsi="Arial" w:cs="Arial"/>
                <w:sz w:val="22"/>
                <w:szCs w:val="22"/>
              </w:rPr>
              <w:t xml:space="preserve"> – Delaware Division of Public Health</w:t>
            </w:r>
          </w:p>
        </w:tc>
      </w:tr>
      <w:tr w:rsidR="004D05ED" w:rsidRPr="00B92EAF" w14:paraId="5E49A317" w14:textId="77777777" w:rsidTr="00E95AFD">
        <w:trPr>
          <w:trHeight w:hRule="exact" w:val="270"/>
        </w:trPr>
        <w:tc>
          <w:tcPr>
            <w:tcW w:w="2104" w:type="dxa"/>
            <w:noWrap/>
          </w:tcPr>
          <w:p w14:paraId="7C4A56C3"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254006385"/>
                <w:placeholder>
                  <w:docPart w:val="242D2A11D248433B9B33D0E7A821B747"/>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Pr>
          <w:p w14:paraId="4AEF6D87" w14:textId="77777777" w:rsidR="004D05ED" w:rsidRDefault="004D05ED" w:rsidP="00E95AFD">
            <w:pPr>
              <w:rPr>
                <w:rFonts w:ascii="Arial" w:hAnsi="Arial" w:cs="Arial"/>
                <w:sz w:val="22"/>
                <w:szCs w:val="22"/>
              </w:rPr>
            </w:pPr>
            <w:r>
              <w:rPr>
                <w:rFonts w:ascii="Arial" w:hAnsi="Arial" w:cs="Arial"/>
                <w:sz w:val="22"/>
                <w:szCs w:val="22"/>
              </w:rPr>
              <w:t>Rosemary Doughten – Delaware Division of Public Health</w:t>
            </w:r>
          </w:p>
        </w:tc>
      </w:tr>
      <w:tr w:rsidR="004D05ED" w:rsidRPr="00B92EAF" w14:paraId="4BCF13D1" w14:textId="77777777" w:rsidTr="00E95AFD">
        <w:trPr>
          <w:trHeight w:hRule="exact" w:val="271"/>
        </w:trPr>
        <w:tc>
          <w:tcPr>
            <w:tcW w:w="2104" w:type="dxa"/>
            <w:noWrap/>
            <w:vAlign w:val="bottom"/>
          </w:tcPr>
          <w:p w14:paraId="4A029B65" w14:textId="77777777" w:rsidR="004D05ED" w:rsidRPr="00CD53D5" w:rsidRDefault="00000000" w:rsidP="00E95AFD">
            <w:pPr>
              <w:jc w:val="both"/>
              <w:rPr>
                <w:rFonts w:ascii="Arial" w:hAnsi="Arial" w:cs="Arial"/>
                <w:sz w:val="22"/>
                <w:szCs w:val="22"/>
              </w:rPr>
            </w:pPr>
            <w:sdt>
              <w:sdtPr>
                <w:rPr>
                  <w:rFonts w:ascii="Arial" w:hAnsi="Arial" w:cs="Arial"/>
                  <w:sz w:val="22"/>
                  <w:szCs w:val="22"/>
                </w:rPr>
                <w:alias w:val="Participation"/>
                <w:tag w:val="Participation"/>
                <w:id w:val="-813564903"/>
                <w:placeholder>
                  <w:docPart w:val="386D59DDCBFC4823A9EE00C33C93377C"/>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vAlign w:val="bottom"/>
          </w:tcPr>
          <w:p w14:paraId="61105D10" w14:textId="77777777" w:rsidR="004D05ED" w:rsidRDefault="004D05ED" w:rsidP="00E95AFD">
            <w:pPr>
              <w:rPr>
                <w:rFonts w:ascii="Arial" w:hAnsi="Arial" w:cs="Arial"/>
                <w:sz w:val="22"/>
                <w:szCs w:val="22"/>
              </w:rPr>
            </w:pPr>
            <w:r>
              <w:rPr>
                <w:rFonts w:ascii="Arial" w:hAnsi="Arial" w:cs="Arial"/>
                <w:sz w:val="22"/>
                <w:szCs w:val="22"/>
              </w:rPr>
              <w:t>Dawn Hollinger – Delaware Division of Public Health</w:t>
            </w:r>
          </w:p>
        </w:tc>
      </w:tr>
      <w:tr w:rsidR="00281FD0" w:rsidRPr="00B92EAF" w14:paraId="37B7BF40" w14:textId="77777777" w:rsidTr="00E95AFD">
        <w:trPr>
          <w:trHeight w:hRule="exact" w:val="271"/>
        </w:trPr>
        <w:tc>
          <w:tcPr>
            <w:tcW w:w="2104" w:type="dxa"/>
            <w:noWrap/>
            <w:vAlign w:val="bottom"/>
          </w:tcPr>
          <w:p w14:paraId="60BE8E4F" w14:textId="3A2EB2A8" w:rsidR="00281FD0" w:rsidRDefault="00281FD0" w:rsidP="00E95AFD">
            <w:pPr>
              <w:jc w:val="both"/>
              <w:rPr>
                <w:rFonts w:ascii="Arial" w:hAnsi="Arial" w:cs="Arial"/>
                <w:sz w:val="22"/>
                <w:szCs w:val="22"/>
              </w:rPr>
            </w:pPr>
            <w:r>
              <w:rPr>
                <w:rFonts w:ascii="Arial" w:hAnsi="Arial" w:cs="Arial"/>
                <w:sz w:val="22"/>
                <w:szCs w:val="22"/>
              </w:rPr>
              <w:t>Participated</w:t>
            </w:r>
          </w:p>
        </w:tc>
        <w:tc>
          <w:tcPr>
            <w:tcW w:w="8308" w:type="dxa"/>
            <w:vAlign w:val="bottom"/>
          </w:tcPr>
          <w:p w14:paraId="09666184" w14:textId="060D5476" w:rsidR="00281FD0" w:rsidRDefault="00281FD0" w:rsidP="00E95AFD">
            <w:pPr>
              <w:rPr>
                <w:rFonts w:ascii="Arial" w:hAnsi="Arial" w:cs="Arial"/>
                <w:sz w:val="22"/>
                <w:szCs w:val="22"/>
              </w:rPr>
            </w:pPr>
            <w:r>
              <w:rPr>
                <w:rFonts w:ascii="Arial" w:hAnsi="Arial" w:cs="Arial"/>
                <w:sz w:val="22"/>
                <w:szCs w:val="22"/>
              </w:rPr>
              <w:t>Christinette Dixon – Delaware Division of Public Health</w:t>
            </w:r>
          </w:p>
        </w:tc>
      </w:tr>
      <w:tr w:rsidR="004D05ED" w:rsidRPr="00B92EAF" w14:paraId="710A8D12" w14:textId="77777777" w:rsidTr="00E95AFD">
        <w:trPr>
          <w:trHeight w:hRule="exact" w:val="271"/>
        </w:trPr>
        <w:tc>
          <w:tcPr>
            <w:tcW w:w="2104" w:type="dxa"/>
            <w:noWrap/>
          </w:tcPr>
          <w:p w14:paraId="62380D12" w14:textId="77777777" w:rsidR="004D05ED" w:rsidRDefault="004D05ED" w:rsidP="00E95AFD">
            <w:pPr>
              <w:jc w:val="both"/>
              <w:rPr>
                <w:rFonts w:ascii="Arial" w:hAnsi="Arial" w:cs="Arial"/>
                <w:sz w:val="22"/>
                <w:szCs w:val="22"/>
              </w:rPr>
            </w:pPr>
          </w:p>
        </w:tc>
        <w:tc>
          <w:tcPr>
            <w:tcW w:w="8308" w:type="dxa"/>
            <w:vAlign w:val="bottom"/>
          </w:tcPr>
          <w:p w14:paraId="1B5A44B5" w14:textId="77777777" w:rsidR="004D05ED" w:rsidRDefault="004D05ED" w:rsidP="00E95AFD">
            <w:pPr>
              <w:rPr>
                <w:rFonts w:ascii="Arial" w:hAnsi="Arial" w:cs="Arial"/>
                <w:sz w:val="22"/>
                <w:szCs w:val="22"/>
              </w:rPr>
            </w:pPr>
          </w:p>
        </w:tc>
      </w:tr>
      <w:tr w:rsidR="004D05ED" w:rsidRPr="00B92EAF" w14:paraId="7FE96791" w14:textId="77777777" w:rsidTr="00E95AFD">
        <w:trPr>
          <w:trHeight w:hRule="exact" w:val="271"/>
        </w:trPr>
        <w:tc>
          <w:tcPr>
            <w:tcW w:w="2104" w:type="dxa"/>
            <w:noWrap/>
            <w:vAlign w:val="bottom"/>
          </w:tcPr>
          <w:p w14:paraId="3CD2EA05" w14:textId="77777777" w:rsidR="004D05ED" w:rsidRPr="00E701E5" w:rsidRDefault="004D05ED" w:rsidP="00E95AFD">
            <w:pPr>
              <w:pStyle w:val="Heading2"/>
              <w:rPr>
                <w:rFonts w:ascii="Arial" w:hAnsi="Arial" w:cs="Arial"/>
                <w:i w:val="0"/>
                <w:iCs w:val="0"/>
                <w:sz w:val="22"/>
                <w:szCs w:val="22"/>
                <w:u w:val="single"/>
              </w:rPr>
            </w:pPr>
            <w:r w:rsidRPr="00E701E5">
              <w:rPr>
                <w:rFonts w:ascii="Arial" w:hAnsi="Arial" w:cs="Arial"/>
                <w:i w:val="0"/>
                <w:iCs w:val="0"/>
                <w:sz w:val="22"/>
                <w:szCs w:val="22"/>
                <w:u w:val="single"/>
              </w:rPr>
              <w:t>Public/Guests</w:t>
            </w:r>
          </w:p>
        </w:tc>
        <w:tc>
          <w:tcPr>
            <w:tcW w:w="8308" w:type="dxa"/>
            <w:vAlign w:val="bottom"/>
          </w:tcPr>
          <w:p w14:paraId="02688CAD" w14:textId="45D838F8" w:rsidR="004D05ED" w:rsidRPr="008B7AA7" w:rsidRDefault="004D05ED" w:rsidP="00E95AFD">
            <w:pPr>
              <w:jc w:val="both"/>
              <w:rPr>
                <w:rFonts w:ascii="Arial" w:hAnsi="Arial" w:cs="Arial"/>
                <w:sz w:val="22"/>
                <w:szCs w:val="22"/>
              </w:rPr>
            </w:pPr>
          </w:p>
        </w:tc>
      </w:tr>
      <w:tr w:rsidR="00281FD0" w:rsidRPr="00B92EAF" w14:paraId="60A8CFAB" w14:textId="77777777" w:rsidTr="00E95AFD">
        <w:trPr>
          <w:trHeight w:hRule="exact" w:val="271"/>
        </w:trPr>
        <w:tc>
          <w:tcPr>
            <w:tcW w:w="2104" w:type="dxa"/>
            <w:noWrap/>
            <w:vAlign w:val="bottom"/>
          </w:tcPr>
          <w:p w14:paraId="7CE8644F" w14:textId="6AAF1080" w:rsidR="00281FD0" w:rsidRPr="00281FD0" w:rsidRDefault="00281FD0" w:rsidP="00E95AFD">
            <w:pPr>
              <w:pStyle w:val="Heading2"/>
              <w:rPr>
                <w:rFonts w:ascii="Arial" w:hAnsi="Arial" w:cs="Arial"/>
                <w:b w:val="0"/>
                <w:bCs w:val="0"/>
                <w:i w:val="0"/>
                <w:iCs w:val="0"/>
                <w:sz w:val="22"/>
                <w:szCs w:val="22"/>
              </w:rPr>
            </w:pPr>
            <w:r>
              <w:rPr>
                <w:rFonts w:ascii="Arial" w:hAnsi="Arial" w:cs="Arial"/>
                <w:b w:val="0"/>
                <w:bCs w:val="0"/>
                <w:i w:val="0"/>
                <w:iCs w:val="0"/>
                <w:sz w:val="22"/>
                <w:szCs w:val="22"/>
              </w:rPr>
              <w:t>Participated</w:t>
            </w:r>
          </w:p>
        </w:tc>
        <w:tc>
          <w:tcPr>
            <w:tcW w:w="8308" w:type="dxa"/>
            <w:vAlign w:val="bottom"/>
          </w:tcPr>
          <w:p w14:paraId="7A5D1984" w14:textId="7B0D69A6" w:rsidR="00281FD0" w:rsidRPr="008B7AA7" w:rsidRDefault="00281FD0" w:rsidP="00E95AFD">
            <w:pPr>
              <w:jc w:val="both"/>
              <w:rPr>
                <w:rFonts w:ascii="Arial" w:hAnsi="Arial" w:cs="Arial"/>
                <w:sz w:val="22"/>
                <w:szCs w:val="22"/>
              </w:rPr>
            </w:pPr>
            <w:r>
              <w:rPr>
                <w:rFonts w:ascii="Arial" w:hAnsi="Arial" w:cs="Arial"/>
                <w:sz w:val="22"/>
                <w:szCs w:val="22"/>
              </w:rPr>
              <w:t xml:space="preserve">Dr. Scott Siegel – </w:t>
            </w:r>
            <w:r w:rsidR="00994A71">
              <w:rPr>
                <w:rFonts w:ascii="Arial" w:hAnsi="Arial" w:cs="Arial"/>
                <w:sz w:val="22"/>
                <w:szCs w:val="22"/>
              </w:rPr>
              <w:t>Ph. D</w:t>
            </w:r>
            <w:r>
              <w:rPr>
                <w:rFonts w:ascii="Arial" w:hAnsi="Arial" w:cs="Arial"/>
                <w:sz w:val="22"/>
                <w:szCs w:val="22"/>
              </w:rPr>
              <w:t>, MHCDS ChristinaCare Health System</w:t>
            </w:r>
          </w:p>
        </w:tc>
      </w:tr>
      <w:tr w:rsidR="00281FD0" w:rsidRPr="00B92EAF" w14:paraId="65849EC0" w14:textId="77777777" w:rsidTr="00281FD0">
        <w:trPr>
          <w:trHeight w:hRule="exact" w:val="318"/>
        </w:trPr>
        <w:tc>
          <w:tcPr>
            <w:tcW w:w="2104" w:type="dxa"/>
            <w:tcBorders>
              <w:top w:val="nil"/>
              <w:left w:val="nil"/>
              <w:bottom w:val="nil"/>
              <w:right w:val="nil"/>
            </w:tcBorders>
            <w:noWrap/>
            <w:vAlign w:val="bottom"/>
          </w:tcPr>
          <w:p w14:paraId="6B2C0D61" w14:textId="1889B531" w:rsidR="00281FD0" w:rsidRDefault="00281FD0" w:rsidP="00E95AFD">
            <w:pPr>
              <w:jc w:val="both"/>
              <w:rPr>
                <w:rFonts w:ascii="Arial" w:hAnsi="Arial" w:cs="Arial"/>
                <w:sz w:val="22"/>
                <w:szCs w:val="22"/>
              </w:rPr>
            </w:pPr>
            <w:r>
              <w:rPr>
                <w:rFonts w:ascii="Arial" w:hAnsi="Arial" w:cs="Arial"/>
                <w:sz w:val="22"/>
                <w:szCs w:val="22"/>
              </w:rPr>
              <w:t>Participated</w:t>
            </w:r>
          </w:p>
        </w:tc>
        <w:tc>
          <w:tcPr>
            <w:tcW w:w="8308" w:type="dxa"/>
            <w:tcBorders>
              <w:top w:val="nil"/>
              <w:left w:val="nil"/>
              <w:bottom w:val="nil"/>
              <w:right w:val="nil"/>
            </w:tcBorders>
            <w:vAlign w:val="bottom"/>
          </w:tcPr>
          <w:p w14:paraId="140A2D9D" w14:textId="3D6BD437" w:rsidR="00281FD0" w:rsidRDefault="00281FD0" w:rsidP="00E95AFD">
            <w:pPr>
              <w:jc w:val="both"/>
              <w:rPr>
                <w:rFonts w:ascii="Arial" w:hAnsi="Arial" w:cs="Arial"/>
                <w:sz w:val="22"/>
                <w:szCs w:val="22"/>
              </w:rPr>
            </w:pPr>
            <w:r>
              <w:rPr>
                <w:rFonts w:ascii="Arial" w:hAnsi="Arial" w:cs="Arial"/>
                <w:sz w:val="22"/>
                <w:szCs w:val="22"/>
              </w:rPr>
              <w:t>Robyn M. Beihn – ChristianaCare Health System</w:t>
            </w:r>
          </w:p>
        </w:tc>
      </w:tr>
      <w:tr w:rsidR="00281FD0" w:rsidRPr="00B92EAF" w14:paraId="46BB8D90" w14:textId="77777777" w:rsidTr="00281FD0">
        <w:trPr>
          <w:trHeight w:hRule="exact" w:val="318"/>
        </w:trPr>
        <w:tc>
          <w:tcPr>
            <w:tcW w:w="2104" w:type="dxa"/>
            <w:tcBorders>
              <w:top w:val="nil"/>
              <w:left w:val="nil"/>
              <w:bottom w:val="nil"/>
              <w:right w:val="nil"/>
            </w:tcBorders>
            <w:noWrap/>
            <w:vAlign w:val="bottom"/>
          </w:tcPr>
          <w:p w14:paraId="5E950C1E" w14:textId="718B30C3" w:rsidR="00281FD0" w:rsidRDefault="00281FD0" w:rsidP="00E95AFD">
            <w:pPr>
              <w:jc w:val="both"/>
              <w:rPr>
                <w:rFonts w:ascii="Arial" w:hAnsi="Arial" w:cs="Arial"/>
                <w:sz w:val="22"/>
                <w:szCs w:val="22"/>
              </w:rPr>
            </w:pPr>
            <w:r>
              <w:rPr>
                <w:rFonts w:ascii="Arial" w:hAnsi="Arial" w:cs="Arial"/>
                <w:sz w:val="22"/>
                <w:szCs w:val="22"/>
              </w:rPr>
              <w:t>Participated</w:t>
            </w:r>
          </w:p>
        </w:tc>
        <w:tc>
          <w:tcPr>
            <w:tcW w:w="8308" w:type="dxa"/>
            <w:tcBorders>
              <w:top w:val="nil"/>
              <w:left w:val="nil"/>
              <w:bottom w:val="nil"/>
              <w:right w:val="nil"/>
            </w:tcBorders>
            <w:vAlign w:val="bottom"/>
          </w:tcPr>
          <w:p w14:paraId="16FEC440" w14:textId="03B3A71A" w:rsidR="00281FD0" w:rsidRDefault="00281FD0" w:rsidP="00E95AFD">
            <w:pPr>
              <w:jc w:val="both"/>
              <w:rPr>
                <w:rFonts w:ascii="Arial" w:hAnsi="Arial" w:cs="Arial"/>
                <w:sz w:val="22"/>
                <w:szCs w:val="22"/>
              </w:rPr>
            </w:pPr>
            <w:r>
              <w:rPr>
                <w:rFonts w:ascii="Arial" w:hAnsi="Arial" w:cs="Arial"/>
                <w:sz w:val="22"/>
                <w:szCs w:val="22"/>
              </w:rPr>
              <w:t xml:space="preserve">Holly Reynolds – ChristianaCare – Undergrad </w:t>
            </w:r>
            <w:r w:rsidR="002537A1">
              <w:rPr>
                <w:rFonts w:ascii="Arial" w:hAnsi="Arial" w:cs="Arial"/>
                <w:sz w:val="22"/>
                <w:szCs w:val="22"/>
              </w:rPr>
              <w:t>Student</w:t>
            </w:r>
          </w:p>
        </w:tc>
      </w:tr>
      <w:tr w:rsidR="004D05ED" w:rsidRPr="00B92EAF" w14:paraId="0D26315B" w14:textId="77777777" w:rsidTr="00281FD0">
        <w:trPr>
          <w:trHeight w:hRule="exact" w:val="318"/>
        </w:trPr>
        <w:tc>
          <w:tcPr>
            <w:tcW w:w="2104" w:type="dxa"/>
            <w:tcBorders>
              <w:top w:val="nil"/>
              <w:left w:val="nil"/>
              <w:bottom w:val="nil"/>
              <w:right w:val="nil"/>
            </w:tcBorders>
            <w:noWrap/>
            <w:vAlign w:val="bottom"/>
          </w:tcPr>
          <w:p w14:paraId="383711A7" w14:textId="77777777" w:rsidR="004D05ED" w:rsidRPr="008B7AA7" w:rsidRDefault="00000000" w:rsidP="00E95AFD">
            <w:pPr>
              <w:jc w:val="both"/>
              <w:rPr>
                <w:rFonts w:ascii="Arial" w:hAnsi="Arial" w:cs="Arial"/>
                <w:sz w:val="22"/>
                <w:szCs w:val="22"/>
              </w:rPr>
            </w:pPr>
            <w:sdt>
              <w:sdtPr>
                <w:rPr>
                  <w:rFonts w:ascii="Arial" w:hAnsi="Arial" w:cs="Arial"/>
                  <w:sz w:val="22"/>
                  <w:szCs w:val="22"/>
                </w:rPr>
                <w:alias w:val="Participation"/>
                <w:tag w:val="Participation"/>
                <w:id w:val="1996451840"/>
                <w:placeholder>
                  <w:docPart w:val="9798194F473244D08165AD64DC430C72"/>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Borders>
              <w:top w:val="nil"/>
              <w:left w:val="nil"/>
              <w:bottom w:val="nil"/>
              <w:right w:val="nil"/>
            </w:tcBorders>
            <w:vAlign w:val="bottom"/>
          </w:tcPr>
          <w:p w14:paraId="33ACF455" w14:textId="17FCBCC9" w:rsidR="004D05ED" w:rsidRPr="008B7AA7" w:rsidRDefault="00281FD0" w:rsidP="00E95AFD">
            <w:pPr>
              <w:jc w:val="both"/>
              <w:rPr>
                <w:rFonts w:ascii="Arial" w:hAnsi="Arial" w:cs="Arial"/>
                <w:sz w:val="22"/>
                <w:szCs w:val="22"/>
              </w:rPr>
            </w:pPr>
            <w:r>
              <w:rPr>
                <w:rFonts w:ascii="Arial" w:hAnsi="Arial" w:cs="Arial"/>
                <w:sz w:val="22"/>
                <w:szCs w:val="22"/>
              </w:rPr>
              <w:t>Alexandra Parkowski</w:t>
            </w:r>
            <w:r w:rsidR="00043D0E">
              <w:rPr>
                <w:rFonts w:ascii="Arial" w:hAnsi="Arial" w:cs="Arial"/>
                <w:sz w:val="22"/>
                <w:szCs w:val="22"/>
              </w:rPr>
              <w:t xml:space="preserve"> -</w:t>
            </w:r>
            <w:r>
              <w:rPr>
                <w:rFonts w:ascii="Arial" w:hAnsi="Arial" w:cs="Arial"/>
                <w:sz w:val="22"/>
                <w:szCs w:val="22"/>
              </w:rPr>
              <w:t xml:space="preserve"> Division Director, AB&amp;C</w:t>
            </w:r>
          </w:p>
        </w:tc>
      </w:tr>
      <w:tr w:rsidR="004D05ED" w:rsidRPr="00B92EAF" w14:paraId="5F30F7D9" w14:textId="77777777" w:rsidTr="00E95AFD">
        <w:trPr>
          <w:trHeight w:hRule="exact" w:val="271"/>
        </w:trPr>
        <w:tc>
          <w:tcPr>
            <w:tcW w:w="2104" w:type="dxa"/>
            <w:tcBorders>
              <w:top w:val="nil"/>
              <w:left w:val="nil"/>
              <w:bottom w:val="nil"/>
              <w:right w:val="nil"/>
            </w:tcBorders>
            <w:noWrap/>
            <w:vAlign w:val="bottom"/>
          </w:tcPr>
          <w:p w14:paraId="0D4026AF" w14:textId="77777777" w:rsidR="004D05ED" w:rsidRPr="008B7AA7" w:rsidRDefault="00000000" w:rsidP="00E95AFD">
            <w:pPr>
              <w:rPr>
                <w:rFonts w:ascii="Arial" w:hAnsi="Arial" w:cs="Arial"/>
                <w:sz w:val="22"/>
                <w:szCs w:val="22"/>
              </w:rPr>
            </w:pPr>
            <w:sdt>
              <w:sdtPr>
                <w:rPr>
                  <w:rFonts w:ascii="Arial" w:hAnsi="Arial" w:cs="Arial"/>
                  <w:sz w:val="22"/>
                  <w:szCs w:val="22"/>
                </w:rPr>
                <w:alias w:val="Participation"/>
                <w:tag w:val="Participation"/>
                <w:id w:val="-1281103004"/>
                <w:placeholder>
                  <w:docPart w:val="30A4350702F543F4993637F3C4039217"/>
                </w:placeholder>
                <w:dropDownList>
                  <w:listItem w:value="Choose an item."/>
                  <w:listItem w:displayText="Participated" w:value="Participated"/>
                  <w:listItem w:displayText="Did not participate" w:value="Did not participate"/>
                </w:dropDownList>
              </w:sdtPr>
              <w:sdtContent>
                <w:r w:rsidR="004D05ED">
                  <w:rPr>
                    <w:rFonts w:ascii="Arial" w:hAnsi="Arial" w:cs="Arial"/>
                    <w:sz w:val="22"/>
                    <w:szCs w:val="22"/>
                  </w:rPr>
                  <w:t>Participated</w:t>
                </w:r>
              </w:sdtContent>
            </w:sdt>
          </w:p>
        </w:tc>
        <w:tc>
          <w:tcPr>
            <w:tcW w:w="8308" w:type="dxa"/>
            <w:tcBorders>
              <w:top w:val="nil"/>
              <w:left w:val="nil"/>
              <w:bottom w:val="nil"/>
              <w:right w:val="nil"/>
            </w:tcBorders>
            <w:vAlign w:val="bottom"/>
          </w:tcPr>
          <w:p w14:paraId="4F5F9A15" w14:textId="3CF9B77E" w:rsidR="004D05ED" w:rsidRDefault="00281FD0" w:rsidP="00E95AFD">
            <w:pPr>
              <w:rPr>
                <w:rFonts w:ascii="Arial" w:hAnsi="Arial" w:cs="Arial"/>
                <w:sz w:val="22"/>
                <w:szCs w:val="22"/>
              </w:rPr>
            </w:pPr>
            <w:r>
              <w:rPr>
                <w:rFonts w:ascii="Arial" w:hAnsi="Arial" w:cs="Arial"/>
                <w:sz w:val="22"/>
                <w:szCs w:val="22"/>
              </w:rPr>
              <w:t>Judy Giddens</w:t>
            </w:r>
            <w:r w:rsidR="00043D0E">
              <w:rPr>
                <w:rFonts w:ascii="Arial" w:hAnsi="Arial" w:cs="Arial"/>
                <w:sz w:val="22"/>
                <w:szCs w:val="22"/>
              </w:rPr>
              <w:t xml:space="preserve"> - </w:t>
            </w:r>
            <w:r>
              <w:rPr>
                <w:rFonts w:ascii="Arial" w:hAnsi="Arial" w:cs="Arial"/>
                <w:sz w:val="22"/>
                <w:szCs w:val="22"/>
              </w:rPr>
              <w:t>Bayhealth Medical Center</w:t>
            </w:r>
          </w:p>
          <w:p w14:paraId="53013FC1" w14:textId="71F7A6ED" w:rsidR="00EB6958" w:rsidRDefault="00EB6958" w:rsidP="00E95AFD">
            <w:pPr>
              <w:rPr>
                <w:rFonts w:ascii="Arial" w:hAnsi="Arial" w:cs="Arial"/>
                <w:sz w:val="22"/>
                <w:szCs w:val="22"/>
              </w:rPr>
            </w:pPr>
          </w:p>
          <w:p w14:paraId="44CBCDCE" w14:textId="59A32D7A" w:rsidR="00EB6958" w:rsidRDefault="00EB6958" w:rsidP="00E95AFD">
            <w:pPr>
              <w:rPr>
                <w:rFonts w:ascii="Arial" w:hAnsi="Arial" w:cs="Arial"/>
                <w:sz w:val="22"/>
                <w:szCs w:val="22"/>
              </w:rPr>
            </w:pPr>
          </w:p>
          <w:p w14:paraId="641492C3" w14:textId="77777777" w:rsidR="00EB6958" w:rsidRDefault="00EB6958" w:rsidP="00E95AFD">
            <w:pPr>
              <w:rPr>
                <w:rFonts w:ascii="Arial" w:hAnsi="Arial" w:cs="Arial"/>
                <w:sz w:val="22"/>
                <w:szCs w:val="22"/>
              </w:rPr>
            </w:pPr>
          </w:p>
          <w:p w14:paraId="1CE37642" w14:textId="77777777" w:rsidR="007E4107" w:rsidRDefault="007E4107" w:rsidP="00E95AFD">
            <w:pPr>
              <w:rPr>
                <w:rFonts w:ascii="Arial" w:hAnsi="Arial" w:cs="Arial"/>
                <w:sz w:val="22"/>
                <w:szCs w:val="22"/>
              </w:rPr>
            </w:pPr>
          </w:p>
          <w:p w14:paraId="773B693A" w14:textId="77777777" w:rsidR="007E4107" w:rsidRDefault="007E4107" w:rsidP="00E95AFD">
            <w:pPr>
              <w:rPr>
                <w:rFonts w:ascii="Arial" w:hAnsi="Arial" w:cs="Arial"/>
                <w:sz w:val="22"/>
                <w:szCs w:val="22"/>
              </w:rPr>
            </w:pPr>
          </w:p>
          <w:p w14:paraId="7118CB02" w14:textId="5D3C8EB4" w:rsidR="007E4107" w:rsidRPr="008B7AA7" w:rsidRDefault="007E4107" w:rsidP="00E95AFD">
            <w:pPr>
              <w:rPr>
                <w:rFonts w:ascii="Arial" w:hAnsi="Arial" w:cs="Arial"/>
                <w:sz w:val="22"/>
                <w:szCs w:val="22"/>
              </w:rPr>
            </w:pPr>
          </w:p>
        </w:tc>
      </w:tr>
      <w:tr w:rsidR="004D05ED" w:rsidRPr="00B92EAF" w14:paraId="7B00DAF2" w14:textId="77777777" w:rsidTr="00E95AFD">
        <w:tblPrEx>
          <w:tblLook w:val="0000" w:firstRow="0" w:lastRow="0" w:firstColumn="0" w:lastColumn="0" w:noHBand="0" w:noVBand="0"/>
        </w:tblPrEx>
        <w:trPr>
          <w:trHeight w:hRule="exact" w:val="99"/>
        </w:trPr>
        <w:tc>
          <w:tcPr>
            <w:tcW w:w="2104" w:type="dxa"/>
            <w:tcBorders>
              <w:top w:val="nil"/>
              <w:left w:val="nil"/>
              <w:bottom w:val="nil"/>
              <w:right w:val="nil"/>
            </w:tcBorders>
            <w:noWrap/>
            <w:vAlign w:val="bottom"/>
          </w:tcPr>
          <w:p w14:paraId="74A11DDD" w14:textId="77777777" w:rsidR="004D05ED" w:rsidRDefault="004D05ED" w:rsidP="00E95AFD">
            <w:pPr>
              <w:jc w:val="both"/>
              <w:rPr>
                <w:rFonts w:ascii="Arial" w:hAnsi="Arial" w:cs="Arial"/>
                <w:sz w:val="22"/>
                <w:szCs w:val="22"/>
              </w:rPr>
            </w:pPr>
          </w:p>
        </w:tc>
        <w:tc>
          <w:tcPr>
            <w:tcW w:w="8308" w:type="dxa"/>
            <w:tcBorders>
              <w:top w:val="nil"/>
              <w:left w:val="nil"/>
              <w:bottom w:val="nil"/>
              <w:right w:val="nil"/>
            </w:tcBorders>
            <w:vAlign w:val="bottom"/>
          </w:tcPr>
          <w:p w14:paraId="6403A5E9" w14:textId="44563DB0" w:rsidR="004D05ED" w:rsidRDefault="004D05ED" w:rsidP="00E95AFD">
            <w:pPr>
              <w:jc w:val="both"/>
              <w:rPr>
                <w:rFonts w:ascii="Arial" w:hAnsi="Arial" w:cs="Arial"/>
                <w:sz w:val="22"/>
                <w:szCs w:val="22"/>
              </w:rPr>
            </w:pPr>
          </w:p>
        </w:tc>
      </w:tr>
    </w:tbl>
    <w:p w14:paraId="6ADC670E" w14:textId="63C98FA7" w:rsidR="004D05ED" w:rsidRPr="00B92EAF" w:rsidRDefault="00C45B70" w:rsidP="004D05ED">
      <w:pPr>
        <w:rPr>
          <w:rFonts w:ascii="Arial" w:hAnsi="Arial" w:cs="Arial"/>
          <w:sz w:val="22"/>
          <w:szCs w:val="22"/>
        </w:rPr>
      </w:pPr>
      <w:r>
        <w:rPr>
          <w:noProof/>
        </w:rPr>
        <mc:AlternateContent>
          <mc:Choice Requires="wps">
            <w:drawing>
              <wp:anchor distT="0" distB="0" distL="114300" distR="114300" simplePos="0" relativeHeight="251666432" behindDoc="0" locked="0" layoutInCell="1" allowOverlap="1" wp14:anchorId="5BCBCC1E" wp14:editId="1F366974">
                <wp:simplePos x="0" y="0"/>
                <wp:positionH relativeFrom="margin">
                  <wp:posOffset>-409575</wp:posOffset>
                </wp:positionH>
                <wp:positionV relativeFrom="paragraph">
                  <wp:posOffset>7263130</wp:posOffset>
                </wp:positionV>
                <wp:extent cx="6824980" cy="2667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824980" cy="266700"/>
                        </a:xfrm>
                        <a:prstGeom prst="rect">
                          <a:avLst/>
                        </a:prstGeom>
                        <a:solidFill>
                          <a:srgbClr val="4BACC6"/>
                        </a:solidFill>
                        <a:ln w="6350">
                          <a:noFill/>
                        </a:ln>
                      </wps:spPr>
                      <wps:txbx>
                        <w:txbxContent>
                          <w:p w14:paraId="11670252" w14:textId="28CBD9CC" w:rsidR="00E5142E" w:rsidRDefault="00E5142E" w:rsidP="00E5142E">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2F6F4140" w14:textId="77777777" w:rsidR="00C45B70" w:rsidRPr="00E5142E" w:rsidRDefault="00C45B70" w:rsidP="00E5142E">
                            <w:pPr>
                              <w:jc w:val="center"/>
                              <w:rPr>
                                <w:rFonts w:ascii="Arial" w:hAnsi="Arial" w:cs="Arial"/>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BCC1E" id="Text Box 6" o:spid="_x0000_s1028" type="#_x0000_t202" style="position:absolute;margin-left:-32.25pt;margin-top:571.9pt;width:537.4pt;height: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" fillcolor="#4bacc6" stroked="f" strokeweight=".5pt">
                <v:textbox>
                  <w:txbxContent>
                    <w:p w14:paraId="11670252" w14:textId="28CBD9CC" w:rsidR="00E5142E" w:rsidRDefault="00E5142E" w:rsidP="00E5142E">
                      <w:pPr>
                        <w:jc w:val="center"/>
                        <w:rPr>
                          <w:rFonts w:ascii="Arial" w:hAnsi="Arial" w:cs="Arial"/>
                          <w:b/>
                          <w:bCs/>
                          <w:color w:val="FFFFFF" w:themeColor="background1"/>
                          <w:sz w:val="22"/>
                          <w:szCs w:val="22"/>
                        </w:rPr>
                      </w:pPr>
                      <w:r>
                        <w:rPr>
                          <w:rFonts w:ascii="Arial" w:hAnsi="Arial" w:cs="Arial"/>
                          <w:b/>
                          <w:bCs/>
                          <w:color w:val="FFFFFF" w:themeColor="background1"/>
                          <w:sz w:val="22"/>
                          <w:szCs w:val="22"/>
                        </w:rPr>
                        <w:t>Welcome/Review/Approval of Minutes</w:t>
                      </w:r>
                    </w:p>
                    <w:p w14:paraId="2F6F4140" w14:textId="77777777" w:rsidR="00C45B70" w:rsidRPr="00E5142E" w:rsidRDefault="00C45B70" w:rsidP="00E5142E">
                      <w:pPr>
                        <w:jc w:val="center"/>
                        <w:rPr>
                          <w:rFonts w:ascii="Arial" w:hAnsi="Arial" w:cs="Arial"/>
                          <w:b/>
                          <w:bCs/>
                          <w:color w:val="FFFFFF" w:themeColor="background1"/>
                          <w:sz w:val="22"/>
                          <w:szCs w:val="22"/>
                        </w:rPr>
                      </w:pPr>
                    </w:p>
                  </w:txbxContent>
                </v:textbox>
                <w10:wrap anchorx="margin"/>
              </v:shape>
            </w:pict>
          </mc:Fallback>
        </mc:AlternateContent>
      </w:r>
    </w:p>
    <w:p w14:paraId="794CCEB4" w14:textId="6022EDDC" w:rsidR="00C45B70" w:rsidRDefault="00C45B70" w:rsidP="00C45B70">
      <w:pPr>
        <w:jc w:val="both"/>
        <w:rPr>
          <w:rFonts w:ascii="Arial" w:hAnsi="Arial" w:cs="Arial"/>
          <w:sz w:val="22"/>
          <w:szCs w:val="22"/>
          <w:u w:val="single"/>
        </w:rPr>
      </w:pPr>
    </w:p>
    <w:p w14:paraId="567C1C1C" w14:textId="77777777" w:rsidR="00C45B70" w:rsidRDefault="00C45B70" w:rsidP="00C45B70">
      <w:pPr>
        <w:jc w:val="both"/>
        <w:rPr>
          <w:rFonts w:ascii="Arial" w:hAnsi="Arial" w:cs="Arial"/>
          <w:sz w:val="22"/>
          <w:szCs w:val="22"/>
          <w:u w:val="single"/>
        </w:rPr>
      </w:pPr>
    </w:p>
    <w:p w14:paraId="62DA0BA2" w14:textId="77777777" w:rsidR="00C45B70" w:rsidRDefault="00C45B70" w:rsidP="00C45B70">
      <w:pPr>
        <w:jc w:val="both"/>
        <w:rPr>
          <w:rFonts w:ascii="Arial" w:hAnsi="Arial" w:cs="Arial"/>
          <w:sz w:val="22"/>
          <w:szCs w:val="22"/>
          <w:u w:val="single"/>
        </w:rPr>
      </w:pPr>
    </w:p>
    <w:p w14:paraId="580E13ED" w14:textId="724F2F64" w:rsidR="00281FD0" w:rsidRPr="00E701E5" w:rsidRDefault="00281FD0" w:rsidP="00C45B70">
      <w:pPr>
        <w:jc w:val="both"/>
        <w:rPr>
          <w:rFonts w:ascii="Arial" w:hAnsi="Arial" w:cs="Arial"/>
          <w:i/>
          <w:iCs/>
          <w:sz w:val="22"/>
          <w:szCs w:val="22"/>
          <w:u w:val="single"/>
        </w:rPr>
      </w:pPr>
      <w:r>
        <w:rPr>
          <w:rFonts w:ascii="Arial" w:hAnsi="Arial" w:cs="Arial"/>
          <w:sz w:val="22"/>
          <w:szCs w:val="22"/>
          <w:u w:val="single"/>
        </w:rPr>
        <w:t>Welcome/Review/Approval of Minutes</w:t>
      </w:r>
    </w:p>
    <w:p w14:paraId="2F1F3DD2" w14:textId="77777777" w:rsidR="00281FD0" w:rsidRDefault="00281FD0" w:rsidP="00281FD0">
      <w:pPr>
        <w:jc w:val="both"/>
        <w:rPr>
          <w:rFonts w:ascii="Arial" w:hAnsi="Arial" w:cs="Arial"/>
          <w:sz w:val="22"/>
          <w:szCs w:val="22"/>
        </w:rPr>
      </w:pPr>
      <w:r>
        <w:rPr>
          <w:rFonts w:ascii="Arial" w:hAnsi="Arial" w:cs="Arial"/>
          <w:sz w:val="22"/>
          <w:szCs w:val="22"/>
        </w:rPr>
        <w:t xml:space="preserve">Dr. Heather Bittner-Fagan, Chair, began the meeting at 10:02 am.  A motion was made by Dr. Stephen Grubbs to approve the July 2023 minutes. The minutes were approved. </w:t>
      </w:r>
    </w:p>
    <w:p w14:paraId="5C936925" w14:textId="77777777" w:rsidR="00281FD0" w:rsidRDefault="00281FD0" w:rsidP="00281FD0">
      <w:pPr>
        <w:contextualSpacing/>
        <w:jc w:val="both"/>
        <w:rPr>
          <w:rFonts w:ascii="Arial" w:hAnsi="Arial" w:cs="Arial"/>
          <w:sz w:val="22"/>
          <w:szCs w:val="22"/>
        </w:rPr>
      </w:pPr>
    </w:p>
    <w:p w14:paraId="1E3591B3" w14:textId="77777777" w:rsidR="00281FD0" w:rsidRDefault="00281FD0" w:rsidP="00281FD0">
      <w:pPr>
        <w:pStyle w:val="Heading2"/>
        <w:rPr>
          <w:rFonts w:ascii="Arial" w:hAnsi="Arial" w:cs="Arial"/>
          <w:i w:val="0"/>
          <w:iCs w:val="0"/>
          <w:sz w:val="22"/>
          <w:szCs w:val="22"/>
          <w:u w:val="single"/>
        </w:rPr>
      </w:pPr>
      <w:bookmarkStart w:id="0" w:name="_Hlk133840594"/>
      <w:r>
        <w:rPr>
          <w:rFonts w:ascii="Arial" w:hAnsi="Arial" w:cs="Arial"/>
          <w:i w:val="0"/>
          <w:iCs w:val="0"/>
          <w:sz w:val="22"/>
          <w:szCs w:val="22"/>
          <w:u w:val="single"/>
        </w:rPr>
        <w:t>Reducing Racial Disparities in Breast Cancer</w:t>
      </w:r>
    </w:p>
    <w:p w14:paraId="08235107" w14:textId="77777777" w:rsidR="00281FD0" w:rsidRPr="00F97998" w:rsidRDefault="00281FD0" w:rsidP="00281FD0">
      <w:pPr>
        <w:jc w:val="both"/>
        <w:rPr>
          <w:rFonts w:ascii="Arial" w:eastAsia="Calibri" w:hAnsi="Arial" w:cs="Arial"/>
          <w:sz w:val="22"/>
          <w:szCs w:val="22"/>
        </w:rPr>
      </w:pPr>
      <w:r w:rsidRPr="00F97998">
        <w:rPr>
          <w:rFonts w:ascii="Arial" w:eastAsia="Calibri" w:hAnsi="Arial" w:cs="Arial"/>
          <w:sz w:val="22"/>
          <w:szCs w:val="22"/>
        </w:rPr>
        <w:t>Dr. Scott Siegel</w:t>
      </w:r>
      <w:r>
        <w:rPr>
          <w:rFonts w:ascii="Arial" w:eastAsia="Calibri" w:hAnsi="Arial" w:cs="Arial"/>
          <w:sz w:val="22"/>
          <w:szCs w:val="22"/>
        </w:rPr>
        <w:t xml:space="preserve">, PH. D, MHCDS; </w:t>
      </w:r>
      <w:r w:rsidRPr="002C7C95">
        <w:rPr>
          <w:rFonts w:ascii="Arial" w:eastAsia="Calibri" w:hAnsi="Arial" w:cs="Arial"/>
          <w:sz w:val="22"/>
          <w:szCs w:val="22"/>
        </w:rPr>
        <w:t>Helen F. Graham Cancer Center</w:t>
      </w:r>
      <w:r>
        <w:rPr>
          <w:rFonts w:ascii="Arial" w:eastAsia="Calibri" w:hAnsi="Arial" w:cs="Arial"/>
          <w:sz w:val="22"/>
          <w:szCs w:val="22"/>
        </w:rPr>
        <w:t xml:space="preserve"> </w:t>
      </w:r>
      <w:r w:rsidRPr="002C7C95">
        <w:rPr>
          <w:rFonts w:ascii="Arial" w:eastAsia="Calibri" w:hAnsi="Arial" w:cs="Arial"/>
          <w:sz w:val="22"/>
          <w:szCs w:val="22"/>
        </w:rPr>
        <w:t>and Research Institute</w:t>
      </w:r>
      <w:r>
        <w:rPr>
          <w:rFonts w:ascii="Arial" w:eastAsia="Calibri" w:hAnsi="Arial" w:cs="Arial"/>
          <w:sz w:val="22"/>
          <w:szCs w:val="22"/>
        </w:rPr>
        <w:t>,</w:t>
      </w:r>
      <w:r w:rsidRPr="002C7C95">
        <w:rPr>
          <w:rFonts w:ascii="Arial" w:eastAsia="Calibri" w:hAnsi="Arial" w:cs="Arial"/>
          <w:sz w:val="22"/>
          <w:szCs w:val="22"/>
        </w:rPr>
        <w:t xml:space="preserve"> </w:t>
      </w:r>
      <w:r>
        <w:rPr>
          <w:rFonts w:ascii="Arial" w:eastAsia="Calibri" w:hAnsi="Arial" w:cs="Arial"/>
          <w:sz w:val="22"/>
          <w:szCs w:val="22"/>
        </w:rPr>
        <w:t>Director of Cancer Control &amp; Population Sciences,</w:t>
      </w:r>
      <w:r w:rsidRPr="00F97998">
        <w:rPr>
          <w:rFonts w:ascii="Arial" w:eastAsia="Calibri" w:hAnsi="Arial" w:cs="Arial"/>
          <w:sz w:val="22"/>
          <w:szCs w:val="22"/>
        </w:rPr>
        <w:t xml:space="preserve"> provided a presentation on Reducing Racial Disparities in Breast Cancer.</w:t>
      </w:r>
      <w:r>
        <w:rPr>
          <w:rFonts w:ascii="Arial" w:eastAsia="Calibri" w:hAnsi="Arial" w:cs="Arial"/>
          <w:sz w:val="22"/>
          <w:szCs w:val="22"/>
        </w:rPr>
        <w:t xml:space="preserve"> </w:t>
      </w:r>
      <w:r w:rsidRPr="00F97998">
        <w:rPr>
          <w:rFonts w:ascii="Arial" w:eastAsia="Calibri" w:hAnsi="Arial" w:cs="Arial"/>
          <w:sz w:val="22"/>
          <w:szCs w:val="22"/>
        </w:rPr>
        <w:t xml:space="preserve"> He began by showing the original article by members of the Advisory Council in the Journal of Clinical Oncology that addressed eliminating racial disparities in colorectal cancer and how it “took a village”.</w:t>
      </w:r>
      <w:r>
        <w:rPr>
          <w:rFonts w:ascii="Arial" w:eastAsia="Calibri" w:hAnsi="Arial" w:cs="Arial"/>
          <w:sz w:val="22"/>
          <w:szCs w:val="22"/>
        </w:rPr>
        <w:t xml:space="preserve"> </w:t>
      </w:r>
      <w:r w:rsidRPr="00F97998">
        <w:rPr>
          <w:rFonts w:ascii="Arial" w:eastAsia="Calibri" w:hAnsi="Arial" w:cs="Arial"/>
          <w:sz w:val="22"/>
          <w:szCs w:val="22"/>
        </w:rPr>
        <w:t xml:space="preserve"> He asked the group </w:t>
      </w:r>
      <w:r>
        <w:rPr>
          <w:rFonts w:ascii="Arial" w:eastAsia="Calibri" w:hAnsi="Arial" w:cs="Arial"/>
          <w:sz w:val="22"/>
          <w:szCs w:val="22"/>
        </w:rPr>
        <w:t>present</w:t>
      </w:r>
      <w:r w:rsidRPr="00F97998">
        <w:rPr>
          <w:rFonts w:ascii="Arial" w:eastAsia="Calibri" w:hAnsi="Arial" w:cs="Arial"/>
          <w:sz w:val="22"/>
          <w:szCs w:val="22"/>
        </w:rPr>
        <w:t xml:space="preserve"> if it is possible to get that village back together and repeat past successes with breast cancer and then </w:t>
      </w:r>
      <w:r>
        <w:rPr>
          <w:rFonts w:ascii="Arial" w:eastAsia="Calibri" w:hAnsi="Arial" w:cs="Arial"/>
          <w:sz w:val="22"/>
          <w:szCs w:val="22"/>
        </w:rPr>
        <w:t xml:space="preserve">he </w:t>
      </w:r>
      <w:r w:rsidRPr="00F97998">
        <w:rPr>
          <w:rFonts w:ascii="Arial" w:eastAsia="Calibri" w:hAnsi="Arial" w:cs="Arial"/>
          <w:sz w:val="22"/>
          <w:szCs w:val="22"/>
        </w:rPr>
        <w:t>asked</w:t>
      </w:r>
      <w:r>
        <w:rPr>
          <w:rFonts w:ascii="Arial" w:eastAsia="Calibri" w:hAnsi="Arial" w:cs="Arial"/>
          <w:sz w:val="22"/>
          <w:szCs w:val="22"/>
        </w:rPr>
        <w:t xml:space="preserve"> the question, </w:t>
      </w:r>
      <w:r w:rsidRPr="00F97998">
        <w:rPr>
          <w:rFonts w:ascii="Arial" w:eastAsia="Calibri" w:hAnsi="Arial" w:cs="Arial"/>
          <w:sz w:val="22"/>
          <w:szCs w:val="22"/>
        </w:rPr>
        <w:t>“why breast cancer</w:t>
      </w:r>
      <w:r>
        <w:rPr>
          <w:rFonts w:ascii="Arial" w:eastAsia="Calibri" w:hAnsi="Arial" w:cs="Arial"/>
          <w:sz w:val="22"/>
          <w:szCs w:val="22"/>
        </w:rPr>
        <w:t>?”</w:t>
      </w:r>
      <w:r w:rsidRPr="00F97998">
        <w:rPr>
          <w:rFonts w:ascii="Arial" w:eastAsia="Calibri" w:hAnsi="Arial" w:cs="Arial"/>
          <w:sz w:val="22"/>
          <w:szCs w:val="22"/>
        </w:rPr>
        <w:t>  There are three concerning breast cancer trends in Delaware:</w:t>
      </w:r>
      <w:r>
        <w:rPr>
          <w:rFonts w:ascii="Arial" w:eastAsia="Calibri" w:hAnsi="Arial" w:cs="Arial"/>
          <w:sz w:val="22"/>
          <w:szCs w:val="22"/>
        </w:rPr>
        <w:t xml:space="preserve"> </w:t>
      </w:r>
      <w:r w:rsidRPr="00F97998">
        <w:rPr>
          <w:rFonts w:ascii="Arial" w:eastAsia="Calibri" w:hAnsi="Arial" w:cs="Arial"/>
          <w:sz w:val="22"/>
          <w:szCs w:val="22"/>
        </w:rPr>
        <w:t xml:space="preserve"> 1) we are number one for late-stage breast cancer in women under age 50; 2) we are number one for triple-negative breast cancer (TNBC) incidence; 3) we are number one for alcohol-attributable breast cancer incidence and mortality.</w:t>
      </w:r>
      <w:r>
        <w:rPr>
          <w:rFonts w:ascii="Arial" w:eastAsia="Calibri" w:hAnsi="Arial" w:cs="Arial"/>
          <w:sz w:val="22"/>
          <w:szCs w:val="22"/>
        </w:rPr>
        <w:t xml:space="preserve"> </w:t>
      </w:r>
      <w:r w:rsidRPr="00F97998">
        <w:rPr>
          <w:rFonts w:ascii="Arial" w:eastAsia="Calibri" w:hAnsi="Arial" w:cs="Arial"/>
          <w:sz w:val="22"/>
          <w:szCs w:val="22"/>
        </w:rPr>
        <w:t xml:space="preserve"> He commented that he is very interested in this late-stage breast cancer under age 50 because of its link to disparities.</w:t>
      </w:r>
      <w:r>
        <w:rPr>
          <w:rFonts w:ascii="Arial" w:eastAsia="Calibri" w:hAnsi="Arial" w:cs="Arial"/>
          <w:sz w:val="22"/>
          <w:szCs w:val="22"/>
        </w:rPr>
        <w:t xml:space="preserve"> </w:t>
      </w:r>
      <w:r w:rsidRPr="00F97998">
        <w:rPr>
          <w:rFonts w:ascii="Arial" w:eastAsia="Calibri" w:hAnsi="Arial" w:cs="Arial"/>
          <w:sz w:val="22"/>
          <w:szCs w:val="22"/>
        </w:rPr>
        <w:t xml:space="preserve"> We know that black and white women have similar incidence for breast cancer, but black women experience a 40% higher mortality rate.</w:t>
      </w:r>
      <w:r>
        <w:rPr>
          <w:rFonts w:ascii="Arial" w:eastAsia="Calibri" w:hAnsi="Arial" w:cs="Arial"/>
          <w:sz w:val="22"/>
          <w:szCs w:val="22"/>
        </w:rPr>
        <w:t xml:space="preserve"> </w:t>
      </w:r>
      <w:r w:rsidRPr="00F97998">
        <w:rPr>
          <w:rFonts w:ascii="Arial" w:eastAsia="Calibri" w:hAnsi="Arial" w:cs="Arial"/>
          <w:sz w:val="22"/>
          <w:szCs w:val="22"/>
        </w:rPr>
        <w:t xml:space="preserve"> If you look at women under 50, the mortality rate for black relative to white women </w:t>
      </w:r>
      <w:r w:rsidRPr="006A32C1">
        <w:rPr>
          <w:rFonts w:ascii="Arial" w:eastAsia="Calibri" w:hAnsi="Arial" w:cs="Arial"/>
          <w:sz w:val="22"/>
          <w:szCs w:val="22"/>
        </w:rPr>
        <w:t>is two times higher.</w:t>
      </w:r>
      <w:r>
        <w:rPr>
          <w:rFonts w:ascii="Arial" w:eastAsia="Calibri" w:hAnsi="Arial" w:cs="Arial"/>
          <w:sz w:val="22"/>
          <w:szCs w:val="22"/>
        </w:rPr>
        <w:t xml:space="preserve"> </w:t>
      </w:r>
      <w:r w:rsidRPr="00F97998">
        <w:rPr>
          <w:rFonts w:ascii="Arial" w:eastAsia="Calibri" w:hAnsi="Arial" w:cs="Arial"/>
          <w:sz w:val="22"/>
          <w:szCs w:val="22"/>
        </w:rPr>
        <w:t xml:space="preserve"> We used Helen F. Graham tumor registry data in New Castle County to see if we could identify hotspots and we looked by age under 50 and advanced stage diagnosis.</w:t>
      </w:r>
      <w:r>
        <w:rPr>
          <w:rFonts w:ascii="Arial" w:eastAsia="Calibri" w:hAnsi="Arial" w:cs="Arial"/>
          <w:sz w:val="22"/>
          <w:szCs w:val="22"/>
        </w:rPr>
        <w:t xml:space="preserve"> </w:t>
      </w:r>
      <w:r w:rsidRPr="00F97998">
        <w:rPr>
          <w:rFonts w:ascii="Arial" w:eastAsia="Calibri" w:hAnsi="Arial" w:cs="Arial"/>
          <w:sz w:val="22"/>
          <w:szCs w:val="22"/>
        </w:rPr>
        <w:t xml:space="preserve"> We found four hotspots for under 50, for advanced, and for under 50 and advanced.</w:t>
      </w:r>
      <w:r>
        <w:rPr>
          <w:rFonts w:ascii="Arial" w:eastAsia="Calibri" w:hAnsi="Arial" w:cs="Arial"/>
          <w:sz w:val="22"/>
          <w:szCs w:val="22"/>
        </w:rPr>
        <w:t xml:space="preserve"> </w:t>
      </w:r>
      <w:r w:rsidRPr="00F97998">
        <w:rPr>
          <w:rFonts w:ascii="Arial" w:eastAsia="Calibri" w:hAnsi="Arial" w:cs="Arial"/>
          <w:sz w:val="22"/>
          <w:szCs w:val="22"/>
        </w:rPr>
        <w:t xml:space="preserve"> In looking closer at the hotspots there are two to three times as many cases for black women as you would expect based on the underlying population age distribution. </w:t>
      </w:r>
      <w:r>
        <w:rPr>
          <w:rFonts w:ascii="Arial" w:eastAsia="Calibri" w:hAnsi="Arial" w:cs="Arial"/>
          <w:sz w:val="22"/>
          <w:szCs w:val="22"/>
        </w:rPr>
        <w:t xml:space="preserve"> </w:t>
      </w:r>
      <w:r w:rsidRPr="00F97998">
        <w:rPr>
          <w:rFonts w:ascii="Arial" w:eastAsia="Calibri" w:hAnsi="Arial" w:cs="Arial"/>
          <w:sz w:val="22"/>
          <w:szCs w:val="22"/>
        </w:rPr>
        <w:t>These hotspots not only show a greater burden of breast cancer, but you see an even more pronounced disparity than you do across the full county</w:t>
      </w:r>
      <w:r>
        <w:rPr>
          <w:rFonts w:ascii="Arial" w:eastAsia="Calibri" w:hAnsi="Arial" w:cs="Arial"/>
          <w:sz w:val="22"/>
          <w:szCs w:val="22"/>
        </w:rPr>
        <w:t xml:space="preserve">. </w:t>
      </w:r>
      <w:r w:rsidRPr="00F97998">
        <w:rPr>
          <w:rFonts w:ascii="Arial" w:eastAsia="Calibri" w:hAnsi="Arial" w:cs="Arial"/>
          <w:sz w:val="22"/>
          <w:szCs w:val="22"/>
        </w:rPr>
        <w:t xml:space="preserve"> One hotspot in Wilmington saw a higher rate of advanced breast cancer where about one third of those cases were diagnosed with screening and about two thirds were diagnosed clinically.</w:t>
      </w:r>
      <w:r>
        <w:rPr>
          <w:rFonts w:ascii="Arial" w:eastAsia="Calibri" w:hAnsi="Arial" w:cs="Arial"/>
          <w:sz w:val="22"/>
          <w:szCs w:val="22"/>
        </w:rPr>
        <w:t xml:space="preserve"> </w:t>
      </w:r>
      <w:r w:rsidRPr="00F97998">
        <w:rPr>
          <w:rFonts w:ascii="Arial" w:eastAsia="Calibri" w:hAnsi="Arial" w:cs="Arial"/>
          <w:sz w:val="22"/>
          <w:szCs w:val="22"/>
        </w:rPr>
        <w:t xml:space="preserve"> This information provides an opportunity to improve screening for those women.</w:t>
      </w:r>
      <w:r>
        <w:rPr>
          <w:rFonts w:ascii="Arial" w:eastAsia="Calibri" w:hAnsi="Arial" w:cs="Arial"/>
          <w:sz w:val="22"/>
          <w:szCs w:val="22"/>
        </w:rPr>
        <w:t xml:space="preserve"> </w:t>
      </w:r>
      <w:r w:rsidRPr="00F97998">
        <w:rPr>
          <w:rFonts w:ascii="Arial" w:eastAsia="Calibri" w:hAnsi="Arial" w:cs="Arial"/>
          <w:sz w:val="22"/>
          <w:szCs w:val="22"/>
        </w:rPr>
        <w:t xml:space="preserve"> If we increase screening, it will help us improve the detection of breast cancer among younger women. </w:t>
      </w:r>
    </w:p>
    <w:p w14:paraId="4DE83A95" w14:textId="77777777" w:rsidR="00281FD0" w:rsidRPr="00F97998" w:rsidRDefault="00281FD0" w:rsidP="00281FD0">
      <w:pPr>
        <w:jc w:val="both"/>
        <w:rPr>
          <w:rFonts w:ascii="Arial" w:eastAsia="Calibri" w:hAnsi="Arial" w:cs="Arial"/>
          <w:sz w:val="22"/>
          <w:szCs w:val="22"/>
        </w:rPr>
      </w:pPr>
    </w:p>
    <w:p w14:paraId="611C3314" w14:textId="548A7357" w:rsidR="00281FD0" w:rsidRPr="00F97998" w:rsidRDefault="00281FD0" w:rsidP="00281FD0">
      <w:pPr>
        <w:jc w:val="both"/>
        <w:rPr>
          <w:rFonts w:ascii="Arial" w:eastAsia="Calibri" w:hAnsi="Arial" w:cs="Arial"/>
          <w:sz w:val="22"/>
          <w:szCs w:val="22"/>
        </w:rPr>
      </w:pPr>
      <w:r w:rsidRPr="00F97998">
        <w:rPr>
          <w:rFonts w:ascii="Arial" w:eastAsia="Calibri" w:hAnsi="Arial" w:cs="Arial"/>
          <w:sz w:val="22"/>
          <w:szCs w:val="22"/>
        </w:rPr>
        <w:t xml:space="preserve">An article </w:t>
      </w:r>
      <w:r w:rsidR="00994A71">
        <w:rPr>
          <w:rFonts w:ascii="Arial" w:eastAsia="Calibri" w:hAnsi="Arial" w:cs="Arial"/>
          <w:sz w:val="22"/>
          <w:szCs w:val="22"/>
        </w:rPr>
        <w:t>in the</w:t>
      </w:r>
      <w:r w:rsidRPr="00F97998">
        <w:rPr>
          <w:rFonts w:ascii="Arial" w:eastAsia="Calibri" w:hAnsi="Arial" w:cs="Arial"/>
          <w:sz w:val="22"/>
          <w:szCs w:val="22"/>
        </w:rPr>
        <w:t xml:space="preserve"> New England Journal of Medicine describes how over half of the black, white disparity in breast cancer mortality can be explained by TNBC specifically.</w:t>
      </w:r>
      <w:r>
        <w:rPr>
          <w:rFonts w:ascii="Arial" w:eastAsia="Calibri" w:hAnsi="Arial" w:cs="Arial"/>
          <w:sz w:val="22"/>
          <w:szCs w:val="22"/>
        </w:rPr>
        <w:t xml:space="preserve"> </w:t>
      </w:r>
      <w:r w:rsidRPr="00F97998">
        <w:rPr>
          <w:rFonts w:ascii="Arial" w:eastAsia="Calibri" w:hAnsi="Arial" w:cs="Arial"/>
          <w:sz w:val="22"/>
          <w:szCs w:val="22"/>
        </w:rPr>
        <w:t xml:space="preserve"> Delaware is the leading state for TNBC incidence.</w:t>
      </w:r>
      <w:r>
        <w:rPr>
          <w:rFonts w:ascii="Arial" w:eastAsia="Calibri" w:hAnsi="Arial" w:cs="Arial"/>
          <w:sz w:val="22"/>
          <w:szCs w:val="22"/>
        </w:rPr>
        <w:t xml:space="preserve"> </w:t>
      </w:r>
      <w:r w:rsidRPr="00F97998">
        <w:rPr>
          <w:rFonts w:ascii="Arial" w:eastAsia="Calibri" w:hAnsi="Arial" w:cs="Arial"/>
          <w:sz w:val="22"/>
          <w:szCs w:val="22"/>
        </w:rPr>
        <w:t xml:space="preserve"> We do know that TNBC is more likely to present at a younger age.</w:t>
      </w:r>
      <w:r>
        <w:rPr>
          <w:rFonts w:ascii="Arial" w:eastAsia="Calibri" w:hAnsi="Arial" w:cs="Arial"/>
          <w:sz w:val="22"/>
          <w:szCs w:val="22"/>
        </w:rPr>
        <w:t xml:space="preserve"> </w:t>
      </w:r>
      <w:r w:rsidRPr="00F97998">
        <w:rPr>
          <w:rFonts w:ascii="Arial" w:eastAsia="Calibri" w:hAnsi="Arial" w:cs="Arial"/>
          <w:sz w:val="22"/>
          <w:szCs w:val="22"/>
        </w:rPr>
        <w:t xml:space="preserve"> It is twice as prevalent among black women.</w:t>
      </w:r>
      <w:r>
        <w:rPr>
          <w:rFonts w:ascii="Arial" w:eastAsia="Calibri" w:hAnsi="Arial" w:cs="Arial"/>
          <w:sz w:val="22"/>
          <w:szCs w:val="22"/>
        </w:rPr>
        <w:t xml:space="preserve"> </w:t>
      </w:r>
      <w:r w:rsidRPr="00F97998">
        <w:rPr>
          <w:rFonts w:ascii="Arial" w:eastAsia="Calibri" w:hAnsi="Arial" w:cs="Arial"/>
          <w:sz w:val="22"/>
          <w:szCs w:val="22"/>
        </w:rPr>
        <w:t xml:space="preserve"> It tends to be more aggressive.</w:t>
      </w:r>
      <w:r>
        <w:rPr>
          <w:rFonts w:ascii="Arial" w:eastAsia="Calibri" w:hAnsi="Arial" w:cs="Arial"/>
          <w:sz w:val="22"/>
          <w:szCs w:val="22"/>
        </w:rPr>
        <w:t xml:space="preserve">  </w:t>
      </w:r>
      <w:r w:rsidRPr="00F97998">
        <w:rPr>
          <w:rFonts w:ascii="Arial" w:eastAsia="Calibri" w:hAnsi="Arial" w:cs="Arial"/>
          <w:sz w:val="22"/>
          <w:szCs w:val="22"/>
        </w:rPr>
        <w:t>It is harder to treat.</w:t>
      </w:r>
      <w:r>
        <w:rPr>
          <w:rFonts w:ascii="Arial" w:eastAsia="Calibri" w:hAnsi="Arial" w:cs="Arial"/>
          <w:sz w:val="22"/>
          <w:szCs w:val="22"/>
        </w:rPr>
        <w:t xml:space="preserve"> </w:t>
      </w:r>
      <w:r w:rsidRPr="00F97998">
        <w:rPr>
          <w:rFonts w:ascii="Arial" w:eastAsia="Calibri" w:hAnsi="Arial" w:cs="Arial"/>
          <w:sz w:val="22"/>
          <w:szCs w:val="22"/>
        </w:rPr>
        <w:t xml:space="preserve"> These are all important contributors to disparities in our own state.</w:t>
      </w:r>
      <w:r>
        <w:rPr>
          <w:rFonts w:ascii="Arial" w:eastAsia="Calibri" w:hAnsi="Arial" w:cs="Arial"/>
          <w:sz w:val="22"/>
          <w:szCs w:val="22"/>
        </w:rPr>
        <w:t xml:space="preserve"> </w:t>
      </w:r>
      <w:r w:rsidRPr="00F97998">
        <w:rPr>
          <w:rFonts w:ascii="Arial" w:eastAsia="Calibri" w:hAnsi="Arial" w:cs="Arial"/>
          <w:sz w:val="22"/>
          <w:szCs w:val="22"/>
        </w:rPr>
        <w:t xml:space="preserve"> In looking at the maps, there is something in the neighborhood hotspots associated with a greater risk of TNBC.</w:t>
      </w:r>
      <w:r>
        <w:rPr>
          <w:rFonts w:ascii="Arial" w:eastAsia="Calibri" w:hAnsi="Arial" w:cs="Arial"/>
          <w:sz w:val="22"/>
          <w:szCs w:val="22"/>
        </w:rPr>
        <w:t xml:space="preserve"> </w:t>
      </w:r>
      <w:r w:rsidRPr="00F97998">
        <w:rPr>
          <w:rFonts w:ascii="Arial" w:eastAsia="Calibri" w:hAnsi="Arial" w:cs="Arial"/>
          <w:sz w:val="22"/>
          <w:szCs w:val="22"/>
        </w:rPr>
        <w:t xml:space="preserve"> Some more recent research suggests that there are exposures related to behaviors and environmental exposures that are at least associated with that risk.</w:t>
      </w:r>
      <w:r>
        <w:rPr>
          <w:rFonts w:ascii="Arial" w:eastAsia="Calibri" w:hAnsi="Arial" w:cs="Arial"/>
          <w:sz w:val="22"/>
          <w:szCs w:val="22"/>
        </w:rPr>
        <w:t xml:space="preserve"> </w:t>
      </w:r>
      <w:r w:rsidRPr="00F97998">
        <w:rPr>
          <w:rFonts w:ascii="Arial" w:eastAsia="Calibri" w:hAnsi="Arial" w:cs="Arial"/>
          <w:sz w:val="22"/>
          <w:szCs w:val="22"/>
        </w:rPr>
        <w:t xml:space="preserve"> These are clues</w:t>
      </w:r>
      <w:r>
        <w:rPr>
          <w:rFonts w:ascii="Arial" w:eastAsia="Calibri" w:hAnsi="Arial" w:cs="Arial"/>
          <w:sz w:val="22"/>
          <w:szCs w:val="22"/>
        </w:rPr>
        <w:t>,</w:t>
      </w:r>
      <w:r w:rsidRPr="00F97998">
        <w:rPr>
          <w:rFonts w:ascii="Arial" w:eastAsia="Calibri" w:hAnsi="Arial" w:cs="Arial"/>
          <w:sz w:val="22"/>
          <w:szCs w:val="22"/>
        </w:rPr>
        <w:t xml:space="preserve"> that patient and neighborhood factors are associated with risk.</w:t>
      </w:r>
      <w:r>
        <w:rPr>
          <w:rFonts w:ascii="Arial" w:eastAsia="Calibri" w:hAnsi="Arial" w:cs="Arial"/>
          <w:sz w:val="22"/>
          <w:szCs w:val="22"/>
        </w:rPr>
        <w:t xml:space="preserve"> </w:t>
      </w:r>
      <w:r w:rsidRPr="00F97998">
        <w:rPr>
          <w:rFonts w:ascii="Arial" w:eastAsia="Calibri" w:hAnsi="Arial" w:cs="Arial"/>
          <w:sz w:val="22"/>
          <w:szCs w:val="22"/>
        </w:rPr>
        <w:t xml:space="preserve"> Some of our research suggests that alcohol use, diabetes, limited breastfeeding, other environmental hazards are associated with that risk.</w:t>
      </w:r>
      <w:r>
        <w:rPr>
          <w:rFonts w:ascii="Arial" w:eastAsia="Calibri" w:hAnsi="Arial" w:cs="Arial"/>
          <w:sz w:val="22"/>
          <w:szCs w:val="22"/>
        </w:rPr>
        <w:t xml:space="preserve"> </w:t>
      </w:r>
      <w:r w:rsidRPr="00F97998">
        <w:rPr>
          <w:rFonts w:ascii="Arial" w:eastAsia="Calibri" w:hAnsi="Arial" w:cs="Arial"/>
          <w:sz w:val="22"/>
          <w:szCs w:val="22"/>
        </w:rPr>
        <w:t xml:space="preserve"> We know that alcohol is a risk factor for breast cancer and in Delaware we are number one for alcohol attributable breast cancer.</w:t>
      </w:r>
      <w:r>
        <w:rPr>
          <w:rFonts w:ascii="Arial" w:eastAsia="Calibri" w:hAnsi="Arial" w:cs="Arial"/>
          <w:sz w:val="22"/>
          <w:szCs w:val="22"/>
        </w:rPr>
        <w:t xml:space="preserve"> </w:t>
      </w:r>
      <w:r w:rsidRPr="00F97998">
        <w:rPr>
          <w:rFonts w:ascii="Arial" w:eastAsia="Calibri" w:hAnsi="Arial" w:cs="Arial"/>
          <w:sz w:val="22"/>
          <w:szCs w:val="22"/>
        </w:rPr>
        <w:t xml:space="preserve"> By this report, in cancer epidemiology, the estimate is about one in five breast cancer cases in our state can be blamed on alcohol use.</w:t>
      </w:r>
      <w:r>
        <w:rPr>
          <w:rFonts w:ascii="Arial" w:eastAsia="Calibri" w:hAnsi="Arial" w:cs="Arial"/>
          <w:sz w:val="22"/>
          <w:szCs w:val="22"/>
        </w:rPr>
        <w:t xml:space="preserve"> </w:t>
      </w:r>
      <w:r w:rsidRPr="00F97998">
        <w:rPr>
          <w:rFonts w:ascii="Arial" w:eastAsia="Calibri" w:hAnsi="Arial" w:cs="Arial"/>
          <w:sz w:val="22"/>
          <w:szCs w:val="22"/>
        </w:rPr>
        <w:t xml:space="preserve"> In comparing the hotspot in and around Wilmington and the TNBC hotspot you can see the link between a high density of liquor stores, which you don’t see anywhere else in the county.</w:t>
      </w:r>
      <w:r>
        <w:rPr>
          <w:rFonts w:ascii="Arial" w:eastAsia="Calibri" w:hAnsi="Arial" w:cs="Arial"/>
          <w:sz w:val="22"/>
          <w:szCs w:val="22"/>
        </w:rPr>
        <w:t xml:space="preserve"> </w:t>
      </w:r>
      <w:r w:rsidRPr="00F97998">
        <w:rPr>
          <w:rFonts w:ascii="Arial" w:eastAsia="Calibri" w:hAnsi="Arial" w:cs="Arial"/>
          <w:sz w:val="22"/>
          <w:szCs w:val="22"/>
        </w:rPr>
        <w:t xml:space="preserve"> We also see lots of prior research to show that there is a link between density of liquor stores and alcohol use disorder and other forms of unhealthy alcohol use.</w:t>
      </w:r>
      <w:r>
        <w:rPr>
          <w:rFonts w:ascii="Arial" w:eastAsia="Calibri" w:hAnsi="Arial" w:cs="Arial"/>
          <w:sz w:val="22"/>
          <w:szCs w:val="22"/>
        </w:rPr>
        <w:t xml:space="preserve"> </w:t>
      </w:r>
      <w:r w:rsidRPr="00F97998">
        <w:rPr>
          <w:rFonts w:ascii="Arial" w:eastAsia="Calibri" w:hAnsi="Arial" w:cs="Arial"/>
          <w:sz w:val="22"/>
          <w:szCs w:val="22"/>
        </w:rPr>
        <w:t xml:space="preserve"> You can see the link between those two factors and a higher incidence of triple negative breast cancer in a state that leads to us in both the incidence of TNBC and alcohol attributable breast cancer.</w:t>
      </w:r>
      <w:r>
        <w:rPr>
          <w:rFonts w:ascii="Arial" w:eastAsia="Calibri" w:hAnsi="Arial" w:cs="Arial"/>
          <w:sz w:val="22"/>
          <w:szCs w:val="22"/>
        </w:rPr>
        <w:t xml:space="preserve"> </w:t>
      </w:r>
      <w:r w:rsidRPr="00F97998">
        <w:rPr>
          <w:rFonts w:ascii="Arial" w:eastAsia="Calibri" w:hAnsi="Arial" w:cs="Arial"/>
          <w:sz w:val="22"/>
          <w:szCs w:val="22"/>
        </w:rPr>
        <w:t xml:space="preserve"> We see there is a big area of concern in Wilmington, but alcohol use is also common in more affluent areas.</w:t>
      </w:r>
      <w:r>
        <w:rPr>
          <w:rFonts w:ascii="Arial" w:eastAsia="Calibri" w:hAnsi="Arial" w:cs="Arial"/>
          <w:sz w:val="22"/>
          <w:szCs w:val="22"/>
        </w:rPr>
        <w:t xml:space="preserve"> </w:t>
      </w:r>
      <w:r w:rsidRPr="00F97998">
        <w:rPr>
          <w:rFonts w:ascii="Arial" w:eastAsia="Calibri" w:hAnsi="Arial" w:cs="Arial"/>
          <w:sz w:val="22"/>
          <w:szCs w:val="22"/>
        </w:rPr>
        <w:t xml:space="preserve"> Some of the most advantaged parts of our </w:t>
      </w:r>
      <w:r w:rsidRPr="00F97998">
        <w:rPr>
          <w:rFonts w:ascii="Arial" w:eastAsia="Calibri" w:hAnsi="Arial" w:cs="Arial"/>
          <w:sz w:val="22"/>
          <w:szCs w:val="22"/>
        </w:rPr>
        <w:lastRenderedPageBreak/>
        <w:t>state, we still see about 15% of the patient population meeting criteria for alcohol use disorder.</w:t>
      </w:r>
      <w:r>
        <w:rPr>
          <w:rFonts w:ascii="Arial" w:eastAsia="Calibri" w:hAnsi="Arial" w:cs="Arial"/>
          <w:sz w:val="22"/>
          <w:szCs w:val="22"/>
        </w:rPr>
        <w:t xml:space="preserve"> </w:t>
      </w:r>
      <w:r w:rsidRPr="00F97998">
        <w:rPr>
          <w:rFonts w:ascii="Arial" w:eastAsia="Calibri" w:hAnsi="Arial" w:cs="Arial"/>
          <w:sz w:val="22"/>
          <w:szCs w:val="22"/>
        </w:rPr>
        <w:t xml:space="preserve"> We see a link between neighborhood conditions, alcohol use and risk of TN.</w:t>
      </w:r>
      <w:r>
        <w:rPr>
          <w:rFonts w:ascii="Arial" w:eastAsia="Calibri" w:hAnsi="Arial" w:cs="Arial"/>
          <w:sz w:val="22"/>
          <w:szCs w:val="22"/>
        </w:rPr>
        <w:t xml:space="preserve"> </w:t>
      </w:r>
      <w:r w:rsidRPr="00F97998">
        <w:rPr>
          <w:rFonts w:ascii="Arial" w:eastAsia="Calibri" w:hAnsi="Arial" w:cs="Arial"/>
          <w:sz w:val="22"/>
          <w:szCs w:val="22"/>
        </w:rPr>
        <w:t xml:space="preserve"> There is an opportunity here to think about policy and place-based interventions.</w:t>
      </w:r>
      <w:r>
        <w:rPr>
          <w:rFonts w:ascii="Arial" w:eastAsia="Calibri" w:hAnsi="Arial" w:cs="Arial"/>
          <w:sz w:val="22"/>
          <w:szCs w:val="22"/>
        </w:rPr>
        <w:t xml:space="preserve"> </w:t>
      </w:r>
      <w:r w:rsidRPr="00F97998">
        <w:rPr>
          <w:rFonts w:ascii="Arial" w:eastAsia="Calibri" w:hAnsi="Arial" w:cs="Arial"/>
          <w:sz w:val="22"/>
          <w:szCs w:val="22"/>
        </w:rPr>
        <w:t xml:space="preserve"> To conclude, some take away points are:</w:t>
      </w:r>
      <w:r>
        <w:rPr>
          <w:rFonts w:ascii="Arial" w:eastAsia="Calibri" w:hAnsi="Arial" w:cs="Arial"/>
          <w:sz w:val="22"/>
          <w:szCs w:val="22"/>
        </w:rPr>
        <w:t xml:space="preserve"> </w:t>
      </w:r>
      <w:r w:rsidRPr="00F97998">
        <w:rPr>
          <w:rFonts w:ascii="Arial" w:eastAsia="Calibri" w:hAnsi="Arial" w:cs="Arial"/>
          <w:sz w:val="22"/>
          <w:szCs w:val="22"/>
        </w:rPr>
        <w:t xml:space="preserve"> Delaware leads the US in alcohol-attributable mortality; we see a higher risk of unhealthy alcohol use in Wilmington, even in more affluent areas, we see about 15% of the patient population meeting criteria for alcohol use disorder; there is a link between neighborhood conditions (liquor stores), unhealthy alcohol use, and risk of TNBC; consider policy and placed based interventions. </w:t>
      </w:r>
    </w:p>
    <w:p w14:paraId="11E07503" w14:textId="77777777" w:rsidR="00281FD0" w:rsidRPr="00F97998" w:rsidRDefault="00281FD0" w:rsidP="00281FD0">
      <w:pPr>
        <w:jc w:val="both"/>
        <w:rPr>
          <w:rFonts w:ascii="Arial" w:eastAsia="Calibri" w:hAnsi="Arial" w:cs="Arial"/>
          <w:sz w:val="22"/>
          <w:szCs w:val="22"/>
        </w:rPr>
      </w:pPr>
    </w:p>
    <w:p w14:paraId="6AF5B965" w14:textId="411490FE" w:rsidR="00281FD0" w:rsidRPr="00F97998" w:rsidRDefault="00281FD0" w:rsidP="00281FD0">
      <w:pPr>
        <w:jc w:val="both"/>
        <w:rPr>
          <w:rFonts w:ascii="Arial" w:eastAsia="Calibri" w:hAnsi="Arial" w:cs="Arial"/>
          <w:sz w:val="22"/>
          <w:szCs w:val="22"/>
        </w:rPr>
      </w:pPr>
      <w:r w:rsidRPr="00F97998">
        <w:rPr>
          <w:rFonts w:ascii="Arial" w:eastAsia="Calibri" w:hAnsi="Arial" w:cs="Arial"/>
          <w:sz w:val="22"/>
          <w:szCs w:val="22"/>
        </w:rPr>
        <w:t>Dr. Siegel</w:t>
      </w:r>
      <w:r w:rsidRPr="006A32C1">
        <w:rPr>
          <w:rFonts w:ascii="Arial" w:eastAsia="Calibri" w:hAnsi="Arial" w:cs="Arial"/>
          <w:sz w:val="22"/>
          <w:szCs w:val="22"/>
        </w:rPr>
        <w:t xml:space="preserve"> </w:t>
      </w:r>
      <w:r w:rsidRPr="00F97998">
        <w:rPr>
          <w:rFonts w:ascii="Arial" w:eastAsia="Calibri" w:hAnsi="Arial" w:cs="Arial"/>
          <w:sz w:val="22"/>
          <w:szCs w:val="22"/>
        </w:rPr>
        <w:t>recommend</w:t>
      </w:r>
      <w:r w:rsidRPr="006A32C1">
        <w:rPr>
          <w:rFonts w:ascii="Arial" w:eastAsia="Calibri" w:hAnsi="Arial" w:cs="Arial"/>
          <w:sz w:val="22"/>
          <w:szCs w:val="22"/>
        </w:rPr>
        <w:t>ed</w:t>
      </w:r>
      <w:r w:rsidRPr="00F97998">
        <w:rPr>
          <w:rFonts w:ascii="Arial" w:eastAsia="Calibri" w:hAnsi="Arial" w:cs="Arial"/>
          <w:sz w:val="22"/>
          <w:szCs w:val="22"/>
        </w:rPr>
        <w:t xml:space="preserve"> </w:t>
      </w:r>
      <w:r w:rsidRPr="006A32C1">
        <w:rPr>
          <w:rFonts w:ascii="Arial" w:eastAsia="Calibri" w:hAnsi="Arial" w:cs="Arial"/>
          <w:sz w:val="22"/>
          <w:szCs w:val="22"/>
        </w:rPr>
        <w:t>a review</w:t>
      </w:r>
      <w:r w:rsidRPr="00F97998">
        <w:rPr>
          <w:rFonts w:ascii="Arial" w:eastAsia="Calibri" w:hAnsi="Arial" w:cs="Arial"/>
          <w:sz w:val="22"/>
          <w:szCs w:val="22"/>
        </w:rPr>
        <w:t xml:space="preserve"> </w:t>
      </w:r>
      <w:r w:rsidRPr="006A32C1">
        <w:rPr>
          <w:rFonts w:ascii="Arial" w:eastAsia="Calibri" w:hAnsi="Arial" w:cs="Arial"/>
          <w:sz w:val="22"/>
          <w:szCs w:val="22"/>
        </w:rPr>
        <w:t xml:space="preserve">of </w:t>
      </w:r>
      <w:r w:rsidRPr="00F97998">
        <w:rPr>
          <w:rFonts w:ascii="Arial" w:eastAsia="Calibri" w:hAnsi="Arial" w:cs="Arial"/>
          <w:sz w:val="22"/>
          <w:szCs w:val="22"/>
        </w:rPr>
        <w:t>the updated guidance from the U</w:t>
      </w:r>
      <w:r w:rsidR="00160B70">
        <w:rPr>
          <w:rFonts w:ascii="Arial" w:eastAsia="Calibri" w:hAnsi="Arial" w:cs="Arial"/>
          <w:sz w:val="22"/>
          <w:szCs w:val="22"/>
        </w:rPr>
        <w:t xml:space="preserve">nited </w:t>
      </w:r>
      <w:r w:rsidRPr="00F97998">
        <w:rPr>
          <w:rFonts w:ascii="Arial" w:eastAsia="Calibri" w:hAnsi="Arial" w:cs="Arial"/>
          <w:sz w:val="22"/>
          <w:szCs w:val="22"/>
        </w:rPr>
        <w:t>S</w:t>
      </w:r>
      <w:r w:rsidR="00160B70">
        <w:rPr>
          <w:rFonts w:ascii="Arial" w:eastAsia="Calibri" w:hAnsi="Arial" w:cs="Arial"/>
          <w:sz w:val="22"/>
          <w:szCs w:val="22"/>
        </w:rPr>
        <w:t xml:space="preserve">tates </w:t>
      </w:r>
      <w:r w:rsidRPr="00F97998">
        <w:rPr>
          <w:rFonts w:ascii="Arial" w:eastAsia="Calibri" w:hAnsi="Arial" w:cs="Arial"/>
          <w:sz w:val="22"/>
          <w:szCs w:val="22"/>
        </w:rPr>
        <w:t>P</w:t>
      </w:r>
      <w:r w:rsidR="00160B70">
        <w:rPr>
          <w:rFonts w:ascii="Arial" w:eastAsia="Calibri" w:hAnsi="Arial" w:cs="Arial"/>
          <w:sz w:val="22"/>
          <w:szCs w:val="22"/>
        </w:rPr>
        <w:t xml:space="preserve">reventive </w:t>
      </w:r>
      <w:r w:rsidRPr="00F97998">
        <w:rPr>
          <w:rFonts w:ascii="Arial" w:eastAsia="Calibri" w:hAnsi="Arial" w:cs="Arial"/>
          <w:sz w:val="22"/>
          <w:szCs w:val="22"/>
        </w:rPr>
        <w:t>S</w:t>
      </w:r>
      <w:r w:rsidR="00160B70">
        <w:rPr>
          <w:rFonts w:ascii="Arial" w:eastAsia="Calibri" w:hAnsi="Arial" w:cs="Arial"/>
          <w:sz w:val="22"/>
          <w:szCs w:val="22"/>
        </w:rPr>
        <w:t xml:space="preserve">ervices </w:t>
      </w:r>
      <w:r w:rsidRPr="00F97998">
        <w:rPr>
          <w:rFonts w:ascii="Arial" w:eastAsia="Calibri" w:hAnsi="Arial" w:cs="Arial"/>
          <w:sz w:val="22"/>
          <w:szCs w:val="22"/>
        </w:rPr>
        <w:t>T</w:t>
      </w:r>
      <w:r w:rsidR="00160B70">
        <w:rPr>
          <w:rFonts w:ascii="Arial" w:eastAsia="Calibri" w:hAnsi="Arial" w:cs="Arial"/>
          <w:sz w:val="22"/>
          <w:szCs w:val="22"/>
        </w:rPr>
        <w:t xml:space="preserve">ask </w:t>
      </w:r>
      <w:r w:rsidRPr="00F97998">
        <w:rPr>
          <w:rFonts w:ascii="Arial" w:eastAsia="Calibri" w:hAnsi="Arial" w:cs="Arial"/>
          <w:sz w:val="22"/>
          <w:szCs w:val="22"/>
        </w:rPr>
        <w:t>F</w:t>
      </w:r>
      <w:r w:rsidR="00160B70">
        <w:rPr>
          <w:rFonts w:ascii="Arial" w:eastAsia="Calibri" w:hAnsi="Arial" w:cs="Arial"/>
          <w:sz w:val="22"/>
          <w:szCs w:val="22"/>
        </w:rPr>
        <w:t>orce (USPSTF)</w:t>
      </w:r>
      <w:r w:rsidRPr="00F97998">
        <w:rPr>
          <w:rFonts w:ascii="Arial" w:eastAsia="Calibri" w:hAnsi="Arial" w:cs="Arial"/>
          <w:sz w:val="22"/>
          <w:szCs w:val="22"/>
        </w:rPr>
        <w:t xml:space="preserve"> and focus on promoting early detection in younger women.</w:t>
      </w:r>
      <w:r>
        <w:rPr>
          <w:rFonts w:ascii="Arial" w:eastAsia="Calibri" w:hAnsi="Arial" w:cs="Arial"/>
          <w:sz w:val="22"/>
          <w:szCs w:val="22"/>
        </w:rPr>
        <w:t xml:space="preserve"> </w:t>
      </w:r>
      <w:r w:rsidRPr="00F97998">
        <w:rPr>
          <w:rFonts w:ascii="Arial" w:eastAsia="Calibri" w:hAnsi="Arial" w:cs="Arial"/>
          <w:sz w:val="22"/>
          <w:szCs w:val="22"/>
        </w:rPr>
        <w:t xml:space="preserve"> If we want to focus on those hotspots, we can standardize a process for breast cancer risk assessments among women under </w:t>
      </w:r>
      <w:r w:rsidR="00DD33FC" w:rsidRPr="00355D52">
        <w:rPr>
          <w:rFonts w:ascii="Arial" w:eastAsia="Calibri" w:hAnsi="Arial" w:cs="Arial"/>
          <w:sz w:val="22"/>
          <w:szCs w:val="22"/>
        </w:rPr>
        <w:t>40</w:t>
      </w:r>
      <w:r w:rsidRPr="00F97998">
        <w:rPr>
          <w:rFonts w:ascii="Arial" w:eastAsia="Calibri" w:hAnsi="Arial" w:cs="Arial"/>
          <w:sz w:val="22"/>
          <w:szCs w:val="22"/>
        </w:rPr>
        <w:t xml:space="preserve"> to identify those at above average risk.</w:t>
      </w:r>
    </w:p>
    <w:bookmarkEnd w:id="0"/>
    <w:p w14:paraId="6FD65891" w14:textId="77777777" w:rsidR="00281FD0" w:rsidRDefault="00281FD0" w:rsidP="00281FD0">
      <w:pPr>
        <w:jc w:val="both"/>
        <w:rPr>
          <w:rFonts w:ascii="Arial" w:hAnsi="Arial" w:cs="Arial"/>
          <w:sz w:val="22"/>
          <w:szCs w:val="22"/>
        </w:rPr>
      </w:pPr>
    </w:p>
    <w:p w14:paraId="0D109CB4" w14:textId="77777777" w:rsidR="00281FD0" w:rsidRDefault="00281FD0" w:rsidP="00281FD0">
      <w:pPr>
        <w:pStyle w:val="Heading2"/>
        <w:rPr>
          <w:rFonts w:ascii="Arial" w:hAnsi="Arial" w:cs="Arial"/>
          <w:i w:val="0"/>
          <w:iCs w:val="0"/>
          <w:sz w:val="22"/>
          <w:szCs w:val="22"/>
          <w:u w:val="single"/>
        </w:rPr>
      </w:pPr>
      <w:r>
        <w:rPr>
          <w:rFonts w:ascii="Arial" w:hAnsi="Arial" w:cs="Arial"/>
          <w:i w:val="0"/>
          <w:iCs w:val="0"/>
          <w:sz w:val="22"/>
          <w:szCs w:val="22"/>
          <w:u w:val="single"/>
        </w:rPr>
        <w:t xml:space="preserve">Patient Navigators </w:t>
      </w:r>
    </w:p>
    <w:p w14:paraId="515859C4" w14:textId="331E8CFB" w:rsidR="00281FD0" w:rsidRPr="00BA6905" w:rsidRDefault="00281FD0" w:rsidP="00281FD0">
      <w:pPr>
        <w:spacing w:after="160" w:line="259" w:lineRule="auto"/>
        <w:jc w:val="both"/>
        <w:rPr>
          <w:rFonts w:ascii="Arial" w:eastAsia="Calibri" w:hAnsi="Arial" w:cs="Arial"/>
          <w:color w:val="000000"/>
          <w:sz w:val="22"/>
          <w:szCs w:val="22"/>
        </w:rPr>
      </w:pPr>
      <w:r w:rsidRPr="00BA6905">
        <w:rPr>
          <w:rFonts w:ascii="Arial" w:eastAsia="Calibri" w:hAnsi="Arial" w:cs="Arial"/>
          <w:color w:val="000000"/>
          <w:sz w:val="22"/>
          <w:szCs w:val="22"/>
        </w:rPr>
        <w:t xml:space="preserve">Holly Reynolds, Nurse Navigator at Christiana Care (CC) mostly focuses on colorectal cancer and discussed the barriers. </w:t>
      </w:r>
      <w:r>
        <w:rPr>
          <w:rFonts w:ascii="Arial" w:eastAsia="Calibri" w:hAnsi="Arial" w:cs="Arial"/>
          <w:color w:val="000000"/>
          <w:sz w:val="22"/>
          <w:szCs w:val="22"/>
        </w:rPr>
        <w:t xml:space="preserve"> Ms. Reynolds</w:t>
      </w:r>
      <w:r w:rsidRPr="00BA6905">
        <w:rPr>
          <w:rFonts w:ascii="Arial" w:eastAsia="Calibri" w:hAnsi="Arial" w:cs="Arial"/>
          <w:color w:val="000000"/>
          <w:sz w:val="22"/>
          <w:szCs w:val="22"/>
        </w:rPr>
        <w:t xml:space="preserve"> shared that there are no CC Gastroenterology (GI) </w:t>
      </w:r>
      <w:r w:rsidR="00883581" w:rsidRPr="00BA6905">
        <w:rPr>
          <w:rFonts w:ascii="Arial" w:eastAsia="Calibri" w:hAnsi="Arial" w:cs="Arial"/>
          <w:color w:val="000000"/>
          <w:sz w:val="22"/>
          <w:szCs w:val="22"/>
        </w:rPr>
        <w:t>providers,</w:t>
      </w:r>
      <w:r w:rsidR="00DD33FC">
        <w:rPr>
          <w:rFonts w:ascii="Arial" w:eastAsia="Calibri" w:hAnsi="Arial" w:cs="Arial"/>
          <w:color w:val="000000"/>
          <w:sz w:val="22"/>
          <w:szCs w:val="22"/>
        </w:rPr>
        <w:t xml:space="preserve"> and she is working with general surgery</w:t>
      </w:r>
      <w:r w:rsidRPr="00BA6905">
        <w:rPr>
          <w:rFonts w:ascii="Arial" w:eastAsia="Calibri" w:hAnsi="Arial" w:cs="Arial"/>
          <w:color w:val="000000"/>
          <w:sz w:val="22"/>
          <w:szCs w:val="22"/>
        </w:rPr>
        <w:t>.</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She refers patients for colonoscopies via fax and the practice will call the patient to schedule but after two tries to reach the patient they move on.</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It’s a long wait time on the phone to get patients scheduled for colonoscopies. </w:t>
      </w:r>
      <w:r>
        <w:rPr>
          <w:rFonts w:ascii="Arial" w:eastAsia="Calibri" w:hAnsi="Arial" w:cs="Arial"/>
          <w:color w:val="000000"/>
          <w:sz w:val="22"/>
          <w:szCs w:val="22"/>
        </w:rPr>
        <w:t xml:space="preserve"> </w:t>
      </w:r>
      <w:r w:rsidRPr="00BA6905">
        <w:rPr>
          <w:rFonts w:ascii="Arial" w:eastAsia="Calibri" w:hAnsi="Arial" w:cs="Arial"/>
          <w:color w:val="000000"/>
          <w:sz w:val="22"/>
          <w:szCs w:val="22"/>
        </w:rPr>
        <w:t>It typically takes three tries to get the appointment scheduled which equates to about a month, once scheduled the patient may have to wait about three to four months to get the colonoscopy.</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Dr. Bittner-Fagan asked if Cologuard is offered.</w:t>
      </w:r>
      <w:r>
        <w:rPr>
          <w:rFonts w:ascii="Arial" w:eastAsia="Calibri" w:hAnsi="Arial" w:cs="Arial"/>
          <w:color w:val="000000"/>
          <w:sz w:val="22"/>
          <w:szCs w:val="22"/>
        </w:rPr>
        <w:t xml:space="preserve">  Ms. Reynolds</w:t>
      </w:r>
      <w:r w:rsidRPr="00BA6905">
        <w:rPr>
          <w:rFonts w:ascii="Arial" w:eastAsia="Calibri" w:hAnsi="Arial" w:cs="Arial"/>
          <w:color w:val="000000"/>
          <w:sz w:val="22"/>
          <w:szCs w:val="22"/>
        </w:rPr>
        <w:t xml:space="preserve"> stated that she is not in a provider office but has sent a message to the patients’ provider for Cologuard or she has asked the patient to request Cologuard at their next PCP visit. </w:t>
      </w:r>
      <w:r>
        <w:rPr>
          <w:rFonts w:ascii="Arial" w:eastAsia="Calibri" w:hAnsi="Arial" w:cs="Arial"/>
          <w:color w:val="000000"/>
          <w:sz w:val="22"/>
          <w:szCs w:val="22"/>
        </w:rPr>
        <w:t>She</w:t>
      </w:r>
      <w:r w:rsidRPr="00BA6905">
        <w:rPr>
          <w:rFonts w:ascii="Arial" w:eastAsia="Calibri" w:hAnsi="Arial" w:cs="Arial"/>
          <w:color w:val="000000"/>
          <w:sz w:val="22"/>
          <w:szCs w:val="22"/>
        </w:rPr>
        <w:t xml:space="preserve"> stated that she receives patient referrals via events</w:t>
      </w:r>
      <w:r w:rsidR="00160B70">
        <w:rPr>
          <w:rFonts w:ascii="Arial" w:eastAsia="Calibri" w:hAnsi="Arial" w:cs="Arial"/>
          <w:color w:val="000000"/>
          <w:sz w:val="22"/>
          <w:szCs w:val="22"/>
        </w:rPr>
        <w:t xml:space="preserve"> i.e., </w:t>
      </w:r>
      <w:r w:rsidRPr="00BA6905">
        <w:rPr>
          <w:rFonts w:ascii="Arial" w:eastAsia="Calibri" w:hAnsi="Arial" w:cs="Arial"/>
          <w:color w:val="000000"/>
          <w:sz w:val="22"/>
          <w:szCs w:val="22"/>
        </w:rPr>
        <w:t>Health</w:t>
      </w:r>
      <w:r w:rsidR="00160B70">
        <w:rPr>
          <w:rFonts w:ascii="Arial" w:eastAsia="Calibri" w:hAnsi="Arial" w:cs="Arial"/>
          <w:color w:val="000000"/>
          <w:sz w:val="22"/>
          <w:szCs w:val="22"/>
        </w:rPr>
        <w:t>y</w:t>
      </w:r>
      <w:r w:rsidRPr="00BA6905">
        <w:rPr>
          <w:rFonts w:ascii="Arial" w:eastAsia="Calibri" w:hAnsi="Arial" w:cs="Arial"/>
          <w:color w:val="000000"/>
          <w:sz w:val="22"/>
          <w:szCs w:val="22"/>
        </w:rPr>
        <w:t xml:space="preserve"> Delaware, or ChristianaCare</w:t>
      </w:r>
      <w:r>
        <w:rPr>
          <w:rFonts w:ascii="Arial" w:eastAsia="Calibri" w:hAnsi="Arial" w:cs="Arial"/>
          <w:color w:val="000000"/>
          <w:sz w:val="22"/>
          <w:szCs w:val="22"/>
        </w:rPr>
        <w:t>’</w:t>
      </w:r>
      <w:r w:rsidRPr="00BA6905">
        <w:rPr>
          <w:rFonts w:ascii="Arial" w:eastAsia="Calibri" w:hAnsi="Arial" w:cs="Arial"/>
          <w:color w:val="000000"/>
          <w:sz w:val="22"/>
          <w:szCs w:val="22"/>
        </w:rPr>
        <w:t xml:space="preserve">s website. </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Dr. Grubbs inquired about the use of the fax machine and the length of time before a patient can be seen. </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He suggested speaking to the head of the practice or someone else in charge to discuss the issues with getting an appointment and improving their system. </w:t>
      </w:r>
      <w:r>
        <w:rPr>
          <w:rFonts w:ascii="Arial" w:eastAsia="Calibri" w:hAnsi="Arial" w:cs="Arial"/>
          <w:color w:val="000000"/>
          <w:sz w:val="22"/>
          <w:szCs w:val="22"/>
        </w:rPr>
        <w:t xml:space="preserve"> </w:t>
      </w:r>
      <w:r w:rsidRPr="00BA6905">
        <w:rPr>
          <w:rFonts w:ascii="Arial" w:eastAsia="Calibri" w:hAnsi="Arial" w:cs="Arial"/>
          <w:color w:val="000000"/>
          <w:sz w:val="22"/>
          <w:szCs w:val="22"/>
        </w:rPr>
        <w:t>Dr. Bittner-</w:t>
      </w:r>
      <w:r w:rsidRPr="00883581">
        <w:rPr>
          <w:rFonts w:ascii="Arial" w:eastAsia="Calibri" w:hAnsi="Arial" w:cs="Arial"/>
          <w:color w:val="000000"/>
          <w:sz w:val="22"/>
          <w:szCs w:val="22"/>
        </w:rPr>
        <w:t xml:space="preserve">Fagan shared that </w:t>
      </w:r>
      <w:r w:rsidR="00DD33FC" w:rsidRPr="00883581">
        <w:rPr>
          <w:rFonts w:ascii="Arial" w:eastAsia="Calibri" w:hAnsi="Arial" w:cs="Arial"/>
          <w:color w:val="000000"/>
          <w:sz w:val="22"/>
          <w:szCs w:val="22"/>
        </w:rPr>
        <w:t>colonoscopy providers seem to be still working through a back log from COVID.</w:t>
      </w:r>
      <w:r w:rsidR="00DD33FC">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She offered to help </w:t>
      </w:r>
      <w:r>
        <w:rPr>
          <w:rFonts w:ascii="Arial" w:eastAsia="Calibri" w:hAnsi="Arial" w:cs="Arial"/>
          <w:color w:val="000000"/>
          <w:sz w:val="22"/>
          <w:szCs w:val="22"/>
        </w:rPr>
        <w:t>Ms. Reynolds</w:t>
      </w:r>
      <w:r w:rsidRPr="00BA6905">
        <w:rPr>
          <w:rFonts w:ascii="Arial" w:eastAsia="Calibri" w:hAnsi="Arial" w:cs="Arial"/>
          <w:color w:val="000000"/>
          <w:sz w:val="22"/>
          <w:szCs w:val="22"/>
        </w:rPr>
        <w:t xml:space="preserve">, and the other navigators, by contacting the practice directly if they need to get a patient seen. </w:t>
      </w:r>
    </w:p>
    <w:p w14:paraId="45788CC5" w14:textId="429AF840" w:rsidR="00281FD0" w:rsidRPr="00BA6905" w:rsidRDefault="00281FD0" w:rsidP="00281FD0">
      <w:pPr>
        <w:spacing w:after="160" w:line="259" w:lineRule="auto"/>
        <w:jc w:val="both"/>
        <w:rPr>
          <w:rFonts w:ascii="Arial" w:eastAsia="Calibri" w:hAnsi="Arial" w:cs="Arial"/>
          <w:color w:val="000000"/>
          <w:sz w:val="22"/>
          <w:szCs w:val="22"/>
        </w:rPr>
      </w:pPr>
      <w:r w:rsidRPr="00BA6905">
        <w:rPr>
          <w:rFonts w:ascii="Arial" w:eastAsia="Calibri" w:hAnsi="Arial" w:cs="Arial"/>
          <w:color w:val="000000"/>
          <w:sz w:val="22"/>
          <w:szCs w:val="22"/>
        </w:rPr>
        <w:t>Judy Gidd</w:t>
      </w:r>
      <w:r>
        <w:rPr>
          <w:rFonts w:ascii="Arial" w:eastAsia="Calibri" w:hAnsi="Arial" w:cs="Arial"/>
          <w:color w:val="000000"/>
          <w:sz w:val="22"/>
          <w:szCs w:val="22"/>
        </w:rPr>
        <w:t xml:space="preserve">ens, </w:t>
      </w:r>
      <w:r w:rsidRPr="00BA6905">
        <w:rPr>
          <w:rFonts w:ascii="Arial" w:eastAsia="Calibri" w:hAnsi="Arial" w:cs="Arial"/>
          <w:color w:val="000000"/>
          <w:sz w:val="22"/>
          <w:szCs w:val="22"/>
        </w:rPr>
        <w:t xml:space="preserve">Colorectal </w:t>
      </w:r>
      <w:r>
        <w:rPr>
          <w:rFonts w:ascii="Arial" w:eastAsia="Calibri" w:hAnsi="Arial" w:cs="Arial"/>
          <w:color w:val="000000"/>
          <w:sz w:val="22"/>
          <w:szCs w:val="22"/>
        </w:rPr>
        <w:t>S</w:t>
      </w:r>
      <w:r w:rsidRPr="00BA6905">
        <w:rPr>
          <w:rFonts w:ascii="Arial" w:eastAsia="Calibri" w:hAnsi="Arial" w:cs="Arial"/>
          <w:color w:val="000000"/>
          <w:sz w:val="22"/>
          <w:szCs w:val="22"/>
        </w:rPr>
        <w:t xml:space="preserve">creening Nurse Navigator at Bayhealth shared her experience. </w:t>
      </w:r>
      <w:r>
        <w:rPr>
          <w:rFonts w:ascii="Arial" w:eastAsia="Calibri" w:hAnsi="Arial" w:cs="Arial"/>
          <w:color w:val="000000"/>
          <w:sz w:val="22"/>
          <w:szCs w:val="22"/>
        </w:rPr>
        <w:t xml:space="preserve"> </w:t>
      </w:r>
      <w:r w:rsidRPr="00BA6905">
        <w:rPr>
          <w:rFonts w:ascii="Arial" w:eastAsia="Calibri" w:hAnsi="Arial" w:cs="Arial"/>
          <w:color w:val="000000"/>
          <w:sz w:val="22"/>
          <w:szCs w:val="22"/>
        </w:rPr>
        <w:t>She stated the colorectal screenings were on hold during the COVID pandemic and there was a backlog.</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Patients were put on a waitlist for screening, but she’s seen a recent improvement.  When she gets a patient that requires screening, she will call the GI office or the general service. </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If there is a delay in GI, she will usually get them in to general surgery. </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She will get a colonoscopy consult appointment for the patient first. </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She shared that some patients are hesitant because of the prep. </w:t>
      </w:r>
      <w:r>
        <w:rPr>
          <w:rFonts w:ascii="Arial" w:eastAsia="Calibri" w:hAnsi="Arial" w:cs="Arial"/>
          <w:color w:val="000000"/>
          <w:sz w:val="22"/>
          <w:szCs w:val="22"/>
        </w:rPr>
        <w:t xml:space="preserve"> Ms. Giddens</w:t>
      </w:r>
      <w:r w:rsidRPr="00BA6905">
        <w:rPr>
          <w:rFonts w:ascii="Arial" w:eastAsia="Calibri" w:hAnsi="Arial" w:cs="Arial"/>
          <w:color w:val="000000"/>
          <w:sz w:val="22"/>
          <w:szCs w:val="22"/>
        </w:rPr>
        <w:t xml:space="preserve"> has explained the prep and how important it is so the doctor can have a clear view when doing a colonoscopy.</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She also </w:t>
      </w:r>
      <w:r w:rsidR="00160B70">
        <w:rPr>
          <w:rFonts w:ascii="Arial" w:eastAsia="Calibri" w:hAnsi="Arial" w:cs="Arial"/>
          <w:color w:val="000000"/>
          <w:sz w:val="22"/>
          <w:szCs w:val="22"/>
        </w:rPr>
        <w:t>shared her</w:t>
      </w:r>
      <w:r w:rsidRPr="00BA6905">
        <w:rPr>
          <w:rFonts w:ascii="Arial" w:eastAsia="Calibri" w:hAnsi="Arial" w:cs="Arial"/>
          <w:color w:val="000000"/>
          <w:sz w:val="22"/>
          <w:szCs w:val="22"/>
        </w:rPr>
        <w:t xml:space="preserve"> </w:t>
      </w:r>
      <w:r w:rsidR="00160B70">
        <w:rPr>
          <w:rFonts w:ascii="Arial" w:eastAsia="Calibri" w:hAnsi="Arial" w:cs="Arial"/>
          <w:color w:val="000000"/>
          <w:sz w:val="22"/>
          <w:szCs w:val="22"/>
        </w:rPr>
        <w:t xml:space="preserve">personal </w:t>
      </w:r>
      <w:r w:rsidRPr="00BA6905">
        <w:rPr>
          <w:rFonts w:ascii="Arial" w:eastAsia="Calibri" w:hAnsi="Arial" w:cs="Arial"/>
          <w:color w:val="000000"/>
          <w:sz w:val="22"/>
          <w:szCs w:val="22"/>
        </w:rPr>
        <w:t xml:space="preserve">colonoscopy experience which has helped to ease the patient. </w:t>
      </w:r>
      <w:r>
        <w:rPr>
          <w:rFonts w:ascii="Arial" w:eastAsia="Calibri" w:hAnsi="Arial" w:cs="Arial"/>
          <w:color w:val="000000"/>
          <w:sz w:val="22"/>
          <w:szCs w:val="22"/>
        </w:rPr>
        <w:t xml:space="preserve"> </w:t>
      </w:r>
      <w:r w:rsidR="00160B70">
        <w:rPr>
          <w:rFonts w:ascii="Arial" w:eastAsia="Calibri" w:hAnsi="Arial" w:cs="Arial"/>
          <w:color w:val="000000"/>
          <w:sz w:val="22"/>
          <w:szCs w:val="22"/>
        </w:rPr>
        <w:t>Ms. Giddens</w:t>
      </w:r>
      <w:r w:rsidRPr="00BA6905">
        <w:rPr>
          <w:rFonts w:ascii="Arial" w:eastAsia="Calibri" w:hAnsi="Arial" w:cs="Arial"/>
          <w:color w:val="000000"/>
          <w:sz w:val="22"/>
          <w:szCs w:val="22"/>
        </w:rPr>
        <w:t xml:space="preserve"> also sends patient reminders about upcoming FIT tests and colorectal </w:t>
      </w:r>
      <w:bookmarkStart w:id="1" w:name="_Int_VzGGzfXi"/>
      <w:r w:rsidRPr="00BA6905">
        <w:rPr>
          <w:rFonts w:ascii="Arial" w:eastAsia="Calibri" w:hAnsi="Arial" w:cs="Arial"/>
          <w:color w:val="000000"/>
          <w:sz w:val="22"/>
          <w:szCs w:val="22"/>
        </w:rPr>
        <w:t>screenings and</w:t>
      </w:r>
      <w:bookmarkEnd w:id="1"/>
      <w:r w:rsidRPr="00BA6905">
        <w:rPr>
          <w:rFonts w:ascii="Arial" w:eastAsia="Calibri" w:hAnsi="Arial" w:cs="Arial"/>
          <w:color w:val="000000"/>
          <w:sz w:val="22"/>
          <w:szCs w:val="22"/>
        </w:rPr>
        <w:t xml:space="preserve"> will help with scheduling appointments. </w:t>
      </w:r>
      <w:r>
        <w:rPr>
          <w:rFonts w:ascii="Arial" w:eastAsia="Calibri" w:hAnsi="Arial" w:cs="Arial"/>
          <w:color w:val="000000"/>
          <w:sz w:val="22"/>
          <w:szCs w:val="22"/>
        </w:rPr>
        <w:t xml:space="preserve">She </w:t>
      </w:r>
      <w:r w:rsidRPr="00BA6905">
        <w:rPr>
          <w:rFonts w:ascii="Arial" w:eastAsia="Calibri" w:hAnsi="Arial" w:cs="Arial"/>
          <w:color w:val="000000"/>
          <w:sz w:val="22"/>
          <w:szCs w:val="22"/>
        </w:rPr>
        <w:t xml:space="preserve">stated that patients are appreciative. </w:t>
      </w:r>
      <w:r>
        <w:rPr>
          <w:rFonts w:ascii="Arial" w:eastAsia="Calibri" w:hAnsi="Arial" w:cs="Arial"/>
          <w:color w:val="000000"/>
          <w:sz w:val="22"/>
          <w:szCs w:val="22"/>
        </w:rPr>
        <w:t xml:space="preserve"> Ms. Giddens</w:t>
      </w:r>
      <w:r w:rsidRPr="00BA6905">
        <w:rPr>
          <w:rFonts w:ascii="Arial" w:eastAsia="Calibri" w:hAnsi="Arial" w:cs="Arial"/>
          <w:color w:val="000000"/>
          <w:sz w:val="22"/>
          <w:szCs w:val="22"/>
        </w:rPr>
        <w:t xml:space="preserve"> also does community outreach and gets resources from HealthyDelaware</w:t>
      </w:r>
      <w:r>
        <w:rPr>
          <w:rFonts w:ascii="Arial" w:eastAsia="Calibri" w:hAnsi="Arial" w:cs="Arial"/>
          <w:color w:val="000000"/>
          <w:sz w:val="22"/>
          <w:szCs w:val="22"/>
        </w:rPr>
        <w:t>.org</w:t>
      </w:r>
      <w:r w:rsidRPr="00BA6905">
        <w:rPr>
          <w:rFonts w:ascii="Arial" w:eastAsia="Calibri" w:hAnsi="Arial" w:cs="Arial"/>
          <w:color w:val="000000"/>
          <w:sz w:val="22"/>
          <w:szCs w:val="22"/>
        </w:rPr>
        <w:t xml:space="preserve"> as well </w:t>
      </w:r>
      <w:r>
        <w:rPr>
          <w:rFonts w:ascii="Arial" w:eastAsia="Calibri" w:hAnsi="Arial" w:cs="Arial"/>
          <w:color w:val="000000"/>
          <w:sz w:val="22"/>
          <w:szCs w:val="22"/>
        </w:rPr>
        <w:t xml:space="preserve">as the </w:t>
      </w:r>
      <w:r w:rsidRPr="00BA6905">
        <w:rPr>
          <w:rFonts w:ascii="Arial" w:eastAsia="Calibri" w:hAnsi="Arial" w:cs="Arial"/>
          <w:color w:val="000000"/>
          <w:sz w:val="22"/>
          <w:szCs w:val="22"/>
        </w:rPr>
        <w:t>Screening for Life</w:t>
      </w:r>
      <w:r>
        <w:rPr>
          <w:rFonts w:ascii="Arial" w:eastAsia="Calibri" w:hAnsi="Arial" w:cs="Arial"/>
          <w:color w:val="000000"/>
          <w:sz w:val="22"/>
          <w:szCs w:val="22"/>
        </w:rPr>
        <w:t xml:space="preserve"> Program</w:t>
      </w:r>
      <w:r w:rsidRPr="00BA6905">
        <w:rPr>
          <w:rFonts w:ascii="Arial" w:eastAsia="Calibri" w:hAnsi="Arial" w:cs="Arial"/>
          <w:color w:val="000000"/>
          <w:sz w:val="22"/>
          <w:szCs w:val="22"/>
        </w:rPr>
        <w:t xml:space="preserve">. </w:t>
      </w:r>
    </w:p>
    <w:p w14:paraId="3CBD2FDE" w14:textId="68FA0DCC" w:rsidR="00281FD0" w:rsidRPr="00BA6905" w:rsidRDefault="00281FD0" w:rsidP="00281FD0">
      <w:pPr>
        <w:spacing w:after="160" w:line="259" w:lineRule="auto"/>
        <w:jc w:val="both"/>
        <w:rPr>
          <w:rFonts w:ascii="Arial" w:eastAsia="Calibri" w:hAnsi="Arial" w:cs="Arial"/>
          <w:color w:val="000000"/>
          <w:sz w:val="22"/>
          <w:szCs w:val="22"/>
        </w:rPr>
      </w:pPr>
      <w:r w:rsidRPr="00BA6905">
        <w:rPr>
          <w:rFonts w:ascii="Arial" w:eastAsia="Calibri" w:hAnsi="Arial" w:cs="Arial"/>
          <w:color w:val="000000"/>
          <w:sz w:val="22"/>
          <w:szCs w:val="22"/>
        </w:rPr>
        <w:t>Robin Biehn, Nurse Navigator at ChristianaCare shared some of the barriers with lung screening which includes, not being old enough for screening, quit more than 15 years ago and patients who don’t want to have a lung screening done.</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She also shared that she will occasionally get people who never smoked but want to have the lung screening done because they grew up in a </w:t>
      </w:r>
      <w:r w:rsidRPr="00BA6905">
        <w:rPr>
          <w:rFonts w:ascii="Arial" w:eastAsia="Calibri" w:hAnsi="Arial" w:cs="Arial"/>
          <w:color w:val="000000"/>
          <w:sz w:val="22"/>
          <w:szCs w:val="22"/>
        </w:rPr>
        <w:lastRenderedPageBreak/>
        <w:t xml:space="preserve">household with second-hand smoke. </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Insurance can also be a barrier, explained </w:t>
      </w:r>
      <w:r>
        <w:rPr>
          <w:rFonts w:ascii="Arial" w:eastAsia="Calibri" w:hAnsi="Arial" w:cs="Arial"/>
          <w:color w:val="000000"/>
          <w:sz w:val="22"/>
          <w:szCs w:val="22"/>
        </w:rPr>
        <w:t>Ms. Biehn as</w:t>
      </w:r>
      <w:r w:rsidRPr="00BA6905">
        <w:rPr>
          <w:rFonts w:ascii="Arial" w:eastAsia="Calibri" w:hAnsi="Arial" w:cs="Arial"/>
          <w:color w:val="000000"/>
          <w:sz w:val="22"/>
          <w:szCs w:val="22"/>
        </w:rPr>
        <w:t xml:space="preserve"> patients have a co-pay for lung screening.</w:t>
      </w:r>
      <w:r>
        <w:rPr>
          <w:rFonts w:ascii="Arial" w:eastAsia="Calibri" w:hAnsi="Arial" w:cs="Arial"/>
          <w:color w:val="000000"/>
          <w:sz w:val="22"/>
          <w:szCs w:val="22"/>
        </w:rPr>
        <w:t xml:space="preserve"> </w:t>
      </w:r>
      <w:r w:rsidRPr="00BA6905">
        <w:rPr>
          <w:rFonts w:ascii="Arial" w:eastAsia="Calibri" w:hAnsi="Arial" w:cs="Arial"/>
          <w:color w:val="000000"/>
          <w:sz w:val="22"/>
          <w:szCs w:val="22"/>
        </w:rPr>
        <w:t xml:space="preserve"> Some patients are underinsured but don’t qualify for Medicaid or </w:t>
      </w:r>
      <w:r>
        <w:rPr>
          <w:rFonts w:ascii="Arial" w:eastAsia="Calibri" w:hAnsi="Arial" w:cs="Arial"/>
          <w:color w:val="000000"/>
          <w:sz w:val="22"/>
          <w:szCs w:val="22"/>
        </w:rPr>
        <w:t>S</w:t>
      </w:r>
      <w:r w:rsidRPr="00BA6905">
        <w:rPr>
          <w:rFonts w:ascii="Arial" w:eastAsia="Calibri" w:hAnsi="Arial" w:cs="Arial"/>
          <w:color w:val="000000"/>
          <w:sz w:val="22"/>
          <w:szCs w:val="22"/>
        </w:rPr>
        <w:t xml:space="preserve">creening for </w:t>
      </w:r>
      <w:r>
        <w:rPr>
          <w:rFonts w:ascii="Arial" w:eastAsia="Calibri" w:hAnsi="Arial" w:cs="Arial"/>
          <w:color w:val="000000"/>
          <w:sz w:val="22"/>
          <w:szCs w:val="22"/>
        </w:rPr>
        <w:t>L</w:t>
      </w:r>
      <w:r w:rsidRPr="00BA6905">
        <w:rPr>
          <w:rFonts w:ascii="Arial" w:eastAsia="Calibri" w:hAnsi="Arial" w:cs="Arial"/>
          <w:color w:val="000000"/>
          <w:sz w:val="22"/>
          <w:szCs w:val="22"/>
        </w:rPr>
        <w:t>ife (SFL) and they can’t afford the marketplace</w:t>
      </w:r>
      <w:r w:rsidR="00160B70">
        <w:rPr>
          <w:rFonts w:ascii="Arial" w:eastAsia="Calibri" w:hAnsi="Arial" w:cs="Arial"/>
          <w:color w:val="000000"/>
          <w:sz w:val="22"/>
          <w:szCs w:val="22"/>
        </w:rPr>
        <w:t xml:space="preserve"> insurance</w:t>
      </w:r>
      <w:r w:rsidRPr="00BA6905">
        <w:rPr>
          <w:rFonts w:ascii="Arial" w:eastAsia="Calibri" w:hAnsi="Arial" w:cs="Arial"/>
          <w:color w:val="000000"/>
          <w:sz w:val="22"/>
          <w:szCs w:val="22"/>
        </w:rPr>
        <w:t xml:space="preserve">. </w:t>
      </w:r>
      <w:r>
        <w:rPr>
          <w:rFonts w:ascii="Arial" w:eastAsia="Calibri" w:hAnsi="Arial" w:cs="Arial"/>
          <w:color w:val="000000"/>
          <w:sz w:val="22"/>
          <w:szCs w:val="22"/>
        </w:rPr>
        <w:t xml:space="preserve"> Ms. Biehn</w:t>
      </w:r>
      <w:r w:rsidRPr="00BA6905">
        <w:rPr>
          <w:rFonts w:ascii="Arial" w:eastAsia="Calibri" w:hAnsi="Arial" w:cs="Arial"/>
          <w:color w:val="000000"/>
          <w:sz w:val="22"/>
          <w:szCs w:val="22"/>
        </w:rPr>
        <w:t xml:space="preserve"> also shared that orders may have the wrong diagnosis codes or not stating whether the patient is asymptomatic or not.</w:t>
      </w:r>
      <w:r>
        <w:rPr>
          <w:rFonts w:ascii="Arial" w:eastAsia="Calibri" w:hAnsi="Arial" w:cs="Arial"/>
          <w:color w:val="000000"/>
          <w:sz w:val="22"/>
          <w:szCs w:val="22"/>
        </w:rPr>
        <w:t xml:space="preserve">  Dr. Bittner-Fagan added to advocate</w:t>
      </w:r>
      <w:r w:rsidR="00160B70">
        <w:rPr>
          <w:rFonts w:ascii="Arial" w:eastAsia="Calibri" w:hAnsi="Arial" w:cs="Arial"/>
          <w:color w:val="000000"/>
          <w:sz w:val="22"/>
          <w:szCs w:val="22"/>
        </w:rPr>
        <w:t xml:space="preserve"> at</w:t>
      </w:r>
      <w:r>
        <w:rPr>
          <w:rFonts w:ascii="Arial" w:eastAsia="Calibri" w:hAnsi="Arial" w:cs="Arial"/>
          <w:color w:val="000000"/>
          <w:sz w:val="22"/>
          <w:szCs w:val="22"/>
        </w:rPr>
        <w:t xml:space="preserve"> the policy level for lung cancer screenings to be as easy as mammography </w:t>
      </w:r>
      <w:r w:rsidRPr="007E4107">
        <w:rPr>
          <w:rFonts w:ascii="Arial" w:eastAsia="Calibri" w:hAnsi="Arial" w:cs="Arial"/>
          <w:color w:val="000000"/>
          <w:sz w:val="22"/>
          <w:szCs w:val="22"/>
        </w:rPr>
        <w:t>and to incorporate the nurse navigators into other meetings when we have meetings specific to their areas, i.e., lung, colorectal, etc.</w:t>
      </w:r>
      <w:r>
        <w:rPr>
          <w:rFonts w:ascii="Arial" w:eastAsia="Calibri" w:hAnsi="Arial" w:cs="Arial"/>
          <w:color w:val="000000"/>
          <w:sz w:val="22"/>
          <w:szCs w:val="22"/>
        </w:rPr>
        <w:t xml:space="preserve"> </w:t>
      </w:r>
    </w:p>
    <w:p w14:paraId="40E22A5F" w14:textId="77777777" w:rsidR="00281FD0" w:rsidRDefault="00281FD0" w:rsidP="00281FD0">
      <w:pPr>
        <w:pStyle w:val="Heading2"/>
        <w:rPr>
          <w:rFonts w:ascii="Arial" w:hAnsi="Arial" w:cs="Arial"/>
          <w:i w:val="0"/>
          <w:iCs w:val="0"/>
          <w:sz w:val="22"/>
          <w:szCs w:val="22"/>
          <w:u w:val="single"/>
        </w:rPr>
      </w:pPr>
      <w:r>
        <w:rPr>
          <w:rFonts w:ascii="Arial" w:hAnsi="Arial" w:cs="Arial"/>
          <w:i w:val="0"/>
          <w:iCs w:val="0"/>
          <w:sz w:val="22"/>
          <w:szCs w:val="22"/>
          <w:u w:val="single"/>
        </w:rPr>
        <w:t>National Lung Cancer Screening Day</w:t>
      </w:r>
    </w:p>
    <w:p w14:paraId="3F80465E" w14:textId="738E0DA6" w:rsidR="00281FD0" w:rsidRDefault="00281FD0" w:rsidP="00281FD0">
      <w:pPr>
        <w:jc w:val="both"/>
        <w:rPr>
          <w:rFonts w:ascii="Arial" w:hAnsi="Arial" w:cs="Arial"/>
          <w:sz w:val="22"/>
          <w:szCs w:val="22"/>
        </w:rPr>
      </w:pPr>
      <w:r w:rsidRPr="00424406">
        <w:rPr>
          <w:rFonts w:ascii="Arial" w:hAnsi="Arial" w:cs="Arial"/>
          <w:sz w:val="22"/>
          <w:szCs w:val="22"/>
        </w:rPr>
        <w:t>Pam Schauer, American Cancer Society (ACS), member of the state-based and health plan team s</w:t>
      </w:r>
      <w:r>
        <w:rPr>
          <w:rFonts w:ascii="Arial" w:hAnsi="Arial" w:cs="Arial"/>
          <w:sz w:val="22"/>
          <w:szCs w:val="22"/>
        </w:rPr>
        <w:t>har</w:t>
      </w:r>
      <w:r w:rsidRPr="00424406">
        <w:rPr>
          <w:rFonts w:ascii="Arial" w:hAnsi="Arial" w:cs="Arial"/>
          <w:sz w:val="22"/>
          <w:szCs w:val="22"/>
        </w:rPr>
        <w:t xml:space="preserve">ed the updates for the National Lung Cancer Screening Day (NLCSD) </w:t>
      </w:r>
      <w:r>
        <w:rPr>
          <w:rFonts w:ascii="Arial" w:hAnsi="Arial" w:cs="Arial"/>
          <w:sz w:val="22"/>
          <w:szCs w:val="22"/>
        </w:rPr>
        <w:t>scheduled for</w:t>
      </w:r>
      <w:r w:rsidRPr="00424406">
        <w:rPr>
          <w:rFonts w:ascii="Arial" w:hAnsi="Arial" w:cs="Arial"/>
          <w:sz w:val="22"/>
          <w:szCs w:val="22"/>
        </w:rPr>
        <w:t xml:space="preserve"> Saturday, November 11th.  Al</w:t>
      </w:r>
      <w:r>
        <w:rPr>
          <w:rFonts w:ascii="Arial" w:hAnsi="Arial" w:cs="Arial"/>
          <w:sz w:val="22"/>
          <w:szCs w:val="22"/>
        </w:rPr>
        <w:t>l</w:t>
      </w:r>
      <w:r w:rsidRPr="00424406">
        <w:rPr>
          <w:rFonts w:ascii="Arial" w:hAnsi="Arial" w:cs="Arial"/>
          <w:sz w:val="22"/>
          <w:szCs w:val="22"/>
        </w:rPr>
        <w:t xml:space="preserve">ison Gil is the co-leader of the </w:t>
      </w:r>
      <w:r w:rsidR="00160B70">
        <w:rPr>
          <w:rFonts w:ascii="Arial" w:hAnsi="Arial" w:cs="Arial"/>
          <w:sz w:val="22"/>
          <w:szCs w:val="22"/>
        </w:rPr>
        <w:t xml:space="preserve">Delaware’s </w:t>
      </w:r>
      <w:r w:rsidRPr="00424406">
        <w:rPr>
          <w:rFonts w:ascii="Arial" w:hAnsi="Arial" w:cs="Arial"/>
          <w:sz w:val="22"/>
          <w:szCs w:val="22"/>
        </w:rPr>
        <w:t>NLCSD Planning Group</w:t>
      </w:r>
      <w:r>
        <w:rPr>
          <w:rFonts w:ascii="Arial" w:hAnsi="Arial" w:cs="Arial"/>
          <w:sz w:val="22"/>
          <w:szCs w:val="22"/>
        </w:rPr>
        <w:t>.</w:t>
      </w:r>
      <w:r w:rsidRPr="00424406">
        <w:rPr>
          <w:rFonts w:ascii="Arial" w:hAnsi="Arial" w:cs="Arial"/>
          <w:sz w:val="22"/>
          <w:szCs w:val="22"/>
        </w:rPr>
        <w:t xml:space="preserve">  The NLCSD comes out of the American Cancer Society’s National Lung Cancer Roundtable.  This is the second year of the campaign, and this will be the first year in Delaware.  Delaware is the first state to sponsor a statewide lung cancer screening day.  </w:t>
      </w:r>
      <w:r>
        <w:rPr>
          <w:rFonts w:ascii="Arial" w:hAnsi="Arial" w:cs="Arial"/>
          <w:sz w:val="22"/>
          <w:szCs w:val="22"/>
        </w:rPr>
        <w:t>Ms. Schauer</w:t>
      </w:r>
      <w:r w:rsidRPr="00424406">
        <w:rPr>
          <w:rFonts w:ascii="Arial" w:hAnsi="Arial" w:cs="Arial"/>
          <w:sz w:val="22"/>
          <w:szCs w:val="22"/>
        </w:rPr>
        <w:t xml:space="preserve"> identified the organizations that are supporting this effort in Delaware.  They are ACS; American Lung Association; Bay</w:t>
      </w:r>
      <w:r>
        <w:rPr>
          <w:rFonts w:ascii="Arial" w:hAnsi="Arial" w:cs="Arial"/>
          <w:sz w:val="22"/>
          <w:szCs w:val="22"/>
        </w:rPr>
        <w:t>h</w:t>
      </w:r>
      <w:r w:rsidRPr="00424406">
        <w:rPr>
          <w:rFonts w:ascii="Arial" w:hAnsi="Arial" w:cs="Arial"/>
          <w:sz w:val="22"/>
          <w:szCs w:val="22"/>
        </w:rPr>
        <w:t>ealth; Beebe Healthcare; ChristianaCare</w:t>
      </w:r>
      <w:r>
        <w:rPr>
          <w:rFonts w:ascii="Arial" w:hAnsi="Arial" w:cs="Arial"/>
          <w:sz w:val="22"/>
          <w:szCs w:val="22"/>
        </w:rPr>
        <w:t xml:space="preserve"> (CC)</w:t>
      </w:r>
      <w:r w:rsidRPr="00424406">
        <w:rPr>
          <w:rFonts w:ascii="Arial" w:hAnsi="Arial" w:cs="Arial"/>
          <w:sz w:val="22"/>
          <w:szCs w:val="22"/>
        </w:rPr>
        <w:t>; Delaware Cancer Consortium/ED&amp;P Committee; D</w:t>
      </w:r>
      <w:r>
        <w:rPr>
          <w:rFonts w:ascii="Arial" w:hAnsi="Arial" w:cs="Arial"/>
          <w:sz w:val="22"/>
          <w:szCs w:val="22"/>
        </w:rPr>
        <w:t xml:space="preserve">ivision of </w:t>
      </w:r>
      <w:r w:rsidRPr="00424406">
        <w:rPr>
          <w:rFonts w:ascii="Arial" w:hAnsi="Arial" w:cs="Arial"/>
          <w:sz w:val="22"/>
          <w:szCs w:val="22"/>
        </w:rPr>
        <w:t>P</w:t>
      </w:r>
      <w:r>
        <w:rPr>
          <w:rFonts w:ascii="Arial" w:hAnsi="Arial" w:cs="Arial"/>
          <w:sz w:val="22"/>
          <w:szCs w:val="22"/>
        </w:rPr>
        <w:t xml:space="preserve">ublic </w:t>
      </w:r>
      <w:r w:rsidRPr="00424406">
        <w:rPr>
          <w:rFonts w:ascii="Arial" w:hAnsi="Arial" w:cs="Arial"/>
          <w:sz w:val="22"/>
          <w:szCs w:val="22"/>
        </w:rPr>
        <w:t>H</w:t>
      </w:r>
      <w:r>
        <w:rPr>
          <w:rFonts w:ascii="Arial" w:hAnsi="Arial" w:cs="Arial"/>
          <w:sz w:val="22"/>
          <w:szCs w:val="22"/>
        </w:rPr>
        <w:t>ealth</w:t>
      </w:r>
      <w:r w:rsidRPr="00424406">
        <w:rPr>
          <w:rFonts w:ascii="Arial" w:hAnsi="Arial" w:cs="Arial"/>
          <w:sz w:val="22"/>
          <w:szCs w:val="22"/>
        </w:rPr>
        <w:t xml:space="preserve"> Cancer Prevention and Control Bureau; Screening for Life </w:t>
      </w:r>
      <w:r>
        <w:rPr>
          <w:rFonts w:ascii="Arial" w:hAnsi="Arial" w:cs="Arial"/>
          <w:sz w:val="22"/>
          <w:szCs w:val="22"/>
        </w:rPr>
        <w:t>P</w:t>
      </w:r>
      <w:r w:rsidRPr="00424406">
        <w:rPr>
          <w:rFonts w:ascii="Arial" w:hAnsi="Arial" w:cs="Arial"/>
          <w:sz w:val="22"/>
          <w:szCs w:val="22"/>
        </w:rPr>
        <w:t xml:space="preserve">rogram; Delaware Imaging and Tidal Health.  A provider Call to Action Letter was established by this group. </w:t>
      </w:r>
      <w:r>
        <w:rPr>
          <w:rFonts w:ascii="Arial" w:hAnsi="Arial" w:cs="Arial"/>
          <w:sz w:val="22"/>
          <w:szCs w:val="22"/>
        </w:rPr>
        <w:t xml:space="preserve"> </w:t>
      </w:r>
      <w:r w:rsidRPr="00424406">
        <w:rPr>
          <w:rFonts w:ascii="Arial" w:hAnsi="Arial" w:cs="Arial"/>
          <w:sz w:val="22"/>
          <w:szCs w:val="22"/>
        </w:rPr>
        <w:t>Th</w:t>
      </w:r>
      <w:r w:rsidR="00423F25">
        <w:rPr>
          <w:rFonts w:ascii="Arial" w:hAnsi="Arial" w:cs="Arial"/>
          <w:sz w:val="22"/>
          <w:szCs w:val="22"/>
        </w:rPr>
        <w:t xml:space="preserve">e purpose of the NLCSD </w:t>
      </w:r>
      <w:r w:rsidRPr="00424406">
        <w:rPr>
          <w:rFonts w:ascii="Arial" w:hAnsi="Arial" w:cs="Arial"/>
          <w:sz w:val="22"/>
          <w:szCs w:val="22"/>
        </w:rPr>
        <w:t>is to initiate dialog</w:t>
      </w:r>
      <w:r w:rsidR="00423F25">
        <w:rPr>
          <w:rFonts w:ascii="Arial" w:hAnsi="Arial" w:cs="Arial"/>
          <w:sz w:val="22"/>
          <w:szCs w:val="22"/>
        </w:rPr>
        <w:t>ue</w:t>
      </w:r>
      <w:r w:rsidRPr="00424406">
        <w:rPr>
          <w:rFonts w:ascii="Arial" w:hAnsi="Arial" w:cs="Arial"/>
          <w:sz w:val="22"/>
          <w:szCs w:val="22"/>
        </w:rPr>
        <w:t xml:space="preserve"> with </w:t>
      </w:r>
      <w:r>
        <w:rPr>
          <w:rFonts w:ascii="Arial" w:hAnsi="Arial" w:cs="Arial"/>
          <w:sz w:val="22"/>
          <w:szCs w:val="22"/>
        </w:rPr>
        <w:t xml:space="preserve">the public and </w:t>
      </w:r>
      <w:r w:rsidRPr="00424406">
        <w:rPr>
          <w:rFonts w:ascii="Arial" w:hAnsi="Arial" w:cs="Arial"/>
          <w:sz w:val="22"/>
          <w:szCs w:val="22"/>
        </w:rPr>
        <w:t>providers</w:t>
      </w:r>
      <w:r>
        <w:rPr>
          <w:rFonts w:ascii="Arial" w:hAnsi="Arial" w:cs="Arial"/>
          <w:sz w:val="22"/>
          <w:szCs w:val="22"/>
        </w:rPr>
        <w:t xml:space="preserve">, </w:t>
      </w:r>
      <w:r w:rsidRPr="00424406">
        <w:rPr>
          <w:rFonts w:ascii="Arial" w:hAnsi="Arial" w:cs="Arial"/>
          <w:sz w:val="22"/>
          <w:szCs w:val="22"/>
        </w:rPr>
        <w:t xml:space="preserve">who have an important role in the lung cancer </w:t>
      </w:r>
      <w:r>
        <w:rPr>
          <w:rFonts w:ascii="Arial" w:hAnsi="Arial" w:cs="Arial"/>
          <w:sz w:val="22"/>
          <w:szCs w:val="22"/>
        </w:rPr>
        <w:t xml:space="preserve">shared </w:t>
      </w:r>
      <w:r w:rsidRPr="00424406">
        <w:rPr>
          <w:rFonts w:ascii="Arial" w:hAnsi="Arial" w:cs="Arial"/>
          <w:sz w:val="22"/>
          <w:szCs w:val="22"/>
        </w:rPr>
        <w:t>decision-making and getting eligible people to get screened</w:t>
      </w:r>
      <w:r>
        <w:rPr>
          <w:rFonts w:ascii="Arial" w:hAnsi="Arial" w:cs="Arial"/>
          <w:sz w:val="22"/>
          <w:szCs w:val="22"/>
        </w:rPr>
        <w:t xml:space="preserve"> for lung cancer.</w:t>
      </w:r>
      <w:r w:rsidRPr="00424406">
        <w:rPr>
          <w:rFonts w:ascii="Arial" w:hAnsi="Arial" w:cs="Arial"/>
          <w:sz w:val="22"/>
          <w:szCs w:val="22"/>
        </w:rPr>
        <w:t xml:space="preserve"> </w:t>
      </w:r>
    </w:p>
    <w:p w14:paraId="37186568" w14:textId="77777777" w:rsidR="00281FD0" w:rsidRPr="00424406" w:rsidRDefault="00281FD0" w:rsidP="00281FD0">
      <w:pPr>
        <w:jc w:val="both"/>
        <w:rPr>
          <w:rFonts w:ascii="Arial" w:hAnsi="Arial" w:cs="Arial"/>
          <w:sz w:val="22"/>
          <w:szCs w:val="22"/>
        </w:rPr>
      </w:pPr>
    </w:p>
    <w:p w14:paraId="3DF717C7" w14:textId="140AF166" w:rsidR="00281FD0" w:rsidRDefault="00281FD0" w:rsidP="00281FD0">
      <w:pPr>
        <w:jc w:val="both"/>
        <w:rPr>
          <w:rFonts w:ascii="Arial" w:hAnsi="Arial" w:cs="Arial"/>
          <w:sz w:val="22"/>
          <w:szCs w:val="22"/>
        </w:rPr>
      </w:pPr>
      <w:r w:rsidRPr="00424406">
        <w:rPr>
          <w:rFonts w:ascii="Arial" w:hAnsi="Arial" w:cs="Arial"/>
          <w:sz w:val="22"/>
          <w:szCs w:val="22"/>
        </w:rPr>
        <w:t xml:space="preserve">The first metric for this initiative is to </w:t>
      </w:r>
      <w:r>
        <w:rPr>
          <w:rFonts w:ascii="Arial" w:hAnsi="Arial" w:cs="Arial"/>
          <w:sz w:val="22"/>
          <w:szCs w:val="22"/>
        </w:rPr>
        <w:t xml:space="preserve">contact </w:t>
      </w:r>
      <w:r w:rsidRPr="00424406">
        <w:rPr>
          <w:rFonts w:ascii="Arial" w:hAnsi="Arial" w:cs="Arial"/>
          <w:sz w:val="22"/>
          <w:szCs w:val="22"/>
        </w:rPr>
        <w:t xml:space="preserve">our provider networks and get their reach regarding </w:t>
      </w:r>
      <w:r>
        <w:rPr>
          <w:rFonts w:ascii="Arial" w:hAnsi="Arial" w:cs="Arial"/>
          <w:sz w:val="22"/>
          <w:szCs w:val="22"/>
        </w:rPr>
        <w:t xml:space="preserve">how many of them sent </w:t>
      </w:r>
      <w:r w:rsidRPr="00424406">
        <w:rPr>
          <w:rFonts w:ascii="Arial" w:hAnsi="Arial" w:cs="Arial"/>
          <w:sz w:val="22"/>
          <w:szCs w:val="22"/>
        </w:rPr>
        <w:t xml:space="preserve">the </w:t>
      </w:r>
      <w:r>
        <w:rPr>
          <w:rFonts w:ascii="Arial" w:hAnsi="Arial" w:cs="Arial"/>
          <w:sz w:val="22"/>
          <w:szCs w:val="22"/>
        </w:rPr>
        <w:t xml:space="preserve">Provider </w:t>
      </w:r>
      <w:r w:rsidRPr="00424406">
        <w:rPr>
          <w:rFonts w:ascii="Arial" w:hAnsi="Arial" w:cs="Arial"/>
          <w:sz w:val="22"/>
          <w:szCs w:val="22"/>
        </w:rPr>
        <w:t>Call-to-Action</w:t>
      </w:r>
      <w:r>
        <w:rPr>
          <w:rFonts w:ascii="Arial" w:hAnsi="Arial" w:cs="Arial"/>
          <w:sz w:val="22"/>
          <w:szCs w:val="22"/>
        </w:rPr>
        <w:t xml:space="preserve"> information out to their networks</w:t>
      </w:r>
      <w:r w:rsidRPr="00424406">
        <w:rPr>
          <w:rFonts w:ascii="Arial" w:hAnsi="Arial" w:cs="Arial"/>
          <w:sz w:val="22"/>
          <w:szCs w:val="22"/>
        </w:rPr>
        <w:t xml:space="preserve">. </w:t>
      </w:r>
      <w:r>
        <w:rPr>
          <w:rFonts w:ascii="Arial" w:hAnsi="Arial" w:cs="Arial"/>
          <w:sz w:val="22"/>
          <w:szCs w:val="22"/>
        </w:rPr>
        <w:t xml:space="preserve"> We</w:t>
      </w:r>
      <w:r w:rsidRPr="00424406">
        <w:rPr>
          <w:rFonts w:ascii="Arial" w:hAnsi="Arial" w:cs="Arial"/>
          <w:sz w:val="22"/>
          <w:szCs w:val="22"/>
        </w:rPr>
        <w:t xml:space="preserve"> are not anticipating 100 percent responses from our provider network</w:t>
      </w:r>
      <w:r>
        <w:rPr>
          <w:rFonts w:ascii="Arial" w:hAnsi="Arial" w:cs="Arial"/>
          <w:sz w:val="22"/>
          <w:szCs w:val="22"/>
        </w:rPr>
        <w:t>;</w:t>
      </w:r>
      <w:r w:rsidRPr="00424406">
        <w:rPr>
          <w:rFonts w:ascii="Arial" w:hAnsi="Arial" w:cs="Arial"/>
          <w:sz w:val="22"/>
          <w:szCs w:val="22"/>
        </w:rPr>
        <w:t xml:space="preserve"> </w:t>
      </w:r>
      <w:r w:rsidR="00423F25" w:rsidRPr="00424406">
        <w:rPr>
          <w:rFonts w:ascii="Arial" w:hAnsi="Arial" w:cs="Arial"/>
          <w:sz w:val="22"/>
          <w:szCs w:val="22"/>
        </w:rPr>
        <w:t>however,</w:t>
      </w:r>
      <w:r w:rsidRPr="00424406">
        <w:rPr>
          <w:rFonts w:ascii="Arial" w:hAnsi="Arial" w:cs="Arial"/>
          <w:sz w:val="22"/>
          <w:szCs w:val="22"/>
        </w:rPr>
        <w:t xml:space="preserve"> we want to make sure we are capturing as many people as possible. </w:t>
      </w:r>
      <w:r w:rsidR="00423F25">
        <w:rPr>
          <w:rFonts w:ascii="Arial" w:hAnsi="Arial" w:cs="Arial"/>
          <w:sz w:val="22"/>
          <w:szCs w:val="22"/>
        </w:rPr>
        <w:t>Ms. Schauer stated the following preparations have been implemented;</w:t>
      </w:r>
      <w:r w:rsidRPr="00424406">
        <w:rPr>
          <w:rFonts w:ascii="Arial" w:hAnsi="Arial" w:cs="Arial"/>
          <w:sz w:val="22"/>
          <w:szCs w:val="22"/>
        </w:rPr>
        <w:t xml:space="preserve"> social media and communication plan have been launched</w:t>
      </w:r>
      <w:r w:rsidR="00423F25">
        <w:rPr>
          <w:rFonts w:ascii="Arial" w:hAnsi="Arial" w:cs="Arial"/>
          <w:sz w:val="22"/>
          <w:szCs w:val="22"/>
        </w:rPr>
        <w:t>,</w:t>
      </w:r>
      <w:r w:rsidRPr="00424406">
        <w:rPr>
          <w:rFonts w:ascii="Arial" w:hAnsi="Arial" w:cs="Arial"/>
          <w:sz w:val="22"/>
          <w:szCs w:val="22"/>
        </w:rPr>
        <w:t xml:space="preserve"> communications toolkit has been provided</w:t>
      </w:r>
      <w:r w:rsidR="00423F25">
        <w:rPr>
          <w:rFonts w:ascii="Arial" w:hAnsi="Arial" w:cs="Arial"/>
          <w:sz w:val="22"/>
          <w:szCs w:val="22"/>
        </w:rPr>
        <w:t>,</w:t>
      </w:r>
      <w:r w:rsidR="00423F25" w:rsidRPr="00423F25">
        <w:rPr>
          <w:rFonts w:ascii="Arial" w:hAnsi="Arial" w:cs="Arial"/>
          <w:sz w:val="22"/>
          <w:szCs w:val="22"/>
        </w:rPr>
        <w:t xml:space="preserve"> </w:t>
      </w:r>
      <w:r w:rsidR="00423F25">
        <w:rPr>
          <w:rFonts w:ascii="Arial" w:hAnsi="Arial" w:cs="Arial"/>
          <w:sz w:val="22"/>
          <w:szCs w:val="22"/>
        </w:rPr>
        <w:t xml:space="preserve">and our planning group provided lung cancer resources. </w:t>
      </w:r>
      <w:r w:rsidRPr="00424406">
        <w:rPr>
          <w:rFonts w:ascii="Arial" w:hAnsi="Arial" w:cs="Arial"/>
          <w:sz w:val="22"/>
          <w:szCs w:val="22"/>
        </w:rPr>
        <w:t xml:space="preserve">  </w:t>
      </w:r>
      <w:r w:rsidR="00C32D86">
        <w:rPr>
          <w:rFonts w:ascii="Arial" w:hAnsi="Arial" w:cs="Arial"/>
          <w:sz w:val="22"/>
          <w:szCs w:val="22"/>
        </w:rPr>
        <w:t>Ms.</w:t>
      </w:r>
      <w:r w:rsidRPr="00424406">
        <w:rPr>
          <w:rFonts w:ascii="Arial" w:hAnsi="Arial" w:cs="Arial"/>
          <w:sz w:val="22"/>
          <w:szCs w:val="22"/>
        </w:rPr>
        <w:t xml:space="preserve"> </w:t>
      </w:r>
      <w:r>
        <w:rPr>
          <w:rFonts w:ascii="Arial" w:hAnsi="Arial" w:cs="Arial"/>
          <w:sz w:val="22"/>
          <w:szCs w:val="22"/>
        </w:rPr>
        <w:t xml:space="preserve">Schauer </w:t>
      </w:r>
      <w:r w:rsidRPr="00424406">
        <w:rPr>
          <w:rFonts w:ascii="Arial" w:hAnsi="Arial" w:cs="Arial"/>
          <w:sz w:val="22"/>
          <w:szCs w:val="22"/>
        </w:rPr>
        <w:t>thanked Dawn Hollinger</w:t>
      </w:r>
      <w:r>
        <w:rPr>
          <w:rFonts w:ascii="Arial" w:hAnsi="Arial" w:cs="Arial"/>
          <w:sz w:val="22"/>
          <w:szCs w:val="22"/>
        </w:rPr>
        <w:t>, DPH;</w:t>
      </w:r>
      <w:r w:rsidRPr="00424406">
        <w:rPr>
          <w:rFonts w:ascii="Arial" w:hAnsi="Arial" w:cs="Arial"/>
          <w:sz w:val="22"/>
          <w:szCs w:val="22"/>
        </w:rPr>
        <w:t xml:space="preserve"> and the other organizations who have </w:t>
      </w:r>
      <w:r>
        <w:rPr>
          <w:rFonts w:ascii="Arial" w:hAnsi="Arial" w:cs="Arial"/>
          <w:sz w:val="22"/>
          <w:szCs w:val="22"/>
        </w:rPr>
        <w:t>initiat</w:t>
      </w:r>
      <w:r w:rsidRPr="00424406">
        <w:rPr>
          <w:rFonts w:ascii="Arial" w:hAnsi="Arial" w:cs="Arial"/>
          <w:sz w:val="22"/>
          <w:szCs w:val="22"/>
        </w:rPr>
        <w:t xml:space="preserve">ed the momentum via social media with </w:t>
      </w:r>
      <w:r>
        <w:rPr>
          <w:rFonts w:ascii="Arial" w:hAnsi="Arial" w:cs="Arial"/>
          <w:sz w:val="22"/>
          <w:szCs w:val="22"/>
        </w:rPr>
        <w:t xml:space="preserve">likes </w:t>
      </w:r>
      <w:r w:rsidRPr="00424406">
        <w:rPr>
          <w:rFonts w:ascii="Arial" w:hAnsi="Arial" w:cs="Arial"/>
          <w:sz w:val="22"/>
          <w:szCs w:val="22"/>
        </w:rPr>
        <w:t>and reposts about the NLCSD.</w:t>
      </w:r>
      <w:r>
        <w:rPr>
          <w:rFonts w:ascii="Arial" w:hAnsi="Arial" w:cs="Arial"/>
          <w:sz w:val="22"/>
          <w:szCs w:val="22"/>
        </w:rPr>
        <w:t xml:space="preserve"> </w:t>
      </w:r>
      <w:r w:rsidRPr="00424406">
        <w:rPr>
          <w:rFonts w:ascii="Arial" w:hAnsi="Arial" w:cs="Arial"/>
          <w:sz w:val="22"/>
          <w:szCs w:val="22"/>
        </w:rPr>
        <w:t xml:space="preserve"> </w:t>
      </w:r>
      <w:r>
        <w:rPr>
          <w:rFonts w:ascii="Arial" w:hAnsi="Arial" w:cs="Arial"/>
          <w:sz w:val="22"/>
          <w:szCs w:val="22"/>
        </w:rPr>
        <w:t xml:space="preserve">The NLCSD is an evidence-based initiative to </w:t>
      </w:r>
      <w:r w:rsidRPr="00424406">
        <w:rPr>
          <w:rFonts w:ascii="Arial" w:hAnsi="Arial" w:cs="Arial"/>
          <w:sz w:val="22"/>
          <w:szCs w:val="22"/>
        </w:rPr>
        <w:t>reduc</w:t>
      </w:r>
      <w:r>
        <w:rPr>
          <w:rFonts w:ascii="Arial" w:hAnsi="Arial" w:cs="Arial"/>
          <w:sz w:val="22"/>
          <w:szCs w:val="22"/>
        </w:rPr>
        <w:t>e</w:t>
      </w:r>
      <w:r w:rsidRPr="00424406">
        <w:rPr>
          <w:rFonts w:ascii="Arial" w:hAnsi="Arial" w:cs="Arial"/>
          <w:sz w:val="22"/>
          <w:szCs w:val="22"/>
        </w:rPr>
        <w:t xml:space="preserve"> </w:t>
      </w:r>
      <w:r>
        <w:rPr>
          <w:rFonts w:ascii="Arial" w:hAnsi="Arial" w:cs="Arial"/>
          <w:sz w:val="22"/>
          <w:szCs w:val="22"/>
        </w:rPr>
        <w:t xml:space="preserve">structural </w:t>
      </w:r>
      <w:r w:rsidRPr="00424406">
        <w:rPr>
          <w:rFonts w:ascii="Arial" w:hAnsi="Arial" w:cs="Arial"/>
          <w:sz w:val="22"/>
          <w:szCs w:val="22"/>
        </w:rPr>
        <w:t>barriers</w:t>
      </w:r>
      <w:r>
        <w:rPr>
          <w:rFonts w:ascii="Arial" w:hAnsi="Arial" w:cs="Arial"/>
          <w:sz w:val="22"/>
          <w:szCs w:val="22"/>
        </w:rPr>
        <w:t xml:space="preserve"> and amplify Lung Cancer Screening awareness.  The imaging centers will be opened on Saturday, Nov. 11</w:t>
      </w:r>
      <w:r>
        <w:rPr>
          <w:rFonts w:ascii="Arial" w:hAnsi="Arial" w:cs="Arial"/>
          <w:sz w:val="22"/>
          <w:szCs w:val="22"/>
          <w:vertAlign w:val="superscript"/>
        </w:rPr>
        <w:t xml:space="preserve">th </w:t>
      </w:r>
      <w:r>
        <w:rPr>
          <w:rFonts w:ascii="Arial" w:hAnsi="Arial" w:cs="Arial"/>
          <w:sz w:val="22"/>
          <w:szCs w:val="22"/>
        </w:rPr>
        <w:t xml:space="preserve">to complete the screenings.  </w:t>
      </w:r>
    </w:p>
    <w:p w14:paraId="0D1EBD9E" w14:textId="17DBE1D7" w:rsidR="00281FD0" w:rsidRDefault="00281FD0" w:rsidP="00281FD0">
      <w:pPr>
        <w:jc w:val="both"/>
        <w:rPr>
          <w:rFonts w:ascii="Arial" w:hAnsi="Arial" w:cs="Arial"/>
          <w:sz w:val="22"/>
          <w:szCs w:val="22"/>
        </w:rPr>
      </w:pPr>
    </w:p>
    <w:p w14:paraId="6F5D1EC7" w14:textId="77777777" w:rsidR="00281FD0" w:rsidRDefault="00281FD0" w:rsidP="00281FD0">
      <w:pPr>
        <w:jc w:val="both"/>
        <w:rPr>
          <w:rFonts w:ascii="Arial" w:hAnsi="Arial" w:cs="Arial"/>
          <w:sz w:val="22"/>
          <w:szCs w:val="22"/>
        </w:rPr>
      </w:pPr>
    </w:p>
    <w:p w14:paraId="6272A3F7" w14:textId="77777777" w:rsidR="00281FD0" w:rsidRDefault="00281FD0" w:rsidP="00281FD0">
      <w:pPr>
        <w:jc w:val="both"/>
        <w:rPr>
          <w:rFonts w:ascii="Arial" w:hAnsi="Arial" w:cs="Arial"/>
          <w:b/>
          <w:bCs/>
          <w:sz w:val="22"/>
          <w:szCs w:val="22"/>
          <w:u w:val="single"/>
        </w:rPr>
      </w:pPr>
      <w:r w:rsidRPr="00F97998">
        <w:rPr>
          <w:rFonts w:ascii="Arial" w:hAnsi="Arial" w:cs="Arial"/>
          <w:b/>
          <w:bCs/>
          <w:sz w:val="22"/>
          <w:szCs w:val="22"/>
          <w:u w:val="single"/>
        </w:rPr>
        <w:t xml:space="preserve">Prostate Cancer Screening Campaign Overview  </w:t>
      </w:r>
    </w:p>
    <w:p w14:paraId="63091551" w14:textId="22A8B378" w:rsidR="00281FD0" w:rsidRPr="00424406" w:rsidRDefault="00304DD2" w:rsidP="00281FD0">
      <w:pPr>
        <w:jc w:val="both"/>
        <w:rPr>
          <w:rFonts w:ascii="Arial" w:hAnsi="Arial" w:cs="Arial"/>
          <w:sz w:val="22"/>
          <w:szCs w:val="22"/>
        </w:rPr>
      </w:pPr>
      <w:r w:rsidRPr="00424406">
        <w:rPr>
          <w:rFonts w:ascii="Arial" w:hAnsi="Arial" w:cs="Arial"/>
          <w:sz w:val="22"/>
          <w:szCs w:val="22"/>
        </w:rPr>
        <w:t xml:space="preserve">The Division of Public Health asked AB&amp;C to create a campaign to encourage men to talk to their healthcare provider to determine if they're eligible for a prostate cancer screening and </w:t>
      </w:r>
      <w:r>
        <w:rPr>
          <w:rFonts w:ascii="Arial" w:hAnsi="Arial" w:cs="Arial"/>
          <w:sz w:val="22"/>
          <w:szCs w:val="22"/>
        </w:rPr>
        <w:t>t</w:t>
      </w:r>
      <w:r w:rsidRPr="00424406">
        <w:rPr>
          <w:rFonts w:ascii="Arial" w:hAnsi="Arial" w:cs="Arial"/>
          <w:sz w:val="22"/>
          <w:szCs w:val="22"/>
        </w:rPr>
        <w:t>o schedule an appointment to get screened</w:t>
      </w:r>
      <w:r w:rsidR="004E4AFA">
        <w:rPr>
          <w:rFonts w:ascii="Arial" w:hAnsi="Arial" w:cs="Arial"/>
          <w:sz w:val="22"/>
          <w:szCs w:val="22"/>
        </w:rPr>
        <w:t>.</w:t>
      </w:r>
      <w:r>
        <w:rPr>
          <w:rFonts w:ascii="Arial" w:hAnsi="Arial" w:cs="Arial"/>
          <w:sz w:val="22"/>
          <w:szCs w:val="22"/>
        </w:rPr>
        <w:t xml:space="preserve"> Alexandra</w:t>
      </w:r>
      <w:r w:rsidR="00281FD0">
        <w:rPr>
          <w:rFonts w:ascii="Arial" w:hAnsi="Arial" w:cs="Arial"/>
          <w:sz w:val="22"/>
          <w:szCs w:val="22"/>
        </w:rPr>
        <w:t xml:space="preserve"> (Alex) Parkowski</w:t>
      </w:r>
      <w:r w:rsidR="00281FD0" w:rsidRPr="00424406">
        <w:rPr>
          <w:rFonts w:ascii="Arial" w:hAnsi="Arial" w:cs="Arial"/>
          <w:sz w:val="22"/>
          <w:szCs w:val="22"/>
        </w:rPr>
        <w:t xml:space="preserve">, </w:t>
      </w:r>
      <w:r w:rsidR="00281FD0">
        <w:rPr>
          <w:rFonts w:ascii="Arial" w:hAnsi="Arial" w:cs="Arial"/>
          <w:sz w:val="22"/>
          <w:szCs w:val="22"/>
        </w:rPr>
        <w:t xml:space="preserve">Behavior Change </w:t>
      </w:r>
      <w:r w:rsidR="00281FD0" w:rsidRPr="00424406">
        <w:rPr>
          <w:rFonts w:ascii="Arial" w:hAnsi="Arial" w:cs="Arial"/>
          <w:sz w:val="22"/>
          <w:szCs w:val="22"/>
        </w:rPr>
        <w:t>Division Director</w:t>
      </w:r>
      <w:r w:rsidR="00281FD0">
        <w:rPr>
          <w:rFonts w:ascii="Arial" w:hAnsi="Arial" w:cs="Arial"/>
          <w:sz w:val="22"/>
          <w:szCs w:val="22"/>
        </w:rPr>
        <w:t xml:space="preserve"> for </w:t>
      </w:r>
      <w:r w:rsidR="00281FD0" w:rsidRPr="00424406">
        <w:rPr>
          <w:rFonts w:ascii="Arial" w:hAnsi="Arial" w:cs="Arial"/>
          <w:sz w:val="22"/>
          <w:szCs w:val="22"/>
        </w:rPr>
        <w:t>Aloysius, B</w:t>
      </w:r>
      <w:r w:rsidR="00281FD0">
        <w:rPr>
          <w:rFonts w:ascii="Arial" w:hAnsi="Arial" w:cs="Arial"/>
          <w:sz w:val="22"/>
          <w:szCs w:val="22"/>
        </w:rPr>
        <w:t>utler</w:t>
      </w:r>
      <w:r w:rsidR="00281FD0" w:rsidRPr="00424406">
        <w:rPr>
          <w:rFonts w:ascii="Arial" w:hAnsi="Arial" w:cs="Arial"/>
          <w:sz w:val="22"/>
          <w:szCs w:val="22"/>
        </w:rPr>
        <w:t xml:space="preserve"> &amp; Clark (AB&amp;C)</w:t>
      </w:r>
      <w:r w:rsidR="00281FD0">
        <w:rPr>
          <w:rFonts w:ascii="Arial" w:hAnsi="Arial" w:cs="Arial"/>
          <w:sz w:val="22"/>
          <w:szCs w:val="22"/>
        </w:rPr>
        <w:t xml:space="preserve"> provided an overview of the prostate cancer campaign.  </w:t>
      </w:r>
      <w:r w:rsidR="00B97A48">
        <w:rPr>
          <w:rFonts w:ascii="Arial" w:hAnsi="Arial" w:cs="Arial"/>
          <w:sz w:val="22"/>
          <w:szCs w:val="22"/>
        </w:rPr>
        <w:t>Ms. Parkowski</w:t>
      </w:r>
      <w:r w:rsidR="00281FD0" w:rsidRPr="00424406">
        <w:rPr>
          <w:rFonts w:ascii="Arial" w:hAnsi="Arial" w:cs="Arial"/>
          <w:sz w:val="22"/>
          <w:szCs w:val="22"/>
        </w:rPr>
        <w:t xml:space="preserve"> provided an overview of the prostate cancer campaign. </w:t>
      </w:r>
      <w:r w:rsidR="00281FD0">
        <w:rPr>
          <w:rFonts w:ascii="Arial" w:hAnsi="Arial" w:cs="Arial"/>
          <w:sz w:val="22"/>
          <w:szCs w:val="22"/>
        </w:rPr>
        <w:t xml:space="preserve"> </w:t>
      </w:r>
      <w:r w:rsidR="00281FD0" w:rsidRPr="00424406">
        <w:rPr>
          <w:rFonts w:ascii="Arial" w:hAnsi="Arial" w:cs="Arial"/>
          <w:sz w:val="22"/>
          <w:szCs w:val="22"/>
        </w:rPr>
        <w:t xml:space="preserve">AB&amp;C has been working with </w:t>
      </w:r>
      <w:bookmarkStart w:id="2" w:name="_Hlk150172853"/>
      <w:r w:rsidR="00281FD0" w:rsidRPr="00424406">
        <w:rPr>
          <w:rFonts w:ascii="Arial" w:hAnsi="Arial" w:cs="Arial"/>
          <w:sz w:val="22"/>
          <w:szCs w:val="22"/>
        </w:rPr>
        <w:t>Daryl Chambers</w:t>
      </w:r>
      <w:r w:rsidR="00281FD0">
        <w:rPr>
          <w:rFonts w:ascii="Arial" w:hAnsi="Arial" w:cs="Arial"/>
          <w:sz w:val="22"/>
          <w:szCs w:val="22"/>
        </w:rPr>
        <w:t xml:space="preserve"> </w:t>
      </w:r>
      <w:bookmarkEnd w:id="2"/>
      <w:r w:rsidR="00281FD0">
        <w:rPr>
          <w:rFonts w:ascii="Arial" w:hAnsi="Arial" w:cs="Arial"/>
          <w:sz w:val="22"/>
          <w:szCs w:val="22"/>
        </w:rPr>
        <w:t xml:space="preserve">and his </w:t>
      </w:r>
      <w:r w:rsidR="00281FD0" w:rsidRPr="00424406">
        <w:rPr>
          <w:rFonts w:ascii="Arial" w:hAnsi="Arial" w:cs="Arial"/>
          <w:sz w:val="22"/>
          <w:szCs w:val="22"/>
        </w:rPr>
        <w:t>community intervention team, and with Ivan Thomas from DETV.  They are core members of the community that AB&amp;C has asked to help coordinate some informal focus groups and to guide the direction of the</w:t>
      </w:r>
      <w:r w:rsidR="00281FD0">
        <w:rPr>
          <w:rFonts w:ascii="Arial" w:hAnsi="Arial" w:cs="Arial"/>
          <w:sz w:val="22"/>
          <w:szCs w:val="22"/>
        </w:rPr>
        <w:t xml:space="preserve"> </w:t>
      </w:r>
      <w:r w:rsidR="0041729D">
        <w:rPr>
          <w:rFonts w:ascii="Arial" w:hAnsi="Arial" w:cs="Arial"/>
          <w:sz w:val="22"/>
          <w:szCs w:val="22"/>
        </w:rPr>
        <w:t xml:space="preserve">prostate cancer </w:t>
      </w:r>
      <w:r w:rsidR="00281FD0" w:rsidRPr="00424406">
        <w:rPr>
          <w:rFonts w:ascii="Arial" w:hAnsi="Arial" w:cs="Arial"/>
          <w:sz w:val="22"/>
          <w:szCs w:val="22"/>
        </w:rPr>
        <w:t>campaign</w:t>
      </w:r>
      <w:r w:rsidR="001427B1">
        <w:rPr>
          <w:rFonts w:ascii="Arial" w:hAnsi="Arial" w:cs="Arial"/>
          <w:sz w:val="22"/>
          <w:szCs w:val="22"/>
        </w:rPr>
        <w:t>.</w:t>
      </w:r>
      <w:r w:rsidR="00281FD0" w:rsidRPr="00424406">
        <w:rPr>
          <w:rFonts w:ascii="Arial" w:hAnsi="Arial" w:cs="Arial"/>
          <w:sz w:val="22"/>
          <w:szCs w:val="22"/>
        </w:rPr>
        <w:t xml:space="preserve"> </w:t>
      </w:r>
      <w:r w:rsidR="00281FD0">
        <w:rPr>
          <w:rFonts w:ascii="Arial" w:hAnsi="Arial" w:cs="Arial"/>
          <w:sz w:val="22"/>
          <w:szCs w:val="22"/>
        </w:rPr>
        <w:t xml:space="preserve"> </w:t>
      </w:r>
      <w:r w:rsidR="00281FD0" w:rsidRPr="00424406">
        <w:rPr>
          <w:rFonts w:ascii="Arial" w:hAnsi="Arial" w:cs="Arial"/>
          <w:sz w:val="22"/>
          <w:szCs w:val="22"/>
        </w:rPr>
        <w:t xml:space="preserve">The </w:t>
      </w:r>
      <w:r w:rsidR="00281FD0">
        <w:rPr>
          <w:rFonts w:ascii="Arial" w:hAnsi="Arial" w:cs="Arial"/>
          <w:sz w:val="22"/>
          <w:szCs w:val="22"/>
        </w:rPr>
        <w:t>goal</w:t>
      </w:r>
      <w:r w:rsidR="00281FD0" w:rsidRPr="00424406">
        <w:rPr>
          <w:rFonts w:ascii="Arial" w:hAnsi="Arial" w:cs="Arial"/>
          <w:sz w:val="22"/>
          <w:szCs w:val="22"/>
        </w:rPr>
        <w:t xml:space="preserve"> is </w:t>
      </w:r>
      <w:r w:rsidR="00281FD0">
        <w:rPr>
          <w:rFonts w:ascii="Arial" w:hAnsi="Arial" w:cs="Arial"/>
          <w:sz w:val="22"/>
          <w:szCs w:val="22"/>
        </w:rPr>
        <w:t xml:space="preserve">to </w:t>
      </w:r>
      <w:r w:rsidR="00281FD0" w:rsidRPr="00424406">
        <w:rPr>
          <w:rFonts w:ascii="Arial" w:hAnsi="Arial" w:cs="Arial"/>
          <w:sz w:val="22"/>
          <w:szCs w:val="22"/>
        </w:rPr>
        <w:t xml:space="preserve">work with the community to get their input </w:t>
      </w:r>
      <w:r w:rsidR="00DF6A5E">
        <w:rPr>
          <w:rFonts w:ascii="Arial" w:hAnsi="Arial" w:cs="Arial"/>
          <w:sz w:val="22"/>
          <w:szCs w:val="22"/>
        </w:rPr>
        <w:t xml:space="preserve">with </w:t>
      </w:r>
      <w:r w:rsidR="00B30D2E">
        <w:rPr>
          <w:rFonts w:ascii="Arial" w:hAnsi="Arial" w:cs="Arial"/>
          <w:sz w:val="22"/>
          <w:szCs w:val="22"/>
        </w:rPr>
        <w:t xml:space="preserve">a </w:t>
      </w:r>
      <w:r w:rsidR="00281FD0" w:rsidRPr="00424406">
        <w:rPr>
          <w:rFonts w:ascii="Arial" w:hAnsi="Arial" w:cs="Arial"/>
          <w:sz w:val="22"/>
          <w:szCs w:val="22"/>
        </w:rPr>
        <w:t>community driven focus rather than just solely having mass media campaigns.</w:t>
      </w:r>
      <w:r w:rsidR="00281FD0">
        <w:rPr>
          <w:rFonts w:ascii="Arial" w:hAnsi="Arial" w:cs="Arial"/>
          <w:sz w:val="22"/>
          <w:szCs w:val="22"/>
        </w:rPr>
        <w:t xml:space="preserve"> </w:t>
      </w:r>
      <w:r w:rsidR="00281FD0" w:rsidRPr="00424406">
        <w:rPr>
          <w:rFonts w:ascii="Arial" w:hAnsi="Arial" w:cs="Arial"/>
          <w:sz w:val="22"/>
          <w:szCs w:val="22"/>
        </w:rPr>
        <w:t>Prostate Cancer</w:t>
      </w:r>
      <w:r w:rsidR="00281FD0">
        <w:rPr>
          <w:rFonts w:ascii="Arial" w:hAnsi="Arial" w:cs="Arial"/>
          <w:sz w:val="22"/>
          <w:szCs w:val="22"/>
        </w:rPr>
        <w:t xml:space="preserve"> </w:t>
      </w:r>
      <w:r w:rsidR="00281FD0" w:rsidRPr="00424406">
        <w:rPr>
          <w:rFonts w:ascii="Arial" w:hAnsi="Arial" w:cs="Arial"/>
          <w:sz w:val="22"/>
          <w:szCs w:val="22"/>
        </w:rPr>
        <w:t>is the most diagnosed cancer among males in both Delaware and the United States</w:t>
      </w:r>
      <w:r w:rsidR="00281FD0">
        <w:rPr>
          <w:rFonts w:ascii="Arial" w:hAnsi="Arial" w:cs="Arial"/>
          <w:sz w:val="22"/>
          <w:szCs w:val="22"/>
        </w:rPr>
        <w:t xml:space="preserve"> (US) a</w:t>
      </w:r>
      <w:r w:rsidR="00281FD0" w:rsidRPr="00424406">
        <w:rPr>
          <w:rFonts w:ascii="Arial" w:hAnsi="Arial" w:cs="Arial"/>
          <w:sz w:val="22"/>
          <w:szCs w:val="22"/>
        </w:rPr>
        <w:t xml:space="preserve">nd </w:t>
      </w:r>
      <w:r w:rsidR="00281FD0">
        <w:rPr>
          <w:rFonts w:ascii="Arial" w:hAnsi="Arial" w:cs="Arial"/>
          <w:sz w:val="22"/>
          <w:szCs w:val="22"/>
        </w:rPr>
        <w:t>is</w:t>
      </w:r>
      <w:r w:rsidR="00281FD0" w:rsidRPr="00424406">
        <w:rPr>
          <w:rFonts w:ascii="Arial" w:hAnsi="Arial" w:cs="Arial"/>
          <w:sz w:val="22"/>
          <w:szCs w:val="22"/>
        </w:rPr>
        <w:t xml:space="preserve"> the second most common cause of cancer death among males in both Delaware</w:t>
      </w:r>
      <w:r w:rsidR="00281FD0">
        <w:rPr>
          <w:rFonts w:ascii="Arial" w:hAnsi="Arial" w:cs="Arial"/>
          <w:sz w:val="22"/>
          <w:szCs w:val="22"/>
        </w:rPr>
        <w:t xml:space="preserve"> and the US.  Delaware</w:t>
      </w:r>
      <w:r w:rsidR="00281FD0" w:rsidRPr="00424406">
        <w:rPr>
          <w:rFonts w:ascii="Arial" w:hAnsi="Arial" w:cs="Arial"/>
          <w:sz w:val="22"/>
          <w:szCs w:val="22"/>
        </w:rPr>
        <w:t xml:space="preserve"> ranks 10th highest in the U</w:t>
      </w:r>
      <w:r w:rsidR="00281FD0">
        <w:rPr>
          <w:rFonts w:ascii="Arial" w:hAnsi="Arial" w:cs="Arial"/>
          <w:sz w:val="22"/>
          <w:szCs w:val="22"/>
        </w:rPr>
        <w:t>S</w:t>
      </w:r>
      <w:r w:rsidR="00281FD0" w:rsidRPr="00424406">
        <w:rPr>
          <w:rFonts w:ascii="Arial" w:hAnsi="Arial" w:cs="Arial"/>
          <w:sz w:val="22"/>
          <w:szCs w:val="22"/>
        </w:rPr>
        <w:t xml:space="preserve"> for prostate cancer incidence </w:t>
      </w:r>
      <w:r w:rsidR="00281FD0">
        <w:rPr>
          <w:rFonts w:ascii="Arial" w:hAnsi="Arial" w:cs="Arial"/>
          <w:sz w:val="22"/>
          <w:szCs w:val="22"/>
        </w:rPr>
        <w:t xml:space="preserve">during </w:t>
      </w:r>
      <w:r w:rsidR="00281FD0" w:rsidRPr="00424406">
        <w:rPr>
          <w:rFonts w:ascii="Arial" w:hAnsi="Arial" w:cs="Arial"/>
          <w:sz w:val="22"/>
          <w:szCs w:val="22"/>
        </w:rPr>
        <w:t>the period 2015 to 2019</w:t>
      </w:r>
      <w:r w:rsidR="00281FD0">
        <w:rPr>
          <w:rFonts w:ascii="Arial" w:hAnsi="Arial" w:cs="Arial"/>
          <w:sz w:val="22"/>
          <w:szCs w:val="22"/>
        </w:rPr>
        <w:t>.</w:t>
      </w:r>
      <w:r w:rsidR="00281FD0" w:rsidRPr="00424406">
        <w:rPr>
          <w:rFonts w:ascii="Arial" w:hAnsi="Arial" w:cs="Arial"/>
          <w:sz w:val="22"/>
          <w:szCs w:val="22"/>
        </w:rPr>
        <w:t xml:space="preserve"> </w:t>
      </w:r>
      <w:r w:rsidR="00281FD0">
        <w:rPr>
          <w:rFonts w:ascii="Arial" w:hAnsi="Arial" w:cs="Arial"/>
          <w:sz w:val="22"/>
          <w:szCs w:val="22"/>
        </w:rPr>
        <w:t>A</w:t>
      </w:r>
      <w:r w:rsidR="00281FD0" w:rsidRPr="00424406">
        <w:rPr>
          <w:rFonts w:ascii="Arial" w:hAnsi="Arial" w:cs="Arial"/>
          <w:sz w:val="22"/>
          <w:szCs w:val="22"/>
        </w:rPr>
        <w:t>pproximately</w:t>
      </w:r>
      <w:r w:rsidR="00B03890">
        <w:rPr>
          <w:rFonts w:ascii="Arial" w:hAnsi="Arial" w:cs="Arial"/>
          <w:sz w:val="22"/>
          <w:szCs w:val="22"/>
        </w:rPr>
        <w:t>,</w:t>
      </w:r>
      <w:r w:rsidR="00281FD0" w:rsidRPr="00424406">
        <w:rPr>
          <w:rFonts w:ascii="Arial" w:hAnsi="Arial" w:cs="Arial"/>
          <w:sz w:val="22"/>
          <w:szCs w:val="22"/>
        </w:rPr>
        <w:t xml:space="preserve"> one in eight men will be diagnosed with prostate cancer during his </w:t>
      </w:r>
      <w:r w:rsidR="004E4AFA" w:rsidRPr="00424406">
        <w:rPr>
          <w:rFonts w:ascii="Arial" w:hAnsi="Arial" w:cs="Arial"/>
          <w:sz w:val="22"/>
          <w:szCs w:val="22"/>
        </w:rPr>
        <w:t>lifetime.</w:t>
      </w:r>
    </w:p>
    <w:p w14:paraId="6E83B56A" w14:textId="77777777" w:rsidR="00281FD0" w:rsidRDefault="00281FD0" w:rsidP="00281FD0">
      <w:pPr>
        <w:jc w:val="both"/>
        <w:rPr>
          <w:rFonts w:ascii="Arial" w:hAnsi="Arial" w:cs="Arial"/>
          <w:sz w:val="22"/>
          <w:szCs w:val="22"/>
        </w:rPr>
      </w:pPr>
    </w:p>
    <w:p w14:paraId="4CE102A2" w14:textId="458D0C81" w:rsidR="00870C38" w:rsidRDefault="005A01DB" w:rsidP="00281FD0">
      <w:pPr>
        <w:jc w:val="both"/>
        <w:rPr>
          <w:rFonts w:ascii="Arial" w:hAnsi="Arial" w:cs="Arial"/>
          <w:sz w:val="22"/>
          <w:szCs w:val="22"/>
        </w:rPr>
      </w:pPr>
      <w:r>
        <w:rPr>
          <w:rFonts w:ascii="Arial" w:hAnsi="Arial" w:cs="Arial"/>
          <w:sz w:val="22"/>
          <w:szCs w:val="22"/>
        </w:rPr>
        <w:lastRenderedPageBreak/>
        <w:t xml:space="preserve">Ms. Parkowski shared, </w:t>
      </w:r>
      <w:r w:rsidR="00281FD0" w:rsidRPr="00424406">
        <w:rPr>
          <w:rFonts w:ascii="Arial" w:hAnsi="Arial" w:cs="Arial"/>
          <w:sz w:val="22"/>
          <w:szCs w:val="22"/>
        </w:rPr>
        <w:t xml:space="preserve">AB&amp;C is presenting the campaign tactics and concept </w:t>
      </w:r>
      <w:r>
        <w:rPr>
          <w:rFonts w:ascii="Arial" w:hAnsi="Arial" w:cs="Arial"/>
          <w:sz w:val="22"/>
          <w:szCs w:val="22"/>
        </w:rPr>
        <w:t>for</w:t>
      </w:r>
      <w:r w:rsidR="00281FD0" w:rsidRPr="00424406">
        <w:rPr>
          <w:rFonts w:ascii="Arial" w:hAnsi="Arial" w:cs="Arial"/>
          <w:sz w:val="22"/>
          <w:szCs w:val="22"/>
        </w:rPr>
        <w:t xml:space="preserve"> the second half of FY24, which would likely be in January 2024. </w:t>
      </w:r>
      <w:r w:rsidR="00F219FD" w:rsidRPr="00F219FD">
        <w:rPr>
          <w:rFonts w:ascii="Arial" w:hAnsi="Arial" w:cs="Arial"/>
          <w:sz w:val="22"/>
          <w:szCs w:val="22"/>
        </w:rPr>
        <w:t>AB&amp;C is utilizing three different creative approaches for the prostate cancer campaign, i.e., poster, video, and radio around the theme: “What Are You Asking For?”</w:t>
      </w:r>
      <w:r w:rsidR="00F219FD" w:rsidRPr="00F219FD">
        <w:rPr>
          <w:rFonts w:ascii="Arial" w:hAnsi="Arial" w:cs="Arial"/>
        </w:rPr>
        <w:t xml:space="preserve">  </w:t>
      </w:r>
      <w:r w:rsidR="00F219FD" w:rsidRPr="00F219FD">
        <w:rPr>
          <w:rFonts w:ascii="Arial" w:hAnsi="Arial" w:cs="Arial"/>
          <w:sz w:val="22"/>
          <w:szCs w:val="22"/>
        </w:rPr>
        <w:t>This theme encompasses the message to think of the things you want to be present for i.e., children, spouse, and family, as the reasons to get screened.</w:t>
      </w:r>
      <w:r w:rsidR="00281FD0" w:rsidRPr="00424406">
        <w:rPr>
          <w:rFonts w:ascii="Arial" w:hAnsi="Arial" w:cs="Arial"/>
          <w:sz w:val="22"/>
          <w:szCs w:val="22"/>
        </w:rPr>
        <w:t xml:space="preserve"> </w:t>
      </w:r>
      <w:r w:rsidR="006A63AC">
        <w:rPr>
          <w:rFonts w:ascii="Arial" w:hAnsi="Arial" w:cs="Arial"/>
          <w:sz w:val="22"/>
          <w:szCs w:val="22"/>
        </w:rPr>
        <w:t xml:space="preserve">The targeted audience will be </w:t>
      </w:r>
      <w:r w:rsidR="00281FD0" w:rsidRPr="00424406">
        <w:rPr>
          <w:rFonts w:ascii="Arial" w:hAnsi="Arial" w:cs="Arial"/>
          <w:sz w:val="22"/>
          <w:szCs w:val="22"/>
        </w:rPr>
        <w:t>Delaware men ages 40 and older with a focus on African American men.</w:t>
      </w:r>
      <w:r w:rsidR="00281FD0">
        <w:rPr>
          <w:rFonts w:ascii="Arial" w:hAnsi="Arial" w:cs="Arial"/>
          <w:sz w:val="22"/>
          <w:szCs w:val="22"/>
        </w:rPr>
        <w:t xml:space="preserve"> </w:t>
      </w:r>
      <w:r w:rsidR="00281FD0" w:rsidRPr="00416F42">
        <w:t xml:space="preserve"> </w:t>
      </w:r>
      <w:r w:rsidR="001F2303" w:rsidRPr="00870C38">
        <w:rPr>
          <w:rFonts w:ascii="Arial" w:hAnsi="Arial" w:cs="Arial"/>
          <w:sz w:val="22"/>
          <w:szCs w:val="22"/>
        </w:rPr>
        <w:t>This is a grassroots outreach effort and a community engagement.</w:t>
      </w:r>
      <w:r w:rsidR="00281FD0" w:rsidRPr="00870C38">
        <w:t xml:space="preserve">  </w:t>
      </w:r>
      <w:r w:rsidR="00281FD0" w:rsidRPr="00870C38">
        <w:rPr>
          <w:rFonts w:ascii="Arial" w:hAnsi="Arial" w:cs="Arial"/>
          <w:sz w:val="22"/>
          <w:szCs w:val="22"/>
        </w:rPr>
        <w:t>Our mass media tactics, include</w:t>
      </w:r>
      <w:r w:rsidR="00281FD0" w:rsidRPr="00D43DAA">
        <w:rPr>
          <w:rFonts w:ascii="Arial" w:hAnsi="Arial" w:cs="Arial"/>
          <w:sz w:val="22"/>
          <w:szCs w:val="22"/>
        </w:rPr>
        <w:t xml:space="preserve"> poster</w:t>
      </w:r>
      <w:r w:rsidR="00281FD0">
        <w:rPr>
          <w:rFonts w:ascii="Arial" w:hAnsi="Arial" w:cs="Arial"/>
          <w:sz w:val="22"/>
          <w:szCs w:val="22"/>
        </w:rPr>
        <w:t>s,</w:t>
      </w:r>
      <w:r w:rsidR="00281FD0" w:rsidRPr="00D43DAA">
        <w:rPr>
          <w:rFonts w:ascii="Arial" w:hAnsi="Arial" w:cs="Arial"/>
          <w:sz w:val="22"/>
          <w:szCs w:val="22"/>
        </w:rPr>
        <w:t xml:space="preserve"> window graphic clings at </w:t>
      </w:r>
      <w:r w:rsidR="00281FD0" w:rsidRPr="00870C38">
        <w:rPr>
          <w:rFonts w:ascii="Arial" w:hAnsi="Arial" w:cs="Arial"/>
          <w:sz w:val="22"/>
          <w:szCs w:val="22"/>
        </w:rPr>
        <w:t>gyms, healthcare centers</w:t>
      </w:r>
      <w:r w:rsidR="00870C38" w:rsidRPr="00870C38">
        <w:rPr>
          <w:rFonts w:ascii="Arial" w:hAnsi="Arial" w:cs="Arial"/>
          <w:sz w:val="22"/>
          <w:szCs w:val="22"/>
        </w:rPr>
        <w:t xml:space="preserve">, </w:t>
      </w:r>
      <w:r w:rsidR="00281FD0" w:rsidRPr="00870C38">
        <w:rPr>
          <w:rFonts w:ascii="Arial" w:hAnsi="Arial" w:cs="Arial"/>
          <w:sz w:val="22"/>
          <w:szCs w:val="22"/>
        </w:rPr>
        <w:t>YMCAs</w:t>
      </w:r>
      <w:r w:rsidR="00D12010" w:rsidRPr="00870C38">
        <w:rPr>
          <w:rFonts w:ascii="Arial" w:hAnsi="Arial" w:cs="Arial"/>
          <w:sz w:val="22"/>
          <w:szCs w:val="22"/>
        </w:rPr>
        <w:t>,</w:t>
      </w:r>
      <w:r w:rsidR="00D12010">
        <w:rPr>
          <w:rFonts w:ascii="Arial" w:hAnsi="Arial" w:cs="Arial"/>
          <w:sz w:val="22"/>
          <w:szCs w:val="22"/>
        </w:rPr>
        <w:t xml:space="preserve"> as well </w:t>
      </w:r>
      <w:r w:rsidR="00870C38">
        <w:rPr>
          <w:rFonts w:ascii="Arial" w:hAnsi="Arial" w:cs="Arial"/>
          <w:sz w:val="22"/>
          <w:szCs w:val="22"/>
        </w:rPr>
        <w:t xml:space="preserve">as </w:t>
      </w:r>
      <w:r w:rsidR="00870C38" w:rsidRPr="00D43DAA">
        <w:rPr>
          <w:rFonts w:ascii="Arial" w:hAnsi="Arial" w:cs="Arial"/>
          <w:sz w:val="22"/>
          <w:szCs w:val="22"/>
        </w:rPr>
        <w:t>barbershops</w:t>
      </w:r>
      <w:r w:rsidR="00281FD0" w:rsidRPr="00D43DAA">
        <w:rPr>
          <w:rFonts w:ascii="Arial" w:hAnsi="Arial" w:cs="Arial"/>
          <w:sz w:val="22"/>
          <w:szCs w:val="22"/>
        </w:rPr>
        <w:t xml:space="preserve">, </w:t>
      </w:r>
      <w:r w:rsidR="00870C38" w:rsidRPr="00D43DAA">
        <w:rPr>
          <w:rFonts w:ascii="Arial" w:hAnsi="Arial" w:cs="Arial"/>
          <w:sz w:val="22"/>
          <w:szCs w:val="22"/>
        </w:rPr>
        <w:t>liquor,</w:t>
      </w:r>
      <w:r w:rsidR="00870C38">
        <w:rPr>
          <w:rFonts w:ascii="Arial" w:hAnsi="Arial" w:cs="Arial"/>
          <w:sz w:val="22"/>
          <w:szCs w:val="22"/>
        </w:rPr>
        <w:t xml:space="preserve"> </w:t>
      </w:r>
      <w:r w:rsidR="00281FD0" w:rsidRPr="00D43DAA">
        <w:rPr>
          <w:rFonts w:ascii="Arial" w:hAnsi="Arial" w:cs="Arial"/>
          <w:sz w:val="22"/>
          <w:szCs w:val="22"/>
        </w:rPr>
        <w:t xml:space="preserve">and convenience stores.  We will also </w:t>
      </w:r>
      <w:r w:rsidR="00281FD0">
        <w:rPr>
          <w:rFonts w:ascii="Arial" w:hAnsi="Arial" w:cs="Arial"/>
          <w:sz w:val="22"/>
          <w:szCs w:val="22"/>
        </w:rPr>
        <w:t xml:space="preserve">use </w:t>
      </w:r>
      <w:r w:rsidR="00281FD0" w:rsidRPr="00D43DAA">
        <w:rPr>
          <w:rFonts w:ascii="Arial" w:hAnsi="Arial" w:cs="Arial"/>
          <w:sz w:val="22"/>
          <w:szCs w:val="22"/>
        </w:rPr>
        <w:t>DART bus</w:t>
      </w:r>
      <w:r w:rsidR="00281FD0">
        <w:rPr>
          <w:rFonts w:ascii="Arial" w:hAnsi="Arial" w:cs="Arial"/>
          <w:sz w:val="22"/>
          <w:szCs w:val="22"/>
        </w:rPr>
        <w:t xml:space="preserve"> </w:t>
      </w:r>
      <w:r w:rsidR="00281FD0" w:rsidRPr="00D43DAA">
        <w:rPr>
          <w:rFonts w:ascii="Arial" w:hAnsi="Arial" w:cs="Arial"/>
          <w:sz w:val="22"/>
          <w:szCs w:val="22"/>
        </w:rPr>
        <w:t xml:space="preserve">backs and </w:t>
      </w:r>
      <w:r w:rsidR="00281FD0">
        <w:rPr>
          <w:rFonts w:ascii="Arial" w:hAnsi="Arial" w:cs="Arial"/>
          <w:sz w:val="22"/>
          <w:szCs w:val="22"/>
        </w:rPr>
        <w:t xml:space="preserve">bus </w:t>
      </w:r>
      <w:r w:rsidR="00281FD0" w:rsidRPr="00D43DAA">
        <w:rPr>
          <w:rFonts w:ascii="Arial" w:hAnsi="Arial" w:cs="Arial"/>
          <w:sz w:val="22"/>
          <w:szCs w:val="22"/>
        </w:rPr>
        <w:t>interiors</w:t>
      </w:r>
      <w:r w:rsidR="00281FD0">
        <w:rPr>
          <w:rFonts w:ascii="Arial" w:hAnsi="Arial" w:cs="Arial"/>
          <w:sz w:val="22"/>
          <w:szCs w:val="22"/>
        </w:rPr>
        <w:t xml:space="preserve">.  </w:t>
      </w:r>
    </w:p>
    <w:p w14:paraId="7590D290" w14:textId="77777777" w:rsidR="00870C38" w:rsidRDefault="00870C38" w:rsidP="00281FD0">
      <w:pPr>
        <w:jc w:val="both"/>
        <w:rPr>
          <w:rFonts w:ascii="Arial" w:hAnsi="Arial" w:cs="Arial"/>
          <w:sz w:val="22"/>
          <w:szCs w:val="22"/>
        </w:rPr>
      </w:pPr>
    </w:p>
    <w:p w14:paraId="4DD3A06A" w14:textId="1AD784BC" w:rsidR="00281FD0" w:rsidRPr="00F97998" w:rsidRDefault="00281FD0" w:rsidP="00281FD0">
      <w:pPr>
        <w:jc w:val="both"/>
        <w:rPr>
          <w:rFonts w:ascii="Arial" w:hAnsi="Arial" w:cs="Arial"/>
          <w:sz w:val="22"/>
          <w:szCs w:val="22"/>
        </w:rPr>
      </w:pPr>
      <w:r w:rsidRPr="00D43DAA">
        <w:rPr>
          <w:rFonts w:ascii="Arial" w:hAnsi="Arial" w:cs="Arial"/>
          <w:sz w:val="22"/>
          <w:szCs w:val="22"/>
        </w:rPr>
        <w:t xml:space="preserve">We will have TV spots </w:t>
      </w:r>
      <w:r w:rsidR="00A81B2D">
        <w:rPr>
          <w:rFonts w:ascii="Arial" w:hAnsi="Arial" w:cs="Arial"/>
          <w:sz w:val="22"/>
          <w:szCs w:val="22"/>
        </w:rPr>
        <w:t>via</w:t>
      </w:r>
      <w:r w:rsidRPr="00D43DAA">
        <w:rPr>
          <w:rFonts w:ascii="Arial" w:hAnsi="Arial" w:cs="Arial"/>
          <w:sz w:val="22"/>
          <w:szCs w:val="22"/>
        </w:rPr>
        <w:t xml:space="preserve"> Comcast Cable,</w:t>
      </w:r>
      <w:r>
        <w:rPr>
          <w:rFonts w:ascii="Arial" w:hAnsi="Arial" w:cs="Arial"/>
          <w:sz w:val="22"/>
          <w:szCs w:val="22"/>
        </w:rPr>
        <w:t xml:space="preserve"> </w:t>
      </w:r>
      <w:r w:rsidRPr="00D43DAA">
        <w:rPr>
          <w:rFonts w:ascii="Arial" w:hAnsi="Arial" w:cs="Arial"/>
          <w:sz w:val="22"/>
          <w:szCs w:val="22"/>
        </w:rPr>
        <w:t>and DETV, D</w:t>
      </w:r>
      <w:r>
        <w:rPr>
          <w:rFonts w:ascii="Arial" w:hAnsi="Arial" w:cs="Arial"/>
          <w:sz w:val="22"/>
          <w:szCs w:val="22"/>
        </w:rPr>
        <w:t xml:space="preserve">elaware </w:t>
      </w:r>
      <w:r w:rsidRPr="00D43DAA">
        <w:rPr>
          <w:rFonts w:ascii="Arial" w:hAnsi="Arial" w:cs="Arial"/>
          <w:sz w:val="22"/>
          <w:szCs w:val="22"/>
        </w:rPr>
        <w:t>M</w:t>
      </w:r>
      <w:r>
        <w:rPr>
          <w:rFonts w:ascii="Arial" w:hAnsi="Arial" w:cs="Arial"/>
          <w:sz w:val="22"/>
          <w:szCs w:val="22"/>
        </w:rPr>
        <w:t xml:space="preserve">otor </w:t>
      </w:r>
      <w:r w:rsidRPr="00D43DAA">
        <w:rPr>
          <w:rFonts w:ascii="Arial" w:hAnsi="Arial" w:cs="Arial"/>
          <w:sz w:val="22"/>
          <w:szCs w:val="22"/>
        </w:rPr>
        <w:t>V</w:t>
      </w:r>
      <w:r>
        <w:rPr>
          <w:rFonts w:ascii="Arial" w:hAnsi="Arial" w:cs="Arial"/>
          <w:sz w:val="22"/>
          <w:szCs w:val="22"/>
        </w:rPr>
        <w:t>ehicles (DMV)</w:t>
      </w:r>
      <w:r w:rsidRPr="00D43DAA">
        <w:rPr>
          <w:rFonts w:ascii="Arial" w:hAnsi="Arial" w:cs="Arial"/>
          <w:sz w:val="22"/>
          <w:szCs w:val="22"/>
        </w:rPr>
        <w:t xml:space="preserve"> screens, radio,</w:t>
      </w:r>
      <w:r>
        <w:rPr>
          <w:rFonts w:ascii="Arial" w:hAnsi="Arial" w:cs="Arial"/>
          <w:sz w:val="22"/>
          <w:szCs w:val="22"/>
        </w:rPr>
        <w:t xml:space="preserve"> </w:t>
      </w:r>
      <w:r w:rsidRPr="00D43DAA">
        <w:rPr>
          <w:rFonts w:ascii="Arial" w:hAnsi="Arial" w:cs="Arial"/>
          <w:sz w:val="22"/>
          <w:szCs w:val="22"/>
        </w:rPr>
        <w:t>Facebook</w:t>
      </w:r>
      <w:r>
        <w:rPr>
          <w:rFonts w:ascii="Arial" w:hAnsi="Arial" w:cs="Arial"/>
          <w:sz w:val="22"/>
          <w:szCs w:val="22"/>
        </w:rPr>
        <w:t xml:space="preserve">, </w:t>
      </w:r>
      <w:r w:rsidRPr="00D43DAA">
        <w:rPr>
          <w:rFonts w:ascii="Arial" w:hAnsi="Arial" w:cs="Arial"/>
          <w:sz w:val="22"/>
          <w:szCs w:val="22"/>
        </w:rPr>
        <w:t xml:space="preserve">Instagram ads, </w:t>
      </w:r>
      <w:r w:rsidR="00A81B2D">
        <w:rPr>
          <w:rFonts w:ascii="Arial" w:hAnsi="Arial" w:cs="Arial"/>
          <w:sz w:val="22"/>
          <w:szCs w:val="22"/>
        </w:rPr>
        <w:t xml:space="preserve">and </w:t>
      </w:r>
      <w:r w:rsidRPr="00D43DAA">
        <w:rPr>
          <w:rFonts w:ascii="Arial" w:hAnsi="Arial" w:cs="Arial"/>
          <w:sz w:val="22"/>
          <w:szCs w:val="22"/>
        </w:rPr>
        <w:t>YouTube video ads</w:t>
      </w:r>
      <w:r>
        <w:rPr>
          <w:rFonts w:ascii="Arial" w:hAnsi="Arial" w:cs="Arial"/>
          <w:sz w:val="22"/>
          <w:szCs w:val="22"/>
        </w:rPr>
        <w:t>.</w:t>
      </w:r>
      <w:r w:rsidRPr="00D43DAA">
        <w:rPr>
          <w:rFonts w:ascii="Arial" w:hAnsi="Arial" w:cs="Arial"/>
          <w:sz w:val="22"/>
          <w:szCs w:val="22"/>
        </w:rPr>
        <w:t xml:space="preserve">  </w:t>
      </w:r>
      <w:r>
        <w:rPr>
          <w:rFonts w:ascii="Arial" w:hAnsi="Arial" w:cs="Arial"/>
          <w:sz w:val="22"/>
          <w:szCs w:val="22"/>
        </w:rPr>
        <w:t>S</w:t>
      </w:r>
      <w:r w:rsidRPr="00D43DAA">
        <w:rPr>
          <w:rFonts w:ascii="Arial" w:hAnsi="Arial" w:cs="Arial"/>
          <w:sz w:val="22"/>
          <w:szCs w:val="22"/>
        </w:rPr>
        <w:t>treaming audio and podcasts will be on Spotify, Pandora, and Apple music, ad</w:t>
      </w:r>
      <w:r>
        <w:rPr>
          <w:rFonts w:ascii="Arial" w:hAnsi="Arial" w:cs="Arial"/>
          <w:sz w:val="22"/>
          <w:szCs w:val="22"/>
        </w:rPr>
        <w:t>T</w:t>
      </w:r>
      <w:r w:rsidRPr="00D43DAA">
        <w:rPr>
          <w:rFonts w:ascii="Arial" w:hAnsi="Arial" w:cs="Arial"/>
          <w:sz w:val="22"/>
          <w:szCs w:val="22"/>
        </w:rPr>
        <w:t>heor</w:t>
      </w:r>
      <w:r>
        <w:rPr>
          <w:rFonts w:ascii="Arial" w:hAnsi="Arial" w:cs="Arial"/>
          <w:sz w:val="22"/>
          <w:szCs w:val="22"/>
        </w:rPr>
        <w:t>e</w:t>
      </w:r>
      <w:r w:rsidRPr="00D43DAA">
        <w:rPr>
          <w:rFonts w:ascii="Arial" w:hAnsi="Arial" w:cs="Arial"/>
          <w:sz w:val="22"/>
          <w:szCs w:val="22"/>
        </w:rPr>
        <w:t>nts display ads,</w:t>
      </w:r>
      <w:r>
        <w:rPr>
          <w:rFonts w:ascii="Arial" w:hAnsi="Arial" w:cs="Arial"/>
          <w:sz w:val="22"/>
          <w:szCs w:val="22"/>
        </w:rPr>
        <w:t xml:space="preserve"> </w:t>
      </w:r>
      <w:r w:rsidRPr="00D43DAA">
        <w:rPr>
          <w:rFonts w:ascii="Arial" w:hAnsi="Arial" w:cs="Arial"/>
          <w:sz w:val="22"/>
          <w:szCs w:val="22"/>
        </w:rPr>
        <w:t>ESPN digital ads and connected TV ads, like Hulu and other</w:t>
      </w:r>
      <w:r>
        <w:rPr>
          <w:rFonts w:ascii="Arial" w:hAnsi="Arial" w:cs="Arial"/>
          <w:sz w:val="22"/>
          <w:szCs w:val="22"/>
        </w:rPr>
        <w:t xml:space="preserve">s.  </w:t>
      </w:r>
      <w:r w:rsidR="004A59A2" w:rsidRPr="00EE2D36">
        <w:rPr>
          <w:rFonts w:ascii="Arial" w:hAnsi="Arial" w:cs="Arial"/>
          <w:sz w:val="22"/>
          <w:szCs w:val="22"/>
        </w:rPr>
        <w:t xml:space="preserve">Ms. Parkowski stated </w:t>
      </w:r>
      <w:r w:rsidR="00803C6E" w:rsidRPr="00EE2D36">
        <w:rPr>
          <w:rFonts w:ascii="Arial" w:hAnsi="Arial" w:cs="Arial"/>
          <w:sz w:val="22"/>
          <w:szCs w:val="22"/>
        </w:rPr>
        <w:t>the s</w:t>
      </w:r>
      <w:r w:rsidRPr="00EE2D36">
        <w:rPr>
          <w:rFonts w:ascii="Arial" w:hAnsi="Arial" w:cs="Arial"/>
          <w:sz w:val="22"/>
          <w:szCs w:val="22"/>
        </w:rPr>
        <w:t xml:space="preserve">trategic </w:t>
      </w:r>
      <w:r w:rsidR="004A59A2" w:rsidRPr="00EE2D36">
        <w:rPr>
          <w:rFonts w:ascii="Arial" w:hAnsi="Arial" w:cs="Arial"/>
          <w:sz w:val="22"/>
          <w:szCs w:val="22"/>
        </w:rPr>
        <w:t>p</w:t>
      </w:r>
      <w:r w:rsidRPr="00EE2D36">
        <w:rPr>
          <w:rFonts w:ascii="Arial" w:hAnsi="Arial" w:cs="Arial"/>
          <w:sz w:val="22"/>
          <w:szCs w:val="22"/>
        </w:rPr>
        <w:t xml:space="preserve">artnership </w:t>
      </w:r>
      <w:r w:rsidR="00803C6E" w:rsidRPr="00EE2D36">
        <w:rPr>
          <w:rFonts w:ascii="Arial" w:hAnsi="Arial" w:cs="Arial"/>
          <w:sz w:val="22"/>
          <w:szCs w:val="22"/>
        </w:rPr>
        <w:t>t</w:t>
      </w:r>
      <w:r w:rsidRPr="00EE2D36">
        <w:rPr>
          <w:rFonts w:ascii="Arial" w:hAnsi="Arial" w:cs="Arial"/>
          <w:sz w:val="22"/>
          <w:szCs w:val="22"/>
        </w:rPr>
        <w:t xml:space="preserve">argets will include </w:t>
      </w:r>
      <w:r w:rsidR="00A12F49" w:rsidRPr="00EE2D36">
        <w:rPr>
          <w:rFonts w:ascii="Arial" w:hAnsi="Arial" w:cs="Arial"/>
          <w:sz w:val="22"/>
          <w:szCs w:val="22"/>
        </w:rPr>
        <w:t>p</w:t>
      </w:r>
      <w:r w:rsidRPr="00EE2D36">
        <w:rPr>
          <w:rFonts w:ascii="Arial" w:hAnsi="Arial" w:cs="Arial"/>
          <w:sz w:val="22"/>
          <w:szCs w:val="22"/>
        </w:rPr>
        <w:t>rostate cancer screening campaign signage</w:t>
      </w:r>
      <w:r w:rsidR="00EE2D36" w:rsidRPr="00EE2D36">
        <w:rPr>
          <w:rFonts w:ascii="Arial" w:hAnsi="Arial" w:cs="Arial"/>
          <w:sz w:val="22"/>
          <w:szCs w:val="22"/>
        </w:rPr>
        <w:t xml:space="preserve"> and a toolkit</w:t>
      </w:r>
      <w:r w:rsidR="00EE2D36" w:rsidRPr="00E02A5E">
        <w:rPr>
          <w:rFonts w:ascii="Arial" w:hAnsi="Arial" w:cs="Arial"/>
          <w:sz w:val="22"/>
          <w:szCs w:val="22"/>
        </w:rPr>
        <w:t xml:space="preserve">. </w:t>
      </w:r>
      <w:r w:rsidRPr="00E02A5E">
        <w:rPr>
          <w:rFonts w:ascii="Arial" w:hAnsi="Arial" w:cs="Arial"/>
          <w:sz w:val="22"/>
          <w:szCs w:val="22"/>
        </w:rPr>
        <w:t xml:space="preserve">  </w:t>
      </w:r>
      <w:r w:rsidR="000F7A60" w:rsidRPr="00E02A5E">
        <w:rPr>
          <w:rFonts w:ascii="Arial" w:hAnsi="Arial" w:cs="Arial"/>
          <w:sz w:val="22"/>
          <w:szCs w:val="22"/>
        </w:rPr>
        <w:t>AB&amp;C will partner with t</w:t>
      </w:r>
      <w:r w:rsidRPr="00E02A5E">
        <w:rPr>
          <w:rFonts w:ascii="Arial" w:hAnsi="Arial" w:cs="Arial"/>
          <w:sz w:val="22"/>
          <w:szCs w:val="22"/>
        </w:rPr>
        <w:t xml:space="preserve">he following </w:t>
      </w:r>
      <w:r w:rsidR="009A4051" w:rsidRPr="00E02A5E">
        <w:rPr>
          <w:rFonts w:ascii="Arial" w:hAnsi="Arial" w:cs="Arial"/>
          <w:sz w:val="22"/>
          <w:szCs w:val="22"/>
        </w:rPr>
        <w:t>organizations</w:t>
      </w:r>
      <w:r w:rsidR="00BA6AC4">
        <w:rPr>
          <w:rFonts w:ascii="Arial" w:hAnsi="Arial" w:cs="Arial"/>
          <w:sz w:val="22"/>
          <w:szCs w:val="22"/>
        </w:rPr>
        <w:t xml:space="preserve">: </w:t>
      </w:r>
      <w:r w:rsidRPr="00BA6AC4">
        <w:rPr>
          <w:rFonts w:ascii="Arial" w:hAnsi="Arial" w:cs="Arial"/>
          <w:sz w:val="22"/>
          <w:szCs w:val="22"/>
        </w:rPr>
        <w:t>DE Black Chamber of Commerce; 100 Black Men of DE; The African American and Black Leadership Council and other key black organizations who can support the campaign and bring prostate cancer awareness to the targeted groups.  AB&amp;C will share the video content of the “Man on the Street” interviews hosted by Daryl Chambers and Ivan Thomas.</w:t>
      </w:r>
    </w:p>
    <w:p w14:paraId="4ABDD48E" w14:textId="77777777" w:rsidR="00281FD0" w:rsidRDefault="00281FD0" w:rsidP="00281FD0">
      <w:pPr>
        <w:jc w:val="both"/>
        <w:rPr>
          <w:rFonts w:ascii="Arial" w:hAnsi="Arial" w:cs="Arial"/>
          <w:sz w:val="22"/>
          <w:szCs w:val="22"/>
        </w:rPr>
      </w:pPr>
    </w:p>
    <w:p w14:paraId="604041EA" w14:textId="63BA750B" w:rsidR="004A59A2" w:rsidRDefault="00281FD0" w:rsidP="00281FD0">
      <w:pPr>
        <w:jc w:val="both"/>
        <w:rPr>
          <w:rFonts w:ascii="Arial" w:hAnsi="Arial" w:cs="Arial"/>
          <w:sz w:val="22"/>
          <w:szCs w:val="22"/>
        </w:rPr>
      </w:pPr>
      <w:r>
        <w:rPr>
          <w:rFonts w:ascii="Arial" w:hAnsi="Arial" w:cs="Arial"/>
          <w:sz w:val="22"/>
          <w:szCs w:val="22"/>
        </w:rPr>
        <w:t xml:space="preserve">AB&amp;C will orientate </w:t>
      </w:r>
      <w:r w:rsidRPr="00D43DAA">
        <w:rPr>
          <w:rFonts w:ascii="Arial" w:hAnsi="Arial" w:cs="Arial"/>
          <w:sz w:val="22"/>
          <w:szCs w:val="22"/>
        </w:rPr>
        <w:t>the barbershop employees so</w:t>
      </w:r>
      <w:r>
        <w:rPr>
          <w:rFonts w:ascii="Arial" w:hAnsi="Arial" w:cs="Arial"/>
          <w:sz w:val="22"/>
          <w:szCs w:val="22"/>
        </w:rPr>
        <w:t xml:space="preserve"> </w:t>
      </w:r>
      <w:r w:rsidRPr="00D43DAA">
        <w:rPr>
          <w:rFonts w:ascii="Arial" w:hAnsi="Arial" w:cs="Arial"/>
          <w:sz w:val="22"/>
          <w:szCs w:val="22"/>
        </w:rPr>
        <w:t xml:space="preserve">they can have </w:t>
      </w:r>
      <w:r w:rsidR="00F20ACA">
        <w:rPr>
          <w:rFonts w:ascii="Arial" w:hAnsi="Arial" w:cs="Arial"/>
          <w:sz w:val="22"/>
          <w:szCs w:val="22"/>
        </w:rPr>
        <w:t>informed</w:t>
      </w:r>
      <w:r w:rsidRPr="00D43DAA">
        <w:rPr>
          <w:rFonts w:ascii="Arial" w:hAnsi="Arial" w:cs="Arial"/>
          <w:sz w:val="22"/>
          <w:szCs w:val="22"/>
        </w:rPr>
        <w:t xml:space="preserve"> conversations about the importance of prostate cancer screening </w:t>
      </w:r>
      <w:r>
        <w:rPr>
          <w:rFonts w:ascii="Arial" w:hAnsi="Arial" w:cs="Arial"/>
          <w:sz w:val="22"/>
          <w:szCs w:val="22"/>
        </w:rPr>
        <w:t xml:space="preserve">with their customers. This campaign will also include an opportunity to work with faith-based organizations to reach their male community members and </w:t>
      </w:r>
      <w:r w:rsidR="008732D5">
        <w:rPr>
          <w:rFonts w:ascii="Arial" w:hAnsi="Arial" w:cs="Arial"/>
          <w:sz w:val="22"/>
          <w:szCs w:val="22"/>
        </w:rPr>
        <w:t xml:space="preserve">for AB&amp;C </w:t>
      </w:r>
      <w:r w:rsidR="00A55FB7">
        <w:rPr>
          <w:rFonts w:ascii="Arial" w:hAnsi="Arial" w:cs="Arial"/>
          <w:sz w:val="22"/>
          <w:szCs w:val="22"/>
        </w:rPr>
        <w:t xml:space="preserve">to </w:t>
      </w:r>
      <w:r>
        <w:rPr>
          <w:rFonts w:ascii="Arial" w:hAnsi="Arial" w:cs="Arial"/>
          <w:sz w:val="22"/>
          <w:szCs w:val="22"/>
        </w:rPr>
        <w:t xml:space="preserve">attend their men events.  AB&amp;C is seeking a partnership with the Delaware Prostate Cancer Coalition (DPCC) to participate in the numerous annual events the DPCC sponsors in support of raising awareness for prostate cancer.  </w:t>
      </w:r>
    </w:p>
    <w:p w14:paraId="6F902174" w14:textId="6CFCA833" w:rsidR="00281FD0" w:rsidRDefault="004A59A2" w:rsidP="00281FD0">
      <w:pPr>
        <w:jc w:val="both"/>
        <w:rPr>
          <w:rFonts w:ascii="Arial" w:hAnsi="Arial" w:cs="Arial"/>
          <w:sz w:val="22"/>
          <w:szCs w:val="22"/>
        </w:rPr>
      </w:pPr>
      <w:r>
        <w:rPr>
          <w:rFonts w:ascii="Arial" w:hAnsi="Arial" w:cs="Arial"/>
          <w:sz w:val="22"/>
          <w:szCs w:val="22"/>
        </w:rPr>
        <w:t xml:space="preserve"> </w:t>
      </w:r>
      <w:r w:rsidR="00281FD0">
        <w:rPr>
          <w:rFonts w:ascii="Arial" w:hAnsi="Arial" w:cs="Arial"/>
          <w:sz w:val="22"/>
          <w:szCs w:val="22"/>
        </w:rPr>
        <w:t xml:space="preserve">  </w:t>
      </w:r>
    </w:p>
    <w:p w14:paraId="07603F21" w14:textId="77777777" w:rsidR="00281FD0" w:rsidRPr="00D43DAA" w:rsidRDefault="00281FD0" w:rsidP="00281FD0">
      <w:pPr>
        <w:jc w:val="both"/>
        <w:rPr>
          <w:rFonts w:ascii="Arial" w:hAnsi="Arial" w:cs="Arial"/>
          <w:sz w:val="22"/>
          <w:szCs w:val="22"/>
        </w:rPr>
      </w:pPr>
    </w:p>
    <w:p w14:paraId="12627C54" w14:textId="77777777" w:rsidR="00281FD0"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Sharing Time</w:t>
      </w:r>
    </w:p>
    <w:p w14:paraId="674863DA" w14:textId="65631717" w:rsidR="00281FD0" w:rsidRPr="00BA6905" w:rsidRDefault="00281FD0" w:rsidP="00281FD0">
      <w:pPr>
        <w:spacing w:after="160" w:line="259" w:lineRule="auto"/>
        <w:jc w:val="both"/>
        <w:rPr>
          <w:rFonts w:ascii="Arial" w:eastAsiaTheme="minorHAnsi" w:hAnsi="Arial" w:cs="Arial"/>
          <w:sz w:val="22"/>
          <w:szCs w:val="22"/>
        </w:rPr>
      </w:pPr>
      <w:r w:rsidRPr="00BA6905">
        <w:rPr>
          <w:rFonts w:ascii="Arial" w:eastAsiaTheme="minorHAnsi" w:hAnsi="Arial" w:cs="Arial"/>
          <w:sz w:val="22"/>
          <w:szCs w:val="22"/>
        </w:rPr>
        <w:t xml:space="preserve">Dr. Bittner-Fagan ended the meeting </w:t>
      </w:r>
      <w:r>
        <w:rPr>
          <w:rFonts w:ascii="Arial" w:eastAsiaTheme="minorHAnsi" w:hAnsi="Arial" w:cs="Arial"/>
          <w:sz w:val="22"/>
          <w:szCs w:val="22"/>
        </w:rPr>
        <w:t xml:space="preserve">encouraging the committee members to </w:t>
      </w:r>
      <w:r w:rsidRPr="00BA6905">
        <w:rPr>
          <w:rFonts w:ascii="Arial" w:eastAsiaTheme="minorHAnsi" w:hAnsi="Arial" w:cs="Arial"/>
          <w:sz w:val="22"/>
          <w:szCs w:val="22"/>
        </w:rPr>
        <w:t>implement a call to action relative to Dr. Sco</w:t>
      </w:r>
      <w:r>
        <w:rPr>
          <w:rFonts w:ascii="Arial" w:eastAsiaTheme="minorHAnsi" w:hAnsi="Arial" w:cs="Arial"/>
          <w:sz w:val="22"/>
          <w:szCs w:val="22"/>
        </w:rPr>
        <w:t>t</w:t>
      </w:r>
      <w:r w:rsidRPr="00BA6905">
        <w:rPr>
          <w:rFonts w:ascii="Arial" w:eastAsiaTheme="minorHAnsi" w:hAnsi="Arial" w:cs="Arial"/>
          <w:sz w:val="22"/>
          <w:szCs w:val="22"/>
        </w:rPr>
        <w:t xml:space="preserve">t Siegel’s work and presentation.  </w:t>
      </w:r>
      <w:r>
        <w:rPr>
          <w:rFonts w:ascii="Arial" w:eastAsiaTheme="minorHAnsi" w:hAnsi="Arial" w:cs="Arial"/>
          <w:sz w:val="22"/>
          <w:szCs w:val="22"/>
        </w:rPr>
        <w:t xml:space="preserve">She suggested this could be the topic of discussion for the </w:t>
      </w:r>
      <w:r w:rsidR="001C7ABC">
        <w:rPr>
          <w:rFonts w:ascii="Arial" w:eastAsiaTheme="minorHAnsi" w:hAnsi="Arial" w:cs="Arial"/>
          <w:sz w:val="22"/>
          <w:szCs w:val="22"/>
        </w:rPr>
        <w:t xml:space="preserve">DPH </w:t>
      </w:r>
      <w:r>
        <w:rPr>
          <w:rFonts w:ascii="Arial" w:eastAsiaTheme="minorHAnsi" w:hAnsi="Arial" w:cs="Arial"/>
          <w:sz w:val="22"/>
          <w:szCs w:val="22"/>
        </w:rPr>
        <w:t>Retreat in April</w:t>
      </w:r>
      <w:r w:rsidR="009B7DA4">
        <w:rPr>
          <w:rFonts w:ascii="Arial" w:eastAsiaTheme="minorHAnsi" w:hAnsi="Arial" w:cs="Arial"/>
          <w:sz w:val="22"/>
          <w:szCs w:val="22"/>
        </w:rPr>
        <w:t xml:space="preserve"> 2024. Dr. Bittner-Fagan </w:t>
      </w:r>
      <w:r w:rsidRPr="00BA6905">
        <w:rPr>
          <w:rFonts w:ascii="Arial" w:eastAsiaTheme="minorHAnsi" w:hAnsi="Arial" w:cs="Arial"/>
          <w:sz w:val="22"/>
          <w:szCs w:val="22"/>
        </w:rPr>
        <w:t>emphasized the importance of the prostate cancer campaign roll out</w:t>
      </w:r>
      <w:r>
        <w:rPr>
          <w:rFonts w:ascii="Arial" w:eastAsiaTheme="minorHAnsi" w:hAnsi="Arial" w:cs="Arial"/>
          <w:sz w:val="22"/>
          <w:szCs w:val="22"/>
        </w:rPr>
        <w:t>.  She</w:t>
      </w:r>
      <w:r w:rsidRPr="00BA6905">
        <w:rPr>
          <w:rFonts w:ascii="Arial" w:eastAsiaTheme="minorHAnsi" w:hAnsi="Arial" w:cs="Arial"/>
          <w:sz w:val="22"/>
          <w:szCs w:val="22"/>
        </w:rPr>
        <w:t xml:space="preserve"> </w:t>
      </w:r>
      <w:r>
        <w:rPr>
          <w:rFonts w:ascii="Arial" w:eastAsiaTheme="minorHAnsi" w:hAnsi="Arial" w:cs="Arial"/>
          <w:sz w:val="22"/>
          <w:szCs w:val="22"/>
        </w:rPr>
        <w:t xml:space="preserve">asked </w:t>
      </w:r>
      <w:r w:rsidRPr="00BA6905">
        <w:rPr>
          <w:rFonts w:ascii="Arial" w:eastAsiaTheme="minorHAnsi" w:hAnsi="Arial" w:cs="Arial"/>
          <w:sz w:val="22"/>
          <w:szCs w:val="22"/>
        </w:rPr>
        <w:t>everyone to join the NLCSD event on November 11</w:t>
      </w:r>
      <w:r w:rsidRPr="00BA6905">
        <w:rPr>
          <w:rFonts w:ascii="Arial" w:eastAsiaTheme="minorHAnsi" w:hAnsi="Arial" w:cs="Arial"/>
          <w:sz w:val="22"/>
          <w:szCs w:val="22"/>
          <w:vertAlign w:val="superscript"/>
        </w:rPr>
        <w:t>th</w:t>
      </w:r>
      <w:r w:rsidRPr="00BA6905">
        <w:rPr>
          <w:rFonts w:ascii="Arial" w:eastAsiaTheme="minorHAnsi" w:hAnsi="Arial" w:cs="Arial"/>
          <w:sz w:val="22"/>
          <w:szCs w:val="22"/>
        </w:rPr>
        <w:t xml:space="preserve"> and </w:t>
      </w:r>
      <w:r>
        <w:rPr>
          <w:rFonts w:ascii="Arial" w:eastAsiaTheme="minorHAnsi" w:hAnsi="Arial" w:cs="Arial"/>
          <w:sz w:val="22"/>
          <w:szCs w:val="22"/>
        </w:rPr>
        <w:t>help to build</w:t>
      </w:r>
      <w:r w:rsidRPr="00BA6905">
        <w:rPr>
          <w:rFonts w:ascii="Arial" w:eastAsiaTheme="minorHAnsi" w:hAnsi="Arial" w:cs="Arial"/>
          <w:sz w:val="22"/>
          <w:szCs w:val="22"/>
        </w:rPr>
        <w:t xml:space="preserve"> momentum</w:t>
      </w:r>
      <w:r>
        <w:rPr>
          <w:rFonts w:ascii="Arial" w:eastAsiaTheme="minorHAnsi" w:hAnsi="Arial" w:cs="Arial"/>
          <w:sz w:val="22"/>
          <w:szCs w:val="22"/>
        </w:rPr>
        <w:t>.  She reminded the committee</w:t>
      </w:r>
      <w:r w:rsidRPr="00BA6905">
        <w:rPr>
          <w:rFonts w:ascii="Arial" w:eastAsiaTheme="minorHAnsi" w:hAnsi="Arial" w:cs="Arial"/>
          <w:sz w:val="22"/>
          <w:szCs w:val="22"/>
        </w:rPr>
        <w:t xml:space="preserve"> to inform people to get screened for Lung Cancer!</w:t>
      </w:r>
    </w:p>
    <w:p w14:paraId="5F2B8B05" w14:textId="77777777" w:rsidR="00281FD0" w:rsidRPr="00F742C3"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Public Comment</w:t>
      </w:r>
    </w:p>
    <w:p w14:paraId="24811D14" w14:textId="77777777" w:rsidR="00281FD0" w:rsidRPr="00F742C3" w:rsidRDefault="00281FD0" w:rsidP="00281FD0">
      <w:pPr>
        <w:jc w:val="both"/>
        <w:rPr>
          <w:rFonts w:ascii="Arial" w:hAnsi="Arial" w:cs="Arial"/>
          <w:sz w:val="22"/>
          <w:szCs w:val="22"/>
        </w:rPr>
      </w:pPr>
      <w:r w:rsidRPr="00F742C3">
        <w:rPr>
          <w:rFonts w:ascii="Arial" w:hAnsi="Arial" w:cs="Arial"/>
          <w:sz w:val="22"/>
          <w:szCs w:val="22"/>
        </w:rPr>
        <w:t>No comments were made during this time.</w:t>
      </w:r>
    </w:p>
    <w:p w14:paraId="08454F14" w14:textId="77777777" w:rsidR="00281FD0" w:rsidRPr="00F742C3" w:rsidRDefault="00281FD0" w:rsidP="00281FD0">
      <w:pPr>
        <w:jc w:val="both"/>
        <w:rPr>
          <w:rFonts w:ascii="Arial" w:hAnsi="Arial" w:cs="Arial"/>
          <w:sz w:val="22"/>
          <w:szCs w:val="22"/>
        </w:rPr>
      </w:pPr>
    </w:p>
    <w:p w14:paraId="65F75854" w14:textId="77777777" w:rsidR="00281FD0" w:rsidRPr="00F742C3" w:rsidRDefault="00281FD0" w:rsidP="00281FD0">
      <w:pPr>
        <w:pStyle w:val="Heading2"/>
        <w:rPr>
          <w:rFonts w:ascii="Arial" w:hAnsi="Arial" w:cs="Arial"/>
          <w:i w:val="0"/>
          <w:iCs w:val="0"/>
          <w:sz w:val="22"/>
          <w:szCs w:val="22"/>
          <w:u w:val="single"/>
        </w:rPr>
      </w:pPr>
      <w:r w:rsidRPr="00F742C3">
        <w:rPr>
          <w:rFonts w:ascii="Arial" w:hAnsi="Arial" w:cs="Arial"/>
          <w:i w:val="0"/>
          <w:iCs w:val="0"/>
          <w:sz w:val="22"/>
          <w:szCs w:val="22"/>
          <w:u w:val="single"/>
        </w:rPr>
        <w:t>Adjournment</w:t>
      </w:r>
    </w:p>
    <w:p w14:paraId="5D0472D8" w14:textId="77777777" w:rsidR="00281FD0" w:rsidRDefault="00281FD0" w:rsidP="00281FD0">
      <w:pPr>
        <w:jc w:val="both"/>
        <w:rPr>
          <w:rFonts w:ascii="Arial" w:hAnsi="Arial" w:cs="Arial"/>
          <w:sz w:val="22"/>
          <w:szCs w:val="22"/>
        </w:rPr>
      </w:pPr>
      <w:r w:rsidRPr="00F742C3">
        <w:rPr>
          <w:rFonts w:ascii="Arial" w:hAnsi="Arial" w:cs="Arial"/>
          <w:sz w:val="22"/>
          <w:szCs w:val="22"/>
        </w:rPr>
        <w:t xml:space="preserve">The meeting was adjourned at </w:t>
      </w:r>
      <w:r>
        <w:rPr>
          <w:rFonts w:ascii="Arial" w:hAnsi="Arial" w:cs="Arial"/>
          <w:sz w:val="22"/>
          <w:szCs w:val="22"/>
        </w:rPr>
        <w:t>11</w:t>
      </w:r>
      <w:r w:rsidRPr="00F742C3">
        <w:rPr>
          <w:rFonts w:ascii="Arial" w:hAnsi="Arial" w:cs="Arial"/>
          <w:sz w:val="22"/>
          <w:szCs w:val="22"/>
        </w:rPr>
        <w:t>:</w:t>
      </w:r>
      <w:r>
        <w:rPr>
          <w:rFonts w:ascii="Arial" w:hAnsi="Arial" w:cs="Arial"/>
          <w:sz w:val="22"/>
          <w:szCs w:val="22"/>
        </w:rPr>
        <w:t>38</w:t>
      </w:r>
      <w:r w:rsidRPr="00F742C3">
        <w:rPr>
          <w:rFonts w:ascii="Arial" w:hAnsi="Arial" w:cs="Arial"/>
          <w:sz w:val="22"/>
          <w:szCs w:val="22"/>
        </w:rPr>
        <w:t xml:space="preserve"> am.</w:t>
      </w:r>
    </w:p>
    <w:p w14:paraId="0EB6AAA1" w14:textId="77777777" w:rsidR="00281FD0" w:rsidRDefault="00281FD0" w:rsidP="00281FD0">
      <w:pPr>
        <w:jc w:val="both"/>
        <w:rPr>
          <w:rFonts w:ascii="Arial" w:hAnsi="Arial" w:cs="Arial"/>
          <w:b/>
          <w:bCs/>
          <w:sz w:val="22"/>
          <w:szCs w:val="22"/>
          <w:u w:val="single"/>
        </w:rPr>
      </w:pPr>
    </w:p>
    <w:p w14:paraId="10BC9405" w14:textId="77777777" w:rsidR="00281FD0" w:rsidRDefault="00281FD0" w:rsidP="00281FD0">
      <w:pPr>
        <w:jc w:val="both"/>
        <w:rPr>
          <w:rFonts w:ascii="Arial" w:hAnsi="Arial" w:cs="Arial"/>
          <w:b/>
          <w:bCs/>
          <w:sz w:val="22"/>
          <w:szCs w:val="22"/>
          <w:u w:val="single"/>
        </w:rPr>
      </w:pPr>
      <w:r w:rsidRPr="00D2650D">
        <w:rPr>
          <w:rFonts w:ascii="Arial" w:hAnsi="Arial" w:cs="Arial"/>
          <w:b/>
          <w:bCs/>
          <w:sz w:val="22"/>
          <w:szCs w:val="22"/>
          <w:u w:val="single"/>
        </w:rPr>
        <w:t>Attachments</w:t>
      </w:r>
    </w:p>
    <w:p w14:paraId="2D8739C4" w14:textId="77777777" w:rsidR="00281FD0" w:rsidRDefault="00281FD0" w:rsidP="00281FD0">
      <w:pPr>
        <w:jc w:val="both"/>
        <w:rPr>
          <w:rFonts w:ascii="Arial" w:hAnsi="Arial" w:cs="Arial"/>
          <w:b/>
          <w:bCs/>
          <w:sz w:val="22"/>
          <w:szCs w:val="22"/>
          <w:u w:val="single"/>
        </w:rPr>
      </w:pPr>
    </w:p>
    <w:p w14:paraId="37BFE5A7" w14:textId="79BB8B5D" w:rsidR="00281FD0" w:rsidRPr="00D2650D" w:rsidRDefault="00281FD0" w:rsidP="00281FD0">
      <w:pPr>
        <w:jc w:val="both"/>
        <w:rPr>
          <w:rFonts w:ascii="Arial" w:hAnsi="Arial" w:cs="Arial"/>
          <w:b/>
          <w:bCs/>
          <w:sz w:val="22"/>
          <w:szCs w:val="22"/>
          <w:u w:val="single"/>
        </w:rPr>
      </w:pPr>
      <w:r>
        <w:rPr>
          <w:rFonts w:ascii="Arial" w:hAnsi="Arial" w:cs="Arial"/>
          <w:b/>
          <w:bCs/>
          <w:sz w:val="22"/>
          <w:szCs w:val="22"/>
          <w:u w:val="single"/>
        </w:rPr>
        <w:t xml:space="preserve">    </w:t>
      </w:r>
      <w:r>
        <w:object w:dxaOrig="1520" w:dyaOrig="987" w14:anchorId="7C2E07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5" o:title=""/>
          </v:shape>
          <o:OLEObject Type="Embed" ProgID="PowerPoint.Show.12" ShapeID="_x0000_i1025" DrawAspect="Icon" ObjectID="_1767641616" r:id="rId6"/>
        </w:object>
      </w:r>
      <w:r>
        <w:rPr>
          <w:rFonts w:ascii="Arial" w:hAnsi="Arial" w:cs="Arial"/>
          <w:b/>
          <w:bCs/>
          <w:sz w:val="22"/>
          <w:szCs w:val="22"/>
          <w:u w:val="single"/>
        </w:rPr>
        <w:t xml:space="preserve">      </w:t>
      </w:r>
      <w:r w:rsidR="009D7070">
        <w:object w:dxaOrig="1287" w:dyaOrig="837" w14:anchorId="0CF2C221">
          <v:shape id="_x0000_i1026" type="#_x0000_t75" style="width:64.2pt;height:42pt" o:ole="">
            <v:imagedata r:id="rId7" o:title=""/>
          </v:shape>
          <o:OLEObject Type="Embed" ProgID="Acrobat.Document.DC" ShapeID="_x0000_i1026" DrawAspect="Icon" ObjectID="_1767641617" r:id="rId8"/>
        </w:object>
      </w:r>
    </w:p>
    <w:p w14:paraId="57D9FC27" w14:textId="77777777" w:rsidR="00281FD0" w:rsidRDefault="00281FD0" w:rsidP="00281FD0">
      <w:pPr>
        <w:jc w:val="both"/>
        <w:rPr>
          <w:rFonts w:ascii="Arial" w:hAnsi="Arial" w:cs="Arial"/>
          <w:sz w:val="22"/>
          <w:szCs w:val="22"/>
        </w:rPr>
      </w:pPr>
    </w:p>
    <w:p w14:paraId="60AB3EC1" w14:textId="66390257" w:rsidR="00281FD0" w:rsidRPr="00D2650D" w:rsidRDefault="00281FD0" w:rsidP="00281FD0">
      <w:pPr>
        <w:jc w:val="both"/>
      </w:pPr>
      <w:r w:rsidRPr="00F742C3">
        <w:rPr>
          <w:rFonts w:ascii="Arial" w:hAnsi="Arial" w:cs="Arial"/>
          <w:color w:val="000000"/>
          <w:sz w:val="22"/>
          <w:szCs w:val="22"/>
        </w:rPr>
        <w:lastRenderedPageBreak/>
        <w:t xml:space="preserve">Meeting documentation is available on the DCC website (www.healthydelaware.org) or by contacting </w:t>
      </w:r>
      <w:r>
        <w:rPr>
          <w:rFonts w:ascii="Arial" w:hAnsi="Arial" w:cs="Arial"/>
          <w:color w:val="000000"/>
          <w:sz w:val="22"/>
          <w:szCs w:val="22"/>
        </w:rPr>
        <w:t xml:space="preserve">Paulette Robinson-Wilkerson </w:t>
      </w:r>
      <w:r w:rsidRPr="00F742C3">
        <w:rPr>
          <w:rFonts w:ascii="Arial" w:hAnsi="Arial" w:cs="Arial"/>
          <w:color w:val="000000"/>
          <w:sz w:val="22"/>
          <w:szCs w:val="22"/>
        </w:rPr>
        <w:t>(</w:t>
      </w:r>
      <w:r>
        <w:rPr>
          <w:rFonts w:ascii="Arial" w:hAnsi="Arial" w:cs="Arial"/>
          <w:color w:val="000000"/>
          <w:sz w:val="22"/>
          <w:szCs w:val="22"/>
        </w:rPr>
        <w:t>Paulette.Robinson-Wilkerson@D</w:t>
      </w:r>
      <w:r w:rsidRPr="00F742C3">
        <w:rPr>
          <w:rFonts w:ascii="Arial" w:hAnsi="Arial" w:cs="Arial"/>
          <w:color w:val="000000"/>
          <w:sz w:val="22"/>
          <w:szCs w:val="22"/>
        </w:rPr>
        <w:t>elaware.gov or 302-744-10</w:t>
      </w:r>
      <w:r w:rsidR="00C92048">
        <w:rPr>
          <w:rFonts w:ascii="Arial" w:hAnsi="Arial" w:cs="Arial"/>
          <w:color w:val="000000"/>
          <w:sz w:val="22"/>
          <w:szCs w:val="22"/>
        </w:rPr>
        <w:t>6</w:t>
      </w:r>
      <w:r w:rsidR="000D398A">
        <w:rPr>
          <w:rFonts w:ascii="Arial" w:hAnsi="Arial" w:cs="Arial"/>
          <w:color w:val="000000"/>
          <w:sz w:val="22"/>
          <w:szCs w:val="22"/>
        </w:rPr>
        <w:t>5</w:t>
      </w:r>
      <w:r w:rsidRPr="00F742C3">
        <w:rPr>
          <w:rFonts w:ascii="Arial" w:hAnsi="Arial" w:cs="Arial"/>
          <w:color w:val="000000"/>
          <w:sz w:val="22"/>
          <w:szCs w:val="22"/>
        </w:rPr>
        <w:t>).</w:t>
      </w:r>
    </w:p>
    <w:p w14:paraId="14B60317" w14:textId="3A56EACC" w:rsidR="004D05ED" w:rsidRPr="00F742C3" w:rsidRDefault="002A59C3" w:rsidP="004D05ED">
      <w:pPr>
        <w:jc w:val="both"/>
        <w:rPr>
          <w:rFonts w:ascii="Arial" w:hAnsi="Arial" w:cs="Arial"/>
          <w:b/>
          <w:sz w:val="22"/>
          <w:szCs w:val="22"/>
          <w:u w:val="single"/>
        </w:rPr>
      </w:pPr>
      <w:r>
        <w:rPr>
          <w:noProof/>
        </w:rPr>
        <mc:AlternateContent>
          <mc:Choice Requires="wps">
            <w:drawing>
              <wp:anchor distT="0" distB="0" distL="114300" distR="114300" simplePos="0" relativeHeight="251668480" behindDoc="0" locked="0" layoutInCell="1" allowOverlap="1" wp14:anchorId="564FFB17" wp14:editId="53A9D3E0">
                <wp:simplePos x="0" y="0"/>
                <wp:positionH relativeFrom="column">
                  <wp:posOffset>-495300</wp:posOffset>
                </wp:positionH>
                <wp:positionV relativeFrom="paragraph">
                  <wp:posOffset>99695</wp:posOffset>
                </wp:positionV>
                <wp:extent cx="699643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96430" cy="266700"/>
                        </a:xfrm>
                        <a:prstGeom prst="rect">
                          <a:avLst/>
                        </a:prstGeom>
                        <a:solidFill>
                          <a:srgbClr val="4BACC6"/>
                        </a:solidFill>
                        <a:ln w="6350">
                          <a:noFill/>
                        </a:ln>
                      </wps:spPr>
                      <wps:txbx>
                        <w:txbxContent>
                          <w:p w14:paraId="313109B1" w14:textId="3C08A377" w:rsidR="002A59C3" w:rsidRPr="00E5142E" w:rsidRDefault="002A59C3" w:rsidP="002A59C3">
                            <w:pPr>
                              <w:jc w:val="center"/>
                              <w:rPr>
                                <w:rFonts w:ascii="Arial" w:hAnsi="Arial" w:cs="Arial"/>
                                <w:b/>
                                <w:bCs/>
                                <w:color w:val="FFFFFF" w:themeColor="background1"/>
                                <w:sz w:val="22"/>
                                <w:szCs w:val="22"/>
                              </w:rPr>
                            </w:pPr>
                            <w:r>
                              <w:rPr>
                                <w:rFonts w:ascii="Arial" w:hAnsi="Arial" w:cs="Arial"/>
                                <w:b/>
                                <w:bCs/>
                                <w:color w:val="FFFFFF" w:themeColor="background1"/>
                                <w:sz w:val="22"/>
                                <w:szCs w:val="22"/>
                              </w:rPr>
                              <w:t>Future Meeting(s)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FB17" id="Text Box 8" o:spid="_x0000_s1029" type="#_x0000_t202" style="position:absolute;left:0;text-align:left;margin-left:-39pt;margin-top:7.85pt;width:550.9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" fillcolor="#4bacc6" stroked="f" strokeweight=".5pt">
                <v:textbox>
                  <w:txbxContent>
                    <w:p w14:paraId="313109B1" w14:textId="3C08A377" w:rsidR="002A59C3" w:rsidRPr="00E5142E" w:rsidRDefault="002A59C3" w:rsidP="002A59C3">
                      <w:pPr>
                        <w:jc w:val="center"/>
                        <w:rPr>
                          <w:rFonts w:ascii="Arial" w:hAnsi="Arial" w:cs="Arial"/>
                          <w:b/>
                          <w:bCs/>
                          <w:color w:val="FFFFFF" w:themeColor="background1"/>
                          <w:sz w:val="22"/>
                          <w:szCs w:val="22"/>
                        </w:rPr>
                      </w:pPr>
                      <w:r>
                        <w:rPr>
                          <w:rFonts w:ascii="Arial" w:hAnsi="Arial" w:cs="Arial"/>
                          <w:b/>
                          <w:bCs/>
                          <w:color w:val="FFFFFF" w:themeColor="background1"/>
                          <w:sz w:val="22"/>
                          <w:szCs w:val="22"/>
                        </w:rPr>
                        <w:t>Future Meeting(s)</w:t>
                      </w:r>
                    </w:p>
                  </w:txbxContent>
                </v:textbox>
              </v:shape>
            </w:pict>
          </mc:Fallback>
        </mc:AlternateContent>
      </w:r>
    </w:p>
    <w:p w14:paraId="25A14D8B" w14:textId="0F87FB97" w:rsidR="004D05ED" w:rsidRDefault="004D05ED" w:rsidP="004D05ED">
      <w:pPr>
        <w:ind w:left="-480" w:firstLine="480"/>
        <w:jc w:val="both"/>
        <w:rPr>
          <w:rFonts w:ascii="Arial" w:hAnsi="Arial" w:cs="Arial"/>
          <w:color w:val="000000"/>
          <w:sz w:val="22"/>
          <w:szCs w:val="22"/>
        </w:rPr>
      </w:pPr>
    </w:p>
    <w:p w14:paraId="38288C36" w14:textId="53274FD5" w:rsidR="004D05ED" w:rsidRDefault="004D05ED" w:rsidP="004D05ED">
      <w:pPr>
        <w:jc w:val="both"/>
        <w:rPr>
          <w:rFonts w:ascii="Arial" w:hAnsi="Arial" w:cs="Arial"/>
          <w:color w:val="000000"/>
          <w:sz w:val="22"/>
          <w:szCs w:val="22"/>
        </w:rPr>
      </w:pPr>
    </w:p>
    <w:tbl>
      <w:tblPr>
        <w:tblStyle w:val="TableGrid1"/>
        <w:tblW w:w="9860" w:type="dxa"/>
        <w:tblInd w:w="-5" w:type="dxa"/>
        <w:tblLook w:val="04A0" w:firstRow="1" w:lastRow="0" w:firstColumn="1" w:lastColumn="0" w:noHBand="0" w:noVBand="1"/>
      </w:tblPr>
      <w:tblGrid>
        <w:gridCol w:w="4766"/>
        <w:gridCol w:w="5094"/>
      </w:tblGrid>
      <w:tr w:rsidR="004D05ED" w:rsidRPr="008B5B6E" w14:paraId="2B00F5CB" w14:textId="77777777" w:rsidTr="00E5142E">
        <w:trPr>
          <w:trHeight w:val="1041"/>
        </w:trPr>
        <w:tc>
          <w:tcPr>
            <w:tcW w:w="4766" w:type="dxa"/>
          </w:tcPr>
          <w:p w14:paraId="08E2B0FB" w14:textId="4E358FF8" w:rsidR="004D05ED" w:rsidRPr="008B5B6E" w:rsidRDefault="004D05ED" w:rsidP="00E95AFD">
            <w:pPr>
              <w:tabs>
                <w:tab w:val="left" w:pos="1608"/>
              </w:tabs>
              <w:rPr>
                <w:rFonts w:ascii="Arial" w:hAnsi="Arial" w:cs="Arial"/>
                <w:b/>
              </w:rPr>
            </w:pPr>
            <w:r w:rsidRPr="008B5B6E">
              <w:rPr>
                <w:rFonts w:ascii="Arial" w:hAnsi="Arial" w:cs="Arial"/>
                <w:b/>
              </w:rPr>
              <w:t>Next Meeting:</w:t>
            </w:r>
          </w:p>
          <w:p w14:paraId="7BAC46E0" w14:textId="6CB07A23" w:rsidR="004D05ED" w:rsidRPr="00174131" w:rsidRDefault="004D05ED" w:rsidP="00E95AFD">
            <w:pPr>
              <w:rPr>
                <w:rFonts w:ascii="Arial" w:hAnsi="Arial" w:cs="Arial"/>
                <w:b/>
                <w:bCs/>
                <w:color w:val="000000"/>
                <w:szCs w:val="24"/>
              </w:rPr>
            </w:pPr>
            <w:r>
              <w:rPr>
                <w:rFonts w:ascii="Arial" w:hAnsi="Arial" w:cs="Arial"/>
                <w:b/>
              </w:rPr>
              <w:t>Monday, January</w:t>
            </w:r>
            <w:r w:rsidR="00281FD0">
              <w:rPr>
                <w:rFonts w:ascii="Arial" w:hAnsi="Arial" w:cs="Arial"/>
                <w:b/>
              </w:rPr>
              <w:t xml:space="preserve"> 8</w:t>
            </w:r>
            <w:r>
              <w:rPr>
                <w:rFonts w:ascii="Arial" w:hAnsi="Arial" w:cs="Arial"/>
                <w:b/>
              </w:rPr>
              <w:t>, 2023 - Hybrid</w:t>
            </w:r>
          </w:p>
        </w:tc>
        <w:tc>
          <w:tcPr>
            <w:tcW w:w="5094" w:type="dxa"/>
          </w:tcPr>
          <w:p w14:paraId="1B27FA56" w14:textId="5B5DEFBB" w:rsidR="004D05ED" w:rsidRPr="008B5B6E" w:rsidRDefault="004D05ED" w:rsidP="00E95AFD">
            <w:pPr>
              <w:tabs>
                <w:tab w:val="left" w:pos="1608"/>
              </w:tabs>
              <w:rPr>
                <w:rFonts w:ascii="Arial" w:hAnsi="Arial" w:cs="Arial"/>
                <w:b/>
              </w:rPr>
            </w:pPr>
            <w:r>
              <w:rPr>
                <w:rFonts w:ascii="Arial" w:hAnsi="Arial" w:cs="Arial"/>
                <w:b/>
              </w:rPr>
              <w:t>2024 Meetings:</w:t>
            </w:r>
          </w:p>
          <w:p w14:paraId="5E79E6BE" w14:textId="1EFCAD53" w:rsidR="00281FD0" w:rsidRPr="00B27D42" w:rsidRDefault="00281FD0" w:rsidP="00281FD0">
            <w:pPr>
              <w:rPr>
                <w:rFonts w:ascii="Arial" w:hAnsi="Arial" w:cs="Arial"/>
                <w:b/>
                <w:bCs/>
                <w:color w:val="000000"/>
              </w:rPr>
            </w:pPr>
            <w:r w:rsidRPr="00B27D42">
              <w:rPr>
                <w:rFonts w:ascii="Arial" w:hAnsi="Arial" w:cs="Arial"/>
                <w:b/>
                <w:bCs/>
                <w:color w:val="000000"/>
              </w:rPr>
              <w:t xml:space="preserve">April 2024 </w:t>
            </w:r>
            <w:r w:rsidR="00FC3C90" w:rsidRPr="00B27D42">
              <w:rPr>
                <w:rFonts w:ascii="Arial" w:hAnsi="Arial" w:cs="Arial"/>
                <w:b/>
                <w:bCs/>
                <w:color w:val="000000"/>
              </w:rPr>
              <w:t xml:space="preserve">– </w:t>
            </w:r>
            <w:r w:rsidR="00FC3C90">
              <w:rPr>
                <w:rFonts w:ascii="Arial" w:hAnsi="Arial" w:cs="Arial"/>
                <w:b/>
                <w:bCs/>
                <w:color w:val="000000"/>
              </w:rPr>
              <w:t>Date</w:t>
            </w:r>
            <w:r>
              <w:rPr>
                <w:rFonts w:ascii="Arial" w:hAnsi="Arial" w:cs="Arial"/>
                <w:b/>
                <w:bCs/>
                <w:color w:val="000000"/>
              </w:rPr>
              <w:t xml:space="preserve"> TBD - </w:t>
            </w:r>
            <w:r w:rsidRPr="00B27D42">
              <w:rPr>
                <w:rFonts w:ascii="Arial" w:hAnsi="Arial" w:cs="Arial"/>
                <w:b/>
                <w:bCs/>
                <w:color w:val="000000"/>
              </w:rPr>
              <w:t>Retreat</w:t>
            </w:r>
            <w:r>
              <w:rPr>
                <w:rFonts w:ascii="Arial" w:hAnsi="Arial" w:cs="Arial"/>
                <w:b/>
                <w:bCs/>
                <w:color w:val="000000"/>
              </w:rPr>
              <w:t xml:space="preserve"> (In Person)</w:t>
            </w:r>
          </w:p>
          <w:p w14:paraId="33A1EEE6" w14:textId="058CC499" w:rsidR="004D05ED" w:rsidRPr="00B27D42" w:rsidRDefault="004D05ED" w:rsidP="00E95AFD">
            <w:pPr>
              <w:rPr>
                <w:rFonts w:ascii="Arial" w:hAnsi="Arial" w:cs="Arial"/>
                <w:b/>
                <w:bCs/>
                <w:color w:val="000000"/>
              </w:rPr>
            </w:pPr>
            <w:r w:rsidRPr="00B27D42">
              <w:rPr>
                <w:rFonts w:ascii="Arial" w:hAnsi="Arial" w:cs="Arial"/>
                <w:b/>
                <w:bCs/>
                <w:color w:val="000000"/>
              </w:rPr>
              <w:t xml:space="preserve">July </w:t>
            </w:r>
            <w:r w:rsidR="00281FD0">
              <w:rPr>
                <w:rFonts w:ascii="Arial" w:hAnsi="Arial" w:cs="Arial"/>
                <w:b/>
                <w:bCs/>
                <w:color w:val="000000"/>
              </w:rPr>
              <w:t xml:space="preserve">8, </w:t>
            </w:r>
            <w:r w:rsidRPr="00B27D42">
              <w:rPr>
                <w:rFonts w:ascii="Arial" w:hAnsi="Arial" w:cs="Arial"/>
                <w:b/>
                <w:bCs/>
                <w:color w:val="000000"/>
              </w:rPr>
              <w:t>2024 – Hybrid</w:t>
            </w:r>
          </w:p>
          <w:p w14:paraId="6656CCF0" w14:textId="5343C55F" w:rsidR="004D05ED" w:rsidRPr="00B27D42" w:rsidRDefault="004D05ED" w:rsidP="00E95AFD">
            <w:pPr>
              <w:rPr>
                <w:rFonts w:ascii="Arial" w:hAnsi="Arial" w:cs="Arial"/>
                <w:color w:val="000000"/>
              </w:rPr>
            </w:pPr>
            <w:r w:rsidRPr="00B27D42">
              <w:rPr>
                <w:rFonts w:ascii="Arial" w:hAnsi="Arial" w:cs="Arial"/>
                <w:b/>
                <w:bCs/>
                <w:color w:val="000000"/>
              </w:rPr>
              <w:t xml:space="preserve">October </w:t>
            </w:r>
            <w:r w:rsidR="00281FD0">
              <w:rPr>
                <w:rFonts w:ascii="Arial" w:hAnsi="Arial" w:cs="Arial"/>
                <w:b/>
                <w:bCs/>
                <w:color w:val="000000"/>
              </w:rPr>
              <w:t xml:space="preserve">14, </w:t>
            </w:r>
            <w:r w:rsidRPr="00B27D42">
              <w:rPr>
                <w:rFonts w:ascii="Arial" w:hAnsi="Arial" w:cs="Arial"/>
                <w:b/>
                <w:bCs/>
                <w:color w:val="000000"/>
              </w:rPr>
              <w:t>2024 - Hybrid</w:t>
            </w:r>
          </w:p>
        </w:tc>
      </w:tr>
    </w:tbl>
    <w:p w14:paraId="5EE24815" w14:textId="76F544A2" w:rsidR="004D05ED" w:rsidRDefault="004D05ED" w:rsidP="004D05ED"/>
    <w:p w14:paraId="294D1520" w14:textId="77777777" w:rsidR="00CB72FD" w:rsidRDefault="00CB72FD"/>
    <w:sectPr w:rsidR="00CB7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ED"/>
    <w:rsid w:val="00043D0E"/>
    <w:rsid w:val="000D398A"/>
    <w:rsid w:val="000F7A60"/>
    <w:rsid w:val="001427B1"/>
    <w:rsid w:val="00160B70"/>
    <w:rsid w:val="001C4359"/>
    <w:rsid w:val="001C4912"/>
    <w:rsid w:val="001C7ABC"/>
    <w:rsid w:val="001F2303"/>
    <w:rsid w:val="002537A1"/>
    <w:rsid w:val="002549EA"/>
    <w:rsid w:val="00260C2C"/>
    <w:rsid w:val="00281FD0"/>
    <w:rsid w:val="00283280"/>
    <w:rsid w:val="002A59C3"/>
    <w:rsid w:val="002D5345"/>
    <w:rsid w:val="002E65A3"/>
    <w:rsid w:val="002E709D"/>
    <w:rsid w:val="00304DD2"/>
    <w:rsid w:val="00352983"/>
    <w:rsid w:val="00355D52"/>
    <w:rsid w:val="00390F4A"/>
    <w:rsid w:val="003B1902"/>
    <w:rsid w:val="004145E1"/>
    <w:rsid w:val="0041729D"/>
    <w:rsid w:val="00423F25"/>
    <w:rsid w:val="00457ACF"/>
    <w:rsid w:val="004A59A2"/>
    <w:rsid w:val="004D05ED"/>
    <w:rsid w:val="004E4AFA"/>
    <w:rsid w:val="005A01DB"/>
    <w:rsid w:val="0065452C"/>
    <w:rsid w:val="006778AC"/>
    <w:rsid w:val="006A63AC"/>
    <w:rsid w:val="006C08DA"/>
    <w:rsid w:val="006E1AF2"/>
    <w:rsid w:val="007C736F"/>
    <w:rsid w:val="007E3C3F"/>
    <w:rsid w:val="007E4107"/>
    <w:rsid w:val="00803C6E"/>
    <w:rsid w:val="00870C38"/>
    <w:rsid w:val="008732D5"/>
    <w:rsid w:val="00883581"/>
    <w:rsid w:val="00896CC0"/>
    <w:rsid w:val="008D682E"/>
    <w:rsid w:val="008D71DD"/>
    <w:rsid w:val="009263D9"/>
    <w:rsid w:val="00951F2D"/>
    <w:rsid w:val="00994A71"/>
    <w:rsid w:val="009A4051"/>
    <w:rsid w:val="009B7DA4"/>
    <w:rsid w:val="009D7070"/>
    <w:rsid w:val="00A12F49"/>
    <w:rsid w:val="00A55FB7"/>
    <w:rsid w:val="00A81B2D"/>
    <w:rsid w:val="00B03890"/>
    <w:rsid w:val="00B30D2E"/>
    <w:rsid w:val="00B97A48"/>
    <w:rsid w:val="00BA6AC4"/>
    <w:rsid w:val="00C32D86"/>
    <w:rsid w:val="00C33707"/>
    <w:rsid w:val="00C45B70"/>
    <w:rsid w:val="00C92048"/>
    <w:rsid w:val="00CB72FD"/>
    <w:rsid w:val="00CE7E0A"/>
    <w:rsid w:val="00D12010"/>
    <w:rsid w:val="00D45BCE"/>
    <w:rsid w:val="00DA4A69"/>
    <w:rsid w:val="00DC2582"/>
    <w:rsid w:val="00DD33FC"/>
    <w:rsid w:val="00DF6A5E"/>
    <w:rsid w:val="00E02A5E"/>
    <w:rsid w:val="00E5142E"/>
    <w:rsid w:val="00EB6958"/>
    <w:rsid w:val="00ED28E3"/>
    <w:rsid w:val="00EE2D36"/>
    <w:rsid w:val="00F20ACA"/>
    <w:rsid w:val="00F219FD"/>
    <w:rsid w:val="00F86F6E"/>
    <w:rsid w:val="00FC3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2999"/>
  <w15:chartTrackingRefBased/>
  <w15:docId w15:val="{5C63C9FF-6E65-40DD-A8D7-597B10D09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5E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D05ED"/>
    <w:pPr>
      <w:keepNext/>
      <w:outlineLvl w:val="0"/>
    </w:pPr>
    <w:rPr>
      <w:rFonts w:ascii="Arial" w:hAnsi="Arial" w:cs="Arial"/>
      <w:b/>
      <w:bCs/>
    </w:rPr>
  </w:style>
  <w:style w:type="paragraph" w:styleId="Heading2">
    <w:name w:val="heading 2"/>
    <w:basedOn w:val="Normal"/>
    <w:next w:val="Normal"/>
    <w:link w:val="Heading2Char"/>
    <w:qFormat/>
    <w:rsid w:val="004D05ED"/>
    <w:pPr>
      <w:keepNext/>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05ED"/>
    <w:rPr>
      <w:rFonts w:ascii="Arial" w:eastAsia="Times New Roman" w:hAnsi="Arial" w:cs="Arial"/>
      <w:b/>
      <w:bCs/>
      <w:sz w:val="20"/>
      <w:szCs w:val="20"/>
    </w:rPr>
  </w:style>
  <w:style w:type="character" w:customStyle="1" w:styleId="Heading2Char">
    <w:name w:val="Heading 2 Char"/>
    <w:basedOn w:val="DefaultParagraphFont"/>
    <w:link w:val="Heading2"/>
    <w:rsid w:val="004D05ED"/>
    <w:rPr>
      <w:rFonts w:ascii="Times New Roman" w:eastAsia="Times New Roman" w:hAnsi="Times New Roman" w:cs="Times New Roman"/>
      <w:b/>
      <w:bCs/>
      <w:i/>
      <w:iCs/>
      <w:sz w:val="24"/>
      <w:szCs w:val="24"/>
    </w:rPr>
  </w:style>
  <w:style w:type="paragraph" w:customStyle="1" w:styleId="FieldText">
    <w:name w:val="Field Text"/>
    <w:basedOn w:val="Normal"/>
    <w:rsid w:val="004D05ED"/>
    <w:pPr>
      <w:spacing w:before="60" w:after="60"/>
    </w:pPr>
    <w:rPr>
      <w:rFonts w:ascii="Arial" w:hAnsi="Arial"/>
      <w:sz w:val="19"/>
    </w:rPr>
  </w:style>
  <w:style w:type="table" w:customStyle="1" w:styleId="TableGrid1">
    <w:name w:val="Table Grid1"/>
    <w:basedOn w:val="TableNormal"/>
    <w:next w:val="TableGrid"/>
    <w:rsid w:val="004D05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0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Microsoft_PowerPoint_Presentation.pptx"/><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glossaryDocument" Target="glossary/document.xml"/><Relationship Id="rId4" Type="http://schemas.openxmlformats.org/officeDocument/2006/relationships/image" Target="media/image1.png"/><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95722615042B4A482E0E3D4C98F55"/>
        <w:category>
          <w:name w:val="General"/>
          <w:gallery w:val="placeholder"/>
        </w:category>
        <w:types>
          <w:type w:val="bbPlcHdr"/>
        </w:types>
        <w:behaviors>
          <w:behavior w:val="content"/>
        </w:behaviors>
        <w:guid w:val="{7FBE3744-9125-486C-9145-480FE485E563}"/>
      </w:docPartPr>
      <w:docPartBody>
        <w:p w:rsidR="00E973E4" w:rsidRDefault="00EC3C21" w:rsidP="00EC3C21">
          <w:pPr>
            <w:pStyle w:val="51A95722615042B4A482E0E3D4C98F55"/>
          </w:pPr>
          <w:r w:rsidRPr="00545349">
            <w:rPr>
              <w:rStyle w:val="PlaceholderText"/>
            </w:rPr>
            <w:t>Choose an item.</w:t>
          </w:r>
        </w:p>
      </w:docPartBody>
    </w:docPart>
    <w:docPart>
      <w:docPartPr>
        <w:name w:val="D1F11C6EEE054EC6B0835CA012BB135A"/>
        <w:category>
          <w:name w:val="General"/>
          <w:gallery w:val="placeholder"/>
        </w:category>
        <w:types>
          <w:type w:val="bbPlcHdr"/>
        </w:types>
        <w:behaviors>
          <w:behavior w:val="content"/>
        </w:behaviors>
        <w:guid w:val="{92640B5C-42C0-4DF3-A980-B37153EDF882}"/>
      </w:docPartPr>
      <w:docPartBody>
        <w:p w:rsidR="00E973E4" w:rsidRDefault="00EC3C21" w:rsidP="00EC3C21">
          <w:pPr>
            <w:pStyle w:val="D1F11C6EEE054EC6B0835CA012BB135A"/>
          </w:pPr>
          <w:r w:rsidRPr="00545349">
            <w:rPr>
              <w:rStyle w:val="PlaceholderText"/>
            </w:rPr>
            <w:t>Choose an item.</w:t>
          </w:r>
        </w:p>
      </w:docPartBody>
    </w:docPart>
    <w:docPart>
      <w:docPartPr>
        <w:name w:val="D29D79C09077460BA39A27E7A5914B0D"/>
        <w:category>
          <w:name w:val="General"/>
          <w:gallery w:val="placeholder"/>
        </w:category>
        <w:types>
          <w:type w:val="bbPlcHdr"/>
        </w:types>
        <w:behaviors>
          <w:behavior w:val="content"/>
        </w:behaviors>
        <w:guid w:val="{4827C956-4F7B-4862-84B6-5DCFA6C4F4B6}"/>
      </w:docPartPr>
      <w:docPartBody>
        <w:p w:rsidR="00E973E4" w:rsidRDefault="00EC3C21" w:rsidP="00EC3C21">
          <w:pPr>
            <w:pStyle w:val="D29D79C09077460BA39A27E7A5914B0D"/>
          </w:pPr>
          <w:r w:rsidRPr="00545349">
            <w:rPr>
              <w:rStyle w:val="PlaceholderText"/>
            </w:rPr>
            <w:t>Choose an item.</w:t>
          </w:r>
        </w:p>
      </w:docPartBody>
    </w:docPart>
    <w:docPart>
      <w:docPartPr>
        <w:name w:val="18655229C5EA408390D96EA718657E08"/>
        <w:category>
          <w:name w:val="General"/>
          <w:gallery w:val="placeholder"/>
        </w:category>
        <w:types>
          <w:type w:val="bbPlcHdr"/>
        </w:types>
        <w:behaviors>
          <w:behavior w:val="content"/>
        </w:behaviors>
        <w:guid w:val="{7A0F727E-B773-4C1E-B537-E8BBBD9F6E3D}"/>
      </w:docPartPr>
      <w:docPartBody>
        <w:p w:rsidR="00E973E4" w:rsidRDefault="00EC3C21" w:rsidP="00EC3C21">
          <w:pPr>
            <w:pStyle w:val="18655229C5EA408390D96EA718657E08"/>
          </w:pPr>
          <w:r w:rsidRPr="00545349">
            <w:rPr>
              <w:rStyle w:val="PlaceholderText"/>
            </w:rPr>
            <w:t>Choose an item.</w:t>
          </w:r>
        </w:p>
      </w:docPartBody>
    </w:docPart>
    <w:docPart>
      <w:docPartPr>
        <w:name w:val="47F3195CCCAD4AF6A21BD6FFB303D326"/>
        <w:category>
          <w:name w:val="General"/>
          <w:gallery w:val="placeholder"/>
        </w:category>
        <w:types>
          <w:type w:val="bbPlcHdr"/>
        </w:types>
        <w:behaviors>
          <w:behavior w:val="content"/>
        </w:behaviors>
        <w:guid w:val="{3A6C6601-E3E5-4743-B6DC-3674A7066B11}"/>
      </w:docPartPr>
      <w:docPartBody>
        <w:p w:rsidR="00E973E4" w:rsidRDefault="00EC3C21" w:rsidP="00EC3C21">
          <w:pPr>
            <w:pStyle w:val="47F3195CCCAD4AF6A21BD6FFB303D326"/>
          </w:pPr>
          <w:r w:rsidRPr="00545349">
            <w:rPr>
              <w:rStyle w:val="PlaceholderText"/>
            </w:rPr>
            <w:t>Choose an item.</w:t>
          </w:r>
        </w:p>
      </w:docPartBody>
    </w:docPart>
    <w:docPart>
      <w:docPartPr>
        <w:name w:val="0E2B9A73779445C590FB2590E315C4A8"/>
        <w:category>
          <w:name w:val="General"/>
          <w:gallery w:val="placeholder"/>
        </w:category>
        <w:types>
          <w:type w:val="bbPlcHdr"/>
        </w:types>
        <w:behaviors>
          <w:behavior w:val="content"/>
        </w:behaviors>
        <w:guid w:val="{D5714A80-D1B9-47E0-AA37-E01A0B6DE201}"/>
      </w:docPartPr>
      <w:docPartBody>
        <w:p w:rsidR="00E973E4" w:rsidRDefault="00EC3C21" w:rsidP="00EC3C21">
          <w:pPr>
            <w:pStyle w:val="0E2B9A73779445C590FB2590E315C4A8"/>
          </w:pPr>
          <w:r w:rsidRPr="00545349">
            <w:rPr>
              <w:rStyle w:val="PlaceholderText"/>
            </w:rPr>
            <w:t>Choose an item.</w:t>
          </w:r>
        </w:p>
      </w:docPartBody>
    </w:docPart>
    <w:docPart>
      <w:docPartPr>
        <w:name w:val="F3DAEF7D1C0A46A1989E0AAA5FCC6C64"/>
        <w:category>
          <w:name w:val="General"/>
          <w:gallery w:val="placeholder"/>
        </w:category>
        <w:types>
          <w:type w:val="bbPlcHdr"/>
        </w:types>
        <w:behaviors>
          <w:behavior w:val="content"/>
        </w:behaviors>
        <w:guid w:val="{1650F2AE-23BA-4DB7-A0C2-08A599782EDE}"/>
      </w:docPartPr>
      <w:docPartBody>
        <w:p w:rsidR="00E973E4" w:rsidRDefault="00EC3C21" w:rsidP="00EC3C21">
          <w:pPr>
            <w:pStyle w:val="F3DAEF7D1C0A46A1989E0AAA5FCC6C64"/>
          </w:pPr>
          <w:r w:rsidRPr="00545349">
            <w:rPr>
              <w:rStyle w:val="PlaceholderText"/>
            </w:rPr>
            <w:t>Choose an item.</w:t>
          </w:r>
        </w:p>
      </w:docPartBody>
    </w:docPart>
    <w:docPart>
      <w:docPartPr>
        <w:name w:val="99CCAE9FD72C4C288D249C621CD67FDA"/>
        <w:category>
          <w:name w:val="General"/>
          <w:gallery w:val="placeholder"/>
        </w:category>
        <w:types>
          <w:type w:val="bbPlcHdr"/>
        </w:types>
        <w:behaviors>
          <w:behavior w:val="content"/>
        </w:behaviors>
        <w:guid w:val="{B9DF8E9E-3F61-4AD0-A1E2-D5DC39A64A5D}"/>
      </w:docPartPr>
      <w:docPartBody>
        <w:p w:rsidR="00E973E4" w:rsidRDefault="00EC3C21" w:rsidP="00EC3C21">
          <w:pPr>
            <w:pStyle w:val="99CCAE9FD72C4C288D249C621CD67FDA"/>
          </w:pPr>
          <w:r w:rsidRPr="00545349">
            <w:rPr>
              <w:rStyle w:val="PlaceholderText"/>
            </w:rPr>
            <w:t>Choose an item.</w:t>
          </w:r>
        </w:p>
      </w:docPartBody>
    </w:docPart>
    <w:docPart>
      <w:docPartPr>
        <w:name w:val="836C61499E8849AB8EEAD6F93923B2A0"/>
        <w:category>
          <w:name w:val="General"/>
          <w:gallery w:val="placeholder"/>
        </w:category>
        <w:types>
          <w:type w:val="bbPlcHdr"/>
        </w:types>
        <w:behaviors>
          <w:behavior w:val="content"/>
        </w:behaviors>
        <w:guid w:val="{9D9954D6-54C3-492B-9195-CFAF447B8BE8}"/>
      </w:docPartPr>
      <w:docPartBody>
        <w:p w:rsidR="00E973E4" w:rsidRDefault="00EC3C21" w:rsidP="00EC3C21">
          <w:pPr>
            <w:pStyle w:val="836C61499E8849AB8EEAD6F93923B2A0"/>
          </w:pPr>
          <w:r w:rsidRPr="00545349">
            <w:rPr>
              <w:rStyle w:val="PlaceholderText"/>
            </w:rPr>
            <w:t>Choose an item.</w:t>
          </w:r>
        </w:p>
      </w:docPartBody>
    </w:docPart>
    <w:docPart>
      <w:docPartPr>
        <w:name w:val="B13EC918702A4023983EFE7466F09526"/>
        <w:category>
          <w:name w:val="General"/>
          <w:gallery w:val="placeholder"/>
        </w:category>
        <w:types>
          <w:type w:val="bbPlcHdr"/>
        </w:types>
        <w:behaviors>
          <w:behavior w:val="content"/>
        </w:behaviors>
        <w:guid w:val="{6D5065EC-F715-4391-89A4-385F1C2DE578}"/>
      </w:docPartPr>
      <w:docPartBody>
        <w:p w:rsidR="00E973E4" w:rsidRDefault="00EC3C21" w:rsidP="00EC3C21">
          <w:pPr>
            <w:pStyle w:val="B13EC918702A4023983EFE7466F09526"/>
          </w:pPr>
          <w:r w:rsidRPr="00545349">
            <w:rPr>
              <w:rStyle w:val="PlaceholderText"/>
            </w:rPr>
            <w:t>Choose an item.</w:t>
          </w:r>
        </w:p>
      </w:docPartBody>
    </w:docPart>
    <w:docPart>
      <w:docPartPr>
        <w:name w:val="20F06086ADA542908B5B65B37E267C54"/>
        <w:category>
          <w:name w:val="General"/>
          <w:gallery w:val="placeholder"/>
        </w:category>
        <w:types>
          <w:type w:val="bbPlcHdr"/>
        </w:types>
        <w:behaviors>
          <w:behavior w:val="content"/>
        </w:behaviors>
        <w:guid w:val="{0F2E4189-5582-4ABF-9F1B-5664A7A861FB}"/>
      </w:docPartPr>
      <w:docPartBody>
        <w:p w:rsidR="00E973E4" w:rsidRDefault="00EC3C21" w:rsidP="00EC3C21">
          <w:pPr>
            <w:pStyle w:val="20F06086ADA542908B5B65B37E267C54"/>
          </w:pPr>
          <w:r w:rsidRPr="00545349">
            <w:rPr>
              <w:rStyle w:val="PlaceholderText"/>
            </w:rPr>
            <w:t>Choose an item.</w:t>
          </w:r>
        </w:p>
      </w:docPartBody>
    </w:docPart>
    <w:docPart>
      <w:docPartPr>
        <w:name w:val="6D2D5D163C514204A11D87FF38243A6B"/>
        <w:category>
          <w:name w:val="General"/>
          <w:gallery w:val="placeholder"/>
        </w:category>
        <w:types>
          <w:type w:val="bbPlcHdr"/>
        </w:types>
        <w:behaviors>
          <w:behavior w:val="content"/>
        </w:behaviors>
        <w:guid w:val="{53BA94E5-C197-4469-BBFE-C911A0D8FAE1}"/>
      </w:docPartPr>
      <w:docPartBody>
        <w:p w:rsidR="00E973E4" w:rsidRDefault="00EC3C21" w:rsidP="00EC3C21">
          <w:pPr>
            <w:pStyle w:val="6D2D5D163C514204A11D87FF38243A6B"/>
          </w:pPr>
          <w:r w:rsidRPr="00545349">
            <w:rPr>
              <w:rStyle w:val="PlaceholderText"/>
            </w:rPr>
            <w:t>Choose an item.</w:t>
          </w:r>
        </w:p>
      </w:docPartBody>
    </w:docPart>
    <w:docPart>
      <w:docPartPr>
        <w:name w:val="09F21AEF200D45F591E9C8B01D02F6E1"/>
        <w:category>
          <w:name w:val="General"/>
          <w:gallery w:val="placeholder"/>
        </w:category>
        <w:types>
          <w:type w:val="bbPlcHdr"/>
        </w:types>
        <w:behaviors>
          <w:behavior w:val="content"/>
        </w:behaviors>
        <w:guid w:val="{E5A10EFD-6217-4040-8BD1-C23622CC8C95}"/>
      </w:docPartPr>
      <w:docPartBody>
        <w:p w:rsidR="00E973E4" w:rsidRDefault="00EC3C21" w:rsidP="00EC3C21">
          <w:pPr>
            <w:pStyle w:val="09F21AEF200D45F591E9C8B01D02F6E1"/>
          </w:pPr>
          <w:r w:rsidRPr="00545349">
            <w:rPr>
              <w:rStyle w:val="PlaceholderText"/>
            </w:rPr>
            <w:t>Choose an item.</w:t>
          </w:r>
        </w:p>
      </w:docPartBody>
    </w:docPart>
    <w:docPart>
      <w:docPartPr>
        <w:name w:val="88225AB0492A45C581EE9C1839FFC93B"/>
        <w:category>
          <w:name w:val="General"/>
          <w:gallery w:val="placeholder"/>
        </w:category>
        <w:types>
          <w:type w:val="bbPlcHdr"/>
        </w:types>
        <w:behaviors>
          <w:behavior w:val="content"/>
        </w:behaviors>
        <w:guid w:val="{198320D1-F1BF-4780-AF4F-76CB9A8D7F6E}"/>
      </w:docPartPr>
      <w:docPartBody>
        <w:p w:rsidR="00E973E4" w:rsidRDefault="00EC3C21" w:rsidP="00EC3C21">
          <w:pPr>
            <w:pStyle w:val="88225AB0492A45C581EE9C1839FFC93B"/>
          </w:pPr>
          <w:r w:rsidRPr="00545349">
            <w:rPr>
              <w:rStyle w:val="PlaceholderText"/>
            </w:rPr>
            <w:t>Choose an item.</w:t>
          </w:r>
        </w:p>
      </w:docPartBody>
    </w:docPart>
    <w:docPart>
      <w:docPartPr>
        <w:name w:val="0A32C0FC437E481DBB93AC45D4DF1CE4"/>
        <w:category>
          <w:name w:val="General"/>
          <w:gallery w:val="placeholder"/>
        </w:category>
        <w:types>
          <w:type w:val="bbPlcHdr"/>
        </w:types>
        <w:behaviors>
          <w:behavior w:val="content"/>
        </w:behaviors>
        <w:guid w:val="{5A97D892-844F-4BE8-96E0-72F84504D780}"/>
      </w:docPartPr>
      <w:docPartBody>
        <w:p w:rsidR="00E973E4" w:rsidRDefault="00EC3C21" w:rsidP="00EC3C21">
          <w:pPr>
            <w:pStyle w:val="0A32C0FC437E481DBB93AC45D4DF1CE4"/>
          </w:pPr>
          <w:r w:rsidRPr="00545349">
            <w:rPr>
              <w:rStyle w:val="PlaceholderText"/>
            </w:rPr>
            <w:t>Choose an item.</w:t>
          </w:r>
        </w:p>
      </w:docPartBody>
    </w:docPart>
    <w:docPart>
      <w:docPartPr>
        <w:name w:val="743FECFD46824665B413837CB3AB53ED"/>
        <w:category>
          <w:name w:val="General"/>
          <w:gallery w:val="placeholder"/>
        </w:category>
        <w:types>
          <w:type w:val="bbPlcHdr"/>
        </w:types>
        <w:behaviors>
          <w:behavior w:val="content"/>
        </w:behaviors>
        <w:guid w:val="{3E67B5BE-8FC9-45ED-9D67-92C13B3C8B0E}"/>
      </w:docPartPr>
      <w:docPartBody>
        <w:p w:rsidR="00E973E4" w:rsidRDefault="00EC3C21" w:rsidP="00EC3C21">
          <w:pPr>
            <w:pStyle w:val="743FECFD46824665B413837CB3AB53ED"/>
          </w:pPr>
          <w:r w:rsidRPr="00545349">
            <w:rPr>
              <w:rStyle w:val="PlaceholderText"/>
            </w:rPr>
            <w:t>Choose an item.</w:t>
          </w:r>
        </w:p>
      </w:docPartBody>
    </w:docPart>
    <w:docPart>
      <w:docPartPr>
        <w:name w:val="4FE68C4F1E5948F3A60F91D85909FCFC"/>
        <w:category>
          <w:name w:val="General"/>
          <w:gallery w:val="placeholder"/>
        </w:category>
        <w:types>
          <w:type w:val="bbPlcHdr"/>
        </w:types>
        <w:behaviors>
          <w:behavior w:val="content"/>
        </w:behaviors>
        <w:guid w:val="{DD7B6BEE-B2DB-4F1E-9B76-A92CE163C3A0}"/>
      </w:docPartPr>
      <w:docPartBody>
        <w:p w:rsidR="00E973E4" w:rsidRDefault="00EC3C21" w:rsidP="00EC3C21">
          <w:pPr>
            <w:pStyle w:val="4FE68C4F1E5948F3A60F91D85909FCFC"/>
          </w:pPr>
          <w:r w:rsidRPr="00545349">
            <w:rPr>
              <w:rStyle w:val="PlaceholderText"/>
            </w:rPr>
            <w:t>Choose an item.</w:t>
          </w:r>
        </w:p>
      </w:docPartBody>
    </w:docPart>
    <w:docPart>
      <w:docPartPr>
        <w:name w:val="498486135339448A8CA58A0B7BE89E7D"/>
        <w:category>
          <w:name w:val="General"/>
          <w:gallery w:val="placeholder"/>
        </w:category>
        <w:types>
          <w:type w:val="bbPlcHdr"/>
        </w:types>
        <w:behaviors>
          <w:behavior w:val="content"/>
        </w:behaviors>
        <w:guid w:val="{2C85E690-3EA9-4446-8006-2AAEC4E3B80E}"/>
      </w:docPartPr>
      <w:docPartBody>
        <w:p w:rsidR="00E973E4" w:rsidRDefault="00EC3C21" w:rsidP="00EC3C21">
          <w:pPr>
            <w:pStyle w:val="498486135339448A8CA58A0B7BE89E7D"/>
          </w:pPr>
          <w:r w:rsidRPr="00545349">
            <w:rPr>
              <w:rStyle w:val="PlaceholderText"/>
            </w:rPr>
            <w:t>Choose an item.</w:t>
          </w:r>
        </w:p>
      </w:docPartBody>
    </w:docPart>
    <w:docPart>
      <w:docPartPr>
        <w:name w:val="979E66A7BA8B4D0994E0CBADFCF61D49"/>
        <w:category>
          <w:name w:val="General"/>
          <w:gallery w:val="placeholder"/>
        </w:category>
        <w:types>
          <w:type w:val="bbPlcHdr"/>
        </w:types>
        <w:behaviors>
          <w:behavior w:val="content"/>
        </w:behaviors>
        <w:guid w:val="{E94924CB-63A6-4669-9103-F92F3148F49E}"/>
      </w:docPartPr>
      <w:docPartBody>
        <w:p w:rsidR="00E973E4" w:rsidRDefault="00EC3C21" w:rsidP="00EC3C21">
          <w:pPr>
            <w:pStyle w:val="979E66A7BA8B4D0994E0CBADFCF61D49"/>
          </w:pPr>
          <w:r w:rsidRPr="00545349">
            <w:rPr>
              <w:rStyle w:val="PlaceholderText"/>
            </w:rPr>
            <w:t>Choose an item.</w:t>
          </w:r>
        </w:p>
      </w:docPartBody>
    </w:docPart>
    <w:docPart>
      <w:docPartPr>
        <w:name w:val="BF44C22CEA3E463B937FFAE3AEDF9C9F"/>
        <w:category>
          <w:name w:val="General"/>
          <w:gallery w:val="placeholder"/>
        </w:category>
        <w:types>
          <w:type w:val="bbPlcHdr"/>
        </w:types>
        <w:behaviors>
          <w:behavior w:val="content"/>
        </w:behaviors>
        <w:guid w:val="{E7E07179-8E54-44CF-8206-B5F37144174A}"/>
      </w:docPartPr>
      <w:docPartBody>
        <w:p w:rsidR="00E973E4" w:rsidRDefault="00EC3C21" w:rsidP="00EC3C21">
          <w:pPr>
            <w:pStyle w:val="BF44C22CEA3E463B937FFAE3AEDF9C9F"/>
          </w:pPr>
          <w:r w:rsidRPr="00545349">
            <w:rPr>
              <w:rStyle w:val="PlaceholderText"/>
            </w:rPr>
            <w:t>Choose an item.</w:t>
          </w:r>
        </w:p>
      </w:docPartBody>
    </w:docPart>
    <w:docPart>
      <w:docPartPr>
        <w:name w:val="3C20B30770EC4849874A3AA80ADD0E75"/>
        <w:category>
          <w:name w:val="General"/>
          <w:gallery w:val="placeholder"/>
        </w:category>
        <w:types>
          <w:type w:val="bbPlcHdr"/>
        </w:types>
        <w:behaviors>
          <w:behavior w:val="content"/>
        </w:behaviors>
        <w:guid w:val="{842F7B6F-3FEA-4C7A-88BA-868E0AC52785}"/>
      </w:docPartPr>
      <w:docPartBody>
        <w:p w:rsidR="00E973E4" w:rsidRDefault="00EC3C21" w:rsidP="00EC3C21">
          <w:pPr>
            <w:pStyle w:val="3C20B30770EC4849874A3AA80ADD0E75"/>
          </w:pPr>
          <w:r w:rsidRPr="00545349">
            <w:rPr>
              <w:rStyle w:val="PlaceholderText"/>
            </w:rPr>
            <w:t>Choose an item.</w:t>
          </w:r>
        </w:p>
      </w:docPartBody>
    </w:docPart>
    <w:docPart>
      <w:docPartPr>
        <w:name w:val="8D3A2559E10F44B5AB1EB1A2FA463C81"/>
        <w:category>
          <w:name w:val="General"/>
          <w:gallery w:val="placeholder"/>
        </w:category>
        <w:types>
          <w:type w:val="bbPlcHdr"/>
        </w:types>
        <w:behaviors>
          <w:behavior w:val="content"/>
        </w:behaviors>
        <w:guid w:val="{E7BC746C-8A32-4CDE-9A93-AA66F65A8D51}"/>
      </w:docPartPr>
      <w:docPartBody>
        <w:p w:rsidR="00E973E4" w:rsidRDefault="00EC3C21" w:rsidP="00EC3C21">
          <w:pPr>
            <w:pStyle w:val="8D3A2559E10F44B5AB1EB1A2FA463C81"/>
          </w:pPr>
          <w:r w:rsidRPr="00545349">
            <w:rPr>
              <w:rStyle w:val="PlaceholderText"/>
            </w:rPr>
            <w:t>Choose an item.</w:t>
          </w:r>
        </w:p>
      </w:docPartBody>
    </w:docPart>
    <w:docPart>
      <w:docPartPr>
        <w:name w:val="68EF20F0F6234E078779A277AC3249C7"/>
        <w:category>
          <w:name w:val="General"/>
          <w:gallery w:val="placeholder"/>
        </w:category>
        <w:types>
          <w:type w:val="bbPlcHdr"/>
        </w:types>
        <w:behaviors>
          <w:behavior w:val="content"/>
        </w:behaviors>
        <w:guid w:val="{B19BF0F5-D34F-4084-93E3-C27775ED56C5}"/>
      </w:docPartPr>
      <w:docPartBody>
        <w:p w:rsidR="00E973E4" w:rsidRDefault="00EC3C21" w:rsidP="00EC3C21">
          <w:pPr>
            <w:pStyle w:val="68EF20F0F6234E078779A277AC3249C7"/>
          </w:pPr>
          <w:r w:rsidRPr="00545349">
            <w:rPr>
              <w:rStyle w:val="PlaceholderText"/>
            </w:rPr>
            <w:t>Choose an item.</w:t>
          </w:r>
        </w:p>
      </w:docPartBody>
    </w:docPart>
    <w:docPart>
      <w:docPartPr>
        <w:name w:val="242D2A11D248433B9B33D0E7A821B747"/>
        <w:category>
          <w:name w:val="General"/>
          <w:gallery w:val="placeholder"/>
        </w:category>
        <w:types>
          <w:type w:val="bbPlcHdr"/>
        </w:types>
        <w:behaviors>
          <w:behavior w:val="content"/>
        </w:behaviors>
        <w:guid w:val="{9CF84033-D73F-4F0E-98E1-6DBA1EAB2C91}"/>
      </w:docPartPr>
      <w:docPartBody>
        <w:p w:rsidR="00E973E4" w:rsidRDefault="00EC3C21" w:rsidP="00EC3C21">
          <w:pPr>
            <w:pStyle w:val="242D2A11D248433B9B33D0E7A821B747"/>
          </w:pPr>
          <w:r w:rsidRPr="00545349">
            <w:rPr>
              <w:rStyle w:val="PlaceholderText"/>
            </w:rPr>
            <w:t>Choose an item.</w:t>
          </w:r>
        </w:p>
      </w:docPartBody>
    </w:docPart>
    <w:docPart>
      <w:docPartPr>
        <w:name w:val="386D59DDCBFC4823A9EE00C33C93377C"/>
        <w:category>
          <w:name w:val="General"/>
          <w:gallery w:val="placeholder"/>
        </w:category>
        <w:types>
          <w:type w:val="bbPlcHdr"/>
        </w:types>
        <w:behaviors>
          <w:behavior w:val="content"/>
        </w:behaviors>
        <w:guid w:val="{FFC65061-563A-44A9-80AB-A48A88F27840}"/>
      </w:docPartPr>
      <w:docPartBody>
        <w:p w:rsidR="00E973E4" w:rsidRDefault="00EC3C21" w:rsidP="00EC3C21">
          <w:pPr>
            <w:pStyle w:val="386D59DDCBFC4823A9EE00C33C93377C"/>
          </w:pPr>
          <w:r w:rsidRPr="00545349">
            <w:rPr>
              <w:rStyle w:val="PlaceholderText"/>
            </w:rPr>
            <w:t>Choose an item.</w:t>
          </w:r>
        </w:p>
      </w:docPartBody>
    </w:docPart>
    <w:docPart>
      <w:docPartPr>
        <w:name w:val="9798194F473244D08165AD64DC430C72"/>
        <w:category>
          <w:name w:val="General"/>
          <w:gallery w:val="placeholder"/>
        </w:category>
        <w:types>
          <w:type w:val="bbPlcHdr"/>
        </w:types>
        <w:behaviors>
          <w:behavior w:val="content"/>
        </w:behaviors>
        <w:guid w:val="{3D2C1B22-5868-44C7-9AB9-04D481ABA4B3}"/>
      </w:docPartPr>
      <w:docPartBody>
        <w:p w:rsidR="00E973E4" w:rsidRDefault="00EC3C21" w:rsidP="00EC3C21">
          <w:pPr>
            <w:pStyle w:val="9798194F473244D08165AD64DC430C72"/>
          </w:pPr>
          <w:r w:rsidRPr="00545349">
            <w:rPr>
              <w:rStyle w:val="PlaceholderText"/>
            </w:rPr>
            <w:t>Choose an item.</w:t>
          </w:r>
        </w:p>
      </w:docPartBody>
    </w:docPart>
    <w:docPart>
      <w:docPartPr>
        <w:name w:val="30A4350702F543F4993637F3C4039217"/>
        <w:category>
          <w:name w:val="General"/>
          <w:gallery w:val="placeholder"/>
        </w:category>
        <w:types>
          <w:type w:val="bbPlcHdr"/>
        </w:types>
        <w:behaviors>
          <w:behavior w:val="content"/>
        </w:behaviors>
        <w:guid w:val="{489FEF3D-A5E8-4A85-BA5F-D5A7B5A3C259}"/>
      </w:docPartPr>
      <w:docPartBody>
        <w:p w:rsidR="00E973E4" w:rsidRDefault="00EC3C21" w:rsidP="00EC3C21">
          <w:pPr>
            <w:pStyle w:val="30A4350702F543F4993637F3C4039217"/>
          </w:pPr>
          <w:r w:rsidRPr="00545349">
            <w:rPr>
              <w:rStyle w:val="PlaceholderText"/>
            </w:rPr>
            <w:t>Choose an item.</w:t>
          </w:r>
        </w:p>
      </w:docPartBody>
    </w:docPart>
    <w:docPart>
      <w:docPartPr>
        <w:name w:val="34CE9E0806934BB29CF0A45C73C8A4AC"/>
        <w:category>
          <w:name w:val="General"/>
          <w:gallery w:val="placeholder"/>
        </w:category>
        <w:types>
          <w:type w:val="bbPlcHdr"/>
        </w:types>
        <w:behaviors>
          <w:behavior w:val="content"/>
        </w:behaviors>
        <w:guid w:val="{6FB71D31-6FA6-4000-AE4A-9DE91D9F320A}"/>
      </w:docPartPr>
      <w:docPartBody>
        <w:p w:rsidR="00E973E4" w:rsidRDefault="00EC3C21" w:rsidP="00EC3C21">
          <w:pPr>
            <w:pStyle w:val="34CE9E0806934BB29CF0A45C73C8A4AC"/>
          </w:pPr>
          <w:r w:rsidRPr="0054534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21"/>
    <w:rsid w:val="00324D27"/>
    <w:rsid w:val="00574923"/>
    <w:rsid w:val="00690A58"/>
    <w:rsid w:val="008E7BF0"/>
    <w:rsid w:val="00A62867"/>
    <w:rsid w:val="00E973E4"/>
    <w:rsid w:val="00EC3C21"/>
    <w:rsid w:val="00EC6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C21"/>
    <w:rPr>
      <w:color w:val="808080"/>
    </w:rPr>
  </w:style>
  <w:style w:type="paragraph" w:customStyle="1" w:styleId="51A95722615042B4A482E0E3D4C98F55">
    <w:name w:val="51A95722615042B4A482E0E3D4C98F55"/>
    <w:rsid w:val="00EC3C21"/>
  </w:style>
  <w:style w:type="paragraph" w:customStyle="1" w:styleId="D1F11C6EEE054EC6B0835CA012BB135A">
    <w:name w:val="D1F11C6EEE054EC6B0835CA012BB135A"/>
    <w:rsid w:val="00EC3C21"/>
  </w:style>
  <w:style w:type="paragraph" w:customStyle="1" w:styleId="D29D79C09077460BA39A27E7A5914B0D">
    <w:name w:val="D29D79C09077460BA39A27E7A5914B0D"/>
    <w:rsid w:val="00EC3C21"/>
  </w:style>
  <w:style w:type="paragraph" w:customStyle="1" w:styleId="18655229C5EA408390D96EA718657E08">
    <w:name w:val="18655229C5EA408390D96EA718657E08"/>
    <w:rsid w:val="00EC3C21"/>
  </w:style>
  <w:style w:type="paragraph" w:customStyle="1" w:styleId="47F3195CCCAD4AF6A21BD6FFB303D326">
    <w:name w:val="47F3195CCCAD4AF6A21BD6FFB303D326"/>
    <w:rsid w:val="00EC3C21"/>
  </w:style>
  <w:style w:type="paragraph" w:customStyle="1" w:styleId="0E2B9A73779445C590FB2590E315C4A8">
    <w:name w:val="0E2B9A73779445C590FB2590E315C4A8"/>
    <w:rsid w:val="00EC3C21"/>
  </w:style>
  <w:style w:type="paragraph" w:customStyle="1" w:styleId="F3DAEF7D1C0A46A1989E0AAA5FCC6C64">
    <w:name w:val="F3DAEF7D1C0A46A1989E0AAA5FCC6C64"/>
    <w:rsid w:val="00EC3C21"/>
  </w:style>
  <w:style w:type="paragraph" w:customStyle="1" w:styleId="99CCAE9FD72C4C288D249C621CD67FDA">
    <w:name w:val="99CCAE9FD72C4C288D249C621CD67FDA"/>
    <w:rsid w:val="00EC3C21"/>
  </w:style>
  <w:style w:type="paragraph" w:customStyle="1" w:styleId="836C61499E8849AB8EEAD6F93923B2A0">
    <w:name w:val="836C61499E8849AB8EEAD6F93923B2A0"/>
    <w:rsid w:val="00EC3C21"/>
  </w:style>
  <w:style w:type="paragraph" w:customStyle="1" w:styleId="B13EC918702A4023983EFE7466F09526">
    <w:name w:val="B13EC918702A4023983EFE7466F09526"/>
    <w:rsid w:val="00EC3C21"/>
  </w:style>
  <w:style w:type="paragraph" w:customStyle="1" w:styleId="20F06086ADA542908B5B65B37E267C54">
    <w:name w:val="20F06086ADA542908B5B65B37E267C54"/>
    <w:rsid w:val="00EC3C21"/>
  </w:style>
  <w:style w:type="paragraph" w:customStyle="1" w:styleId="6D2D5D163C514204A11D87FF38243A6B">
    <w:name w:val="6D2D5D163C514204A11D87FF38243A6B"/>
    <w:rsid w:val="00EC3C21"/>
  </w:style>
  <w:style w:type="paragraph" w:customStyle="1" w:styleId="09F21AEF200D45F591E9C8B01D02F6E1">
    <w:name w:val="09F21AEF200D45F591E9C8B01D02F6E1"/>
    <w:rsid w:val="00EC3C21"/>
  </w:style>
  <w:style w:type="paragraph" w:customStyle="1" w:styleId="88225AB0492A45C581EE9C1839FFC93B">
    <w:name w:val="88225AB0492A45C581EE9C1839FFC93B"/>
    <w:rsid w:val="00EC3C21"/>
  </w:style>
  <w:style w:type="paragraph" w:customStyle="1" w:styleId="0A32C0FC437E481DBB93AC45D4DF1CE4">
    <w:name w:val="0A32C0FC437E481DBB93AC45D4DF1CE4"/>
    <w:rsid w:val="00EC3C21"/>
  </w:style>
  <w:style w:type="paragraph" w:customStyle="1" w:styleId="743FECFD46824665B413837CB3AB53ED">
    <w:name w:val="743FECFD46824665B413837CB3AB53ED"/>
    <w:rsid w:val="00EC3C21"/>
  </w:style>
  <w:style w:type="paragraph" w:customStyle="1" w:styleId="4FE68C4F1E5948F3A60F91D85909FCFC">
    <w:name w:val="4FE68C4F1E5948F3A60F91D85909FCFC"/>
    <w:rsid w:val="00EC3C21"/>
  </w:style>
  <w:style w:type="paragraph" w:customStyle="1" w:styleId="498486135339448A8CA58A0B7BE89E7D">
    <w:name w:val="498486135339448A8CA58A0B7BE89E7D"/>
    <w:rsid w:val="00EC3C21"/>
  </w:style>
  <w:style w:type="paragraph" w:customStyle="1" w:styleId="979E66A7BA8B4D0994E0CBADFCF61D49">
    <w:name w:val="979E66A7BA8B4D0994E0CBADFCF61D49"/>
    <w:rsid w:val="00EC3C21"/>
  </w:style>
  <w:style w:type="paragraph" w:customStyle="1" w:styleId="BF44C22CEA3E463B937FFAE3AEDF9C9F">
    <w:name w:val="BF44C22CEA3E463B937FFAE3AEDF9C9F"/>
    <w:rsid w:val="00EC3C21"/>
  </w:style>
  <w:style w:type="paragraph" w:customStyle="1" w:styleId="3C20B30770EC4849874A3AA80ADD0E75">
    <w:name w:val="3C20B30770EC4849874A3AA80ADD0E75"/>
    <w:rsid w:val="00EC3C21"/>
  </w:style>
  <w:style w:type="paragraph" w:customStyle="1" w:styleId="8D3A2559E10F44B5AB1EB1A2FA463C81">
    <w:name w:val="8D3A2559E10F44B5AB1EB1A2FA463C81"/>
    <w:rsid w:val="00EC3C21"/>
  </w:style>
  <w:style w:type="paragraph" w:customStyle="1" w:styleId="68EF20F0F6234E078779A277AC3249C7">
    <w:name w:val="68EF20F0F6234E078779A277AC3249C7"/>
    <w:rsid w:val="00EC3C21"/>
  </w:style>
  <w:style w:type="paragraph" w:customStyle="1" w:styleId="242D2A11D248433B9B33D0E7A821B747">
    <w:name w:val="242D2A11D248433B9B33D0E7A821B747"/>
    <w:rsid w:val="00EC3C21"/>
  </w:style>
  <w:style w:type="paragraph" w:customStyle="1" w:styleId="386D59DDCBFC4823A9EE00C33C93377C">
    <w:name w:val="386D59DDCBFC4823A9EE00C33C93377C"/>
    <w:rsid w:val="00EC3C21"/>
  </w:style>
  <w:style w:type="paragraph" w:customStyle="1" w:styleId="9798194F473244D08165AD64DC430C72">
    <w:name w:val="9798194F473244D08165AD64DC430C72"/>
    <w:rsid w:val="00EC3C21"/>
  </w:style>
  <w:style w:type="paragraph" w:customStyle="1" w:styleId="30A4350702F543F4993637F3C4039217">
    <w:name w:val="30A4350702F543F4993637F3C4039217"/>
    <w:rsid w:val="00EC3C21"/>
  </w:style>
  <w:style w:type="paragraph" w:customStyle="1" w:styleId="34CE9E0806934BB29CF0A45C73C8A4AC">
    <w:name w:val="34CE9E0806934BB29CF0A45C73C8A4AC"/>
    <w:rsid w:val="00EC3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2766</Words>
  <Characters>15767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Doughten, Rosemary (DHSS)</dc:creator>
  <cp:keywords/>
  <dc:description/>
  <cp:lastModifiedBy>Robinson-Wilkerson, Paulette (DHSS)</cp:lastModifiedBy>
  <cp:revision>5</cp:revision>
  <cp:lastPrinted>2024-01-08T13:09:00Z</cp:lastPrinted>
  <dcterms:created xsi:type="dcterms:W3CDTF">2024-01-24T20:50:00Z</dcterms:created>
  <dcterms:modified xsi:type="dcterms:W3CDTF">2024-01-25T03:47:00Z</dcterms:modified>
</cp:coreProperties>
</file>