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ADBBD" w14:textId="776DABE3" w:rsidR="001146C3" w:rsidRPr="00B92EAF" w:rsidRDefault="0095777A" w:rsidP="001146C3">
      <w:pPr>
        <w:tabs>
          <w:tab w:val="left" w:pos="1506"/>
        </w:tabs>
        <w:jc w:val="both"/>
        <w:rPr>
          <w:rFonts w:ascii="Arial" w:hAnsi="Arial" w:cs="Arial"/>
          <w:sz w:val="22"/>
          <w:szCs w:val="22"/>
          <w:lang w:val="en-GB"/>
        </w:rPr>
      </w:pPr>
      <w:r w:rsidRPr="00B92EAF">
        <w:rPr>
          <w:rFonts w:ascii="Arial" w:hAnsi="Arial" w:cs="Arial"/>
          <w:noProof/>
          <w:sz w:val="22"/>
          <w:szCs w:val="22"/>
        </w:rPr>
        <mc:AlternateContent>
          <mc:Choice Requires="wps">
            <w:drawing>
              <wp:anchor distT="0" distB="0" distL="114300" distR="114300" simplePos="0" relativeHeight="251654144" behindDoc="0" locked="0" layoutInCell="1" allowOverlap="1" wp14:anchorId="04880F6A" wp14:editId="4568192D">
                <wp:simplePos x="0" y="0"/>
                <wp:positionH relativeFrom="page">
                  <wp:align>center</wp:align>
                </wp:positionH>
                <wp:positionV relativeFrom="paragraph">
                  <wp:posOffset>-1291590</wp:posOffset>
                </wp:positionV>
                <wp:extent cx="7005955" cy="19335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33575"/>
                        </a:xfrm>
                        <a:prstGeom prst="rect">
                          <a:avLst/>
                        </a:prstGeom>
                        <a:solidFill>
                          <a:schemeClr val="accent5"/>
                        </a:solidFill>
                        <a:ln>
                          <a:noFill/>
                        </a:ln>
                      </wps:spPr>
                      <wps:txb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3BF9629" w:rsidR="008F3524" w:rsidRPr="004F7D6E" w:rsidRDefault="003F686D" w:rsidP="000D5A40">
                            <w:pPr>
                              <w:pStyle w:val="FieldText"/>
                              <w:jc w:val="center"/>
                              <w:rPr>
                                <w:rFonts w:cs="Arial"/>
                                <w:b/>
                                <w:color w:val="FFFFFF"/>
                                <w:sz w:val="24"/>
                                <w:szCs w:val="24"/>
                              </w:rPr>
                            </w:pPr>
                            <w:r>
                              <w:rPr>
                                <w:rFonts w:cs="Arial"/>
                                <w:b/>
                                <w:color w:val="FFFFFF"/>
                                <w:sz w:val="24"/>
                                <w:szCs w:val="24"/>
                              </w:rPr>
                              <w:t>J</w:t>
                            </w:r>
                            <w:r w:rsidR="009E04DE">
                              <w:rPr>
                                <w:rFonts w:cs="Arial"/>
                                <w:b/>
                                <w:color w:val="FFFFFF"/>
                                <w:sz w:val="24"/>
                                <w:szCs w:val="24"/>
                              </w:rPr>
                              <w:t xml:space="preserve">uly </w:t>
                            </w:r>
                            <w:r>
                              <w:rPr>
                                <w:rFonts w:cs="Arial"/>
                                <w:b/>
                                <w:color w:val="FFFFFF"/>
                                <w:sz w:val="24"/>
                                <w:szCs w:val="24"/>
                              </w:rPr>
                              <w:t>1</w:t>
                            </w:r>
                            <w:r w:rsidR="009E04DE">
                              <w:rPr>
                                <w:rFonts w:cs="Arial"/>
                                <w:b/>
                                <w:color w:val="FFFFFF"/>
                                <w:sz w:val="24"/>
                                <w:szCs w:val="24"/>
                              </w:rPr>
                              <w:t>1</w:t>
                            </w:r>
                            <w:r>
                              <w:rPr>
                                <w:rFonts w:cs="Arial"/>
                                <w:b/>
                                <w:color w:val="FFFFFF"/>
                                <w:sz w:val="24"/>
                                <w:szCs w:val="24"/>
                              </w:rPr>
                              <w:t>, 2022</w:t>
                            </w:r>
                          </w:p>
                          <w:p w14:paraId="089825BE" w14:textId="54F84148" w:rsidR="00466A4A" w:rsidRPr="007B2404" w:rsidRDefault="00156F8A" w:rsidP="007B2404">
                            <w:pPr>
                              <w:pStyle w:val="FieldText"/>
                              <w:jc w:val="center"/>
                              <w:rPr>
                                <w:rFonts w:cs="Arial"/>
                                <w:b/>
                                <w:color w:val="FFFFFF"/>
                                <w:sz w:val="24"/>
                                <w:szCs w:val="24"/>
                              </w:rPr>
                            </w:pPr>
                            <w:r>
                              <w:rPr>
                                <w:rFonts w:cs="Arial"/>
                                <w:b/>
                                <w:color w:val="FFFFFF"/>
                                <w:sz w:val="24"/>
                                <w:szCs w:val="24"/>
                              </w:rPr>
                              <w:t>Approved</w:t>
                            </w:r>
                            <w:r w:rsidR="00466A4A" w:rsidRPr="007B2404">
                              <w:rPr>
                                <w:rFonts w:cs="Arial"/>
                                <w:b/>
                                <w:color w:val="FFFFFF"/>
                                <w:sz w:val="24"/>
                                <w:szCs w:val="24"/>
                              </w:rPr>
                              <w:t>-</w:t>
                            </w:r>
                            <w:r w:rsidR="004017DA" w:rsidRPr="007B2404">
                              <w:rPr>
                                <w:rFonts w:cs="Arial"/>
                                <w:b/>
                                <w:color w:val="FFFFFF"/>
                                <w:sz w:val="24"/>
                                <w:szCs w:val="24"/>
                              </w:rPr>
                              <w:t xml:space="preserve">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80F6A" id="_x0000_t202" coordsize="21600,21600" o:spt="202" path="m,l,21600r21600,l21600,xe">
                <v:stroke joinstyle="miter"/>
                <v:path gradientshapeok="t" o:connecttype="rect"/>
              </v:shapetype>
              <v:shape id="Text Box 2" o:spid="_x0000_s1026" type="#_x0000_t202" style="position:absolute;left:0;text-align:left;margin-left:0;margin-top:-101.7pt;width:551.65pt;height:152.2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" fillcolor="#4bacc6 [3208]" stroked="f">
                <v:textbox>
                  <w:txbxContent>
                    <w:p w14:paraId="14114D5C" w14:textId="77777777" w:rsidR="008D1F88" w:rsidRDefault="008D1F88" w:rsidP="0022467F">
                      <w:pPr>
                        <w:pStyle w:val="FieldText"/>
                        <w:jc w:val="center"/>
                        <w:rPr>
                          <w:rFonts w:cs="Arial"/>
                          <w:b/>
                          <w:color w:val="FFFFFF"/>
                          <w:sz w:val="24"/>
                          <w:szCs w:val="24"/>
                        </w:rPr>
                      </w:pPr>
                    </w:p>
                    <w:p w14:paraId="23A21120" w14:textId="52C6149B"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Delaware Cancer Consortium</w:t>
                      </w:r>
                    </w:p>
                    <w:p w14:paraId="1B77AE47" w14:textId="77777777" w:rsidR="008F3524" w:rsidRPr="004F7D6E" w:rsidRDefault="008F3524" w:rsidP="0022467F">
                      <w:pPr>
                        <w:pStyle w:val="FieldText"/>
                        <w:jc w:val="center"/>
                        <w:rPr>
                          <w:rFonts w:cs="Arial"/>
                          <w:b/>
                          <w:color w:val="FFFFFF"/>
                          <w:sz w:val="24"/>
                          <w:szCs w:val="24"/>
                        </w:rPr>
                      </w:pPr>
                      <w:r w:rsidRPr="004F7D6E">
                        <w:rPr>
                          <w:rFonts w:cs="Arial"/>
                          <w:b/>
                          <w:color w:val="FFFFFF"/>
                          <w:sz w:val="24"/>
                          <w:szCs w:val="24"/>
                        </w:rPr>
                        <w:t>Advisory Council</w:t>
                      </w:r>
                    </w:p>
                    <w:p w14:paraId="59658F5E" w14:textId="13BF9629" w:rsidR="008F3524" w:rsidRPr="004F7D6E" w:rsidRDefault="003F686D" w:rsidP="000D5A40">
                      <w:pPr>
                        <w:pStyle w:val="FieldText"/>
                        <w:jc w:val="center"/>
                        <w:rPr>
                          <w:rFonts w:cs="Arial"/>
                          <w:b/>
                          <w:color w:val="FFFFFF"/>
                          <w:sz w:val="24"/>
                          <w:szCs w:val="24"/>
                        </w:rPr>
                      </w:pPr>
                      <w:r>
                        <w:rPr>
                          <w:rFonts w:cs="Arial"/>
                          <w:b/>
                          <w:color w:val="FFFFFF"/>
                          <w:sz w:val="24"/>
                          <w:szCs w:val="24"/>
                        </w:rPr>
                        <w:t>J</w:t>
                      </w:r>
                      <w:r w:rsidR="009E04DE">
                        <w:rPr>
                          <w:rFonts w:cs="Arial"/>
                          <w:b/>
                          <w:color w:val="FFFFFF"/>
                          <w:sz w:val="24"/>
                          <w:szCs w:val="24"/>
                        </w:rPr>
                        <w:t xml:space="preserve">uly </w:t>
                      </w:r>
                      <w:r>
                        <w:rPr>
                          <w:rFonts w:cs="Arial"/>
                          <w:b/>
                          <w:color w:val="FFFFFF"/>
                          <w:sz w:val="24"/>
                          <w:szCs w:val="24"/>
                        </w:rPr>
                        <w:t>1</w:t>
                      </w:r>
                      <w:r w:rsidR="009E04DE">
                        <w:rPr>
                          <w:rFonts w:cs="Arial"/>
                          <w:b/>
                          <w:color w:val="FFFFFF"/>
                          <w:sz w:val="24"/>
                          <w:szCs w:val="24"/>
                        </w:rPr>
                        <w:t>1</w:t>
                      </w:r>
                      <w:r>
                        <w:rPr>
                          <w:rFonts w:cs="Arial"/>
                          <w:b/>
                          <w:color w:val="FFFFFF"/>
                          <w:sz w:val="24"/>
                          <w:szCs w:val="24"/>
                        </w:rPr>
                        <w:t>, 2022</w:t>
                      </w:r>
                    </w:p>
                    <w:p w14:paraId="089825BE" w14:textId="54F84148" w:rsidR="00466A4A" w:rsidRPr="007B2404" w:rsidRDefault="00156F8A" w:rsidP="007B2404">
                      <w:pPr>
                        <w:pStyle w:val="FieldText"/>
                        <w:jc w:val="center"/>
                        <w:rPr>
                          <w:rFonts w:cs="Arial"/>
                          <w:b/>
                          <w:color w:val="FFFFFF"/>
                          <w:sz w:val="24"/>
                          <w:szCs w:val="24"/>
                        </w:rPr>
                      </w:pPr>
                      <w:r>
                        <w:rPr>
                          <w:rFonts w:cs="Arial"/>
                          <w:b/>
                          <w:color w:val="FFFFFF"/>
                          <w:sz w:val="24"/>
                          <w:szCs w:val="24"/>
                        </w:rPr>
                        <w:t>Approved</w:t>
                      </w:r>
                      <w:r w:rsidR="00466A4A" w:rsidRPr="007B2404">
                        <w:rPr>
                          <w:rFonts w:cs="Arial"/>
                          <w:b/>
                          <w:color w:val="FFFFFF"/>
                          <w:sz w:val="24"/>
                          <w:szCs w:val="24"/>
                        </w:rPr>
                        <w:t>-</w:t>
                      </w:r>
                      <w:r w:rsidR="004017DA" w:rsidRPr="007B2404">
                        <w:rPr>
                          <w:rFonts w:cs="Arial"/>
                          <w:b/>
                          <w:color w:val="FFFFFF"/>
                          <w:sz w:val="24"/>
                          <w:szCs w:val="24"/>
                        </w:rPr>
                        <w:t xml:space="preserve"> </w:t>
                      </w:r>
                      <w:r w:rsidR="008F3524" w:rsidRPr="007B2404">
                        <w:rPr>
                          <w:rFonts w:cs="Arial"/>
                          <w:b/>
                          <w:color w:val="FFFFFF"/>
                          <w:sz w:val="24"/>
                          <w:szCs w:val="24"/>
                        </w:rPr>
                        <w:t>Minutes</w:t>
                      </w:r>
                    </w:p>
                    <w:p w14:paraId="060F622B" w14:textId="4FD65AAE" w:rsidR="008F3524" w:rsidRDefault="00466A4A" w:rsidP="00733B2E">
                      <w:pPr>
                        <w:jc w:val="center"/>
                        <w:rPr>
                          <w:rFonts w:ascii="Arial" w:hAnsi="Arial" w:cs="Arial"/>
                          <w:b/>
                          <w:color w:val="FFFFFF"/>
                          <w:sz w:val="24"/>
                          <w:szCs w:val="24"/>
                          <w:lang w:val="en-GB"/>
                        </w:rPr>
                      </w:pPr>
                      <w:r>
                        <w:rPr>
                          <w:rFonts w:ascii="Arial" w:hAnsi="Arial" w:cs="Arial"/>
                          <w:b/>
                          <w:color w:val="FFFFFF"/>
                          <w:sz w:val="24"/>
                          <w:szCs w:val="24"/>
                          <w:lang w:val="en-GB"/>
                        </w:rPr>
                        <w:t>VIRTUAL MEETING</w:t>
                      </w:r>
                    </w:p>
                    <w:p w14:paraId="414EF611" w14:textId="72F3DDEE" w:rsidR="0095777A" w:rsidRDefault="0095777A" w:rsidP="00733B2E">
                      <w:pPr>
                        <w:jc w:val="center"/>
                        <w:rPr>
                          <w:rStyle w:val="Hyperlink"/>
                          <w:rFonts w:ascii="Arial" w:hAnsi="Arial" w:cs="Arial"/>
                          <w:color w:val="FFFFFF" w:themeColor="background1"/>
                          <w:sz w:val="22"/>
                          <w:szCs w:val="22"/>
                        </w:rPr>
                      </w:pPr>
                    </w:p>
                    <w:p w14:paraId="570CBDA8" w14:textId="77777777" w:rsidR="0095777A" w:rsidRPr="0095777A" w:rsidRDefault="0095777A" w:rsidP="00733B2E">
                      <w:pPr>
                        <w:jc w:val="center"/>
                        <w:rPr>
                          <w:rStyle w:val="Hyperlink"/>
                          <w:rFonts w:ascii="Arial" w:hAnsi="Arial" w:cs="Arial"/>
                          <w:color w:val="FFFFFF" w:themeColor="background1"/>
                          <w:sz w:val="22"/>
                          <w:szCs w:val="22"/>
                        </w:rPr>
                      </w:pPr>
                    </w:p>
                    <w:p w14:paraId="69EA4856" w14:textId="16B25D18" w:rsidR="0095777A" w:rsidRPr="0095777A" w:rsidRDefault="0095777A" w:rsidP="0095777A">
                      <w:pPr>
                        <w:pStyle w:val="NormalWeb"/>
                        <w:shd w:val="clear" w:color="auto" w:fill="FFFFFF"/>
                        <w:spacing w:before="0" w:beforeAutospacing="0" w:after="120" w:afterAutospacing="0"/>
                        <w:jc w:val="center"/>
                        <w:rPr>
                          <w:rFonts w:ascii="Arial" w:hAnsi="Arial" w:cs="Arial"/>
                          <w:sz w:val="22"/>
                          <w:szCs w:val="22"/>
                        </w:rPr>
                      </w:pPr>
                    </w:p>
                    <w:p w14:paraId="6582E724" w14:textId="77777777" w:rsidR="0095777A" w:rsidRPr="004F7D6E" w:rsidRDefault="0095777A" w:rsidP="00733B2E">
                      <w:pPr>
                        <w:jc w:val="center"/>
                        <w:rPr>
                          <w:rFonts w:ascii="Arial" w:hAnsi="Arial" w:cs="Arial"/>
                          <w:b/>
                          <w:color w:val="FFFFFF"/>
                          <w:sz w:val="24"/>
                          <w:szCs w:val="24"/>
                          <w:lang w:val="en-GB"/>
                        </w:rPr>
                      </w:pPr>
                    </w:p>
                    <w:p w14:paraId="2933BB57" w14:textId="77777777" w:rsidR="008F3524" w:rsidRPr="00BA4E40" w:rsidRDefault="008F3524" w:rsidP="0022467F">
                      <w:pPr>
                        <w:jc w:val="center"/>
                        <w:rPr>
                          <w:rFonts w:ascii="Arial" w:hAnsi="Arial" w:cs="Arial"/>
                          <w:color w:val="FFFFFF"/>
                          <w:sz w:val="22"/>
                          <w:szCs w:val="22"/>
                        </w:rPr>
                      </w:pPr>
                    </w:p>
                  </w:txbxContent>
                </v:textbox>
                <w10:wrap anchorx="page"/>
              </v:shape>
            </w:pict>
          </mc:Fallback>
        </mc:AlternateContent>
      </w:r>
      <w:r w:rsidR="00553A95" w:rsidRPr="00B92EAF">
        <w:rPr>
          <w:rFonts w:ascii="Arial" w:hAnsi="Arial" w:cs="Arial"/>
          <w:noProof/>
          <w:sz w:val="22"/>
          <w:szCs w:val="22"/>
        </w:rPr>
        <mc:AlternateContent>
          <mc:Choice Requires="wpg">
            <w:drawing>
              <wp:anchor distT="0" distB="0" distL="114300" distR="114300" simplePos="0" relativeHeight="251658240" behindDoc="0" locked="0" layoutInCell="1" allowOverlap="1" wp14:anchorId="6690B218" wp14:editId="580D3954">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595D42AC" w14:textId="77777777" w:rsidR="008F3524" w:rsidRDefault="008F3524"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690B218" id="Group 4" o:spid="_x0000_s1027"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">
                <v:shape id="Text Box 5" o:spid="_x0000_s1028"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595D42AC" w14:textId="77777777" w:rsidR="008F3524" w:rsidRDefault="008F3524"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B92EAF">
        <w:rPr>
          <w:rFonts w:ascii="Arial" w:hAnsi="Arial" w:cs="Arial"/>
          <w:sz w:val="22"/>
          <w:szCs w:val="22"/>
          <w:lang w:val="en-GB"/>
        </w:rPr>
        <w:t xml:space="preserve">                                                                                                                                                                                                                                                                                                                                                                                                                                                                                                                                                                          </w:t>
      </w:r>
      <w:r w:rsidR="0022467F" w:rsidRPr="00B92EAF">
        <w:rPr>
          <w:rFonts w:ascii="Arial" w:hAnsi="Arial" w:cs="Arial"/>
          <w:sz w:val="22"/>
          <w:szCs w:val="22"/>
          <w:lang w:val="en-GB"/>
        </w:rPr>
        <w:tab/>
      </w:r>
    </w:p>
    <w:p w14:paraId="376CA0AD" w14:textId="79EE3B91" w:rsidR="0022467F" w:rsidRPr="00B92EAF" w:rsidRDefault="00A54E1B" w:rsidP="001146C3">
      <w:pPr>
        <w:tabs>
          <w:tab w:val="left" w:pos="1506"/>
        </w:tabs>
        <w:jc w:val="both"/>
        <w:rPr>
          <w:rFonts w:ascii="Arial" w:hAnsi="Arial" w:cs="Arial"/>
          <w:b/>
          <w:bCs/>
          <w:sz w:val="22"/>
          <w:szCs w:val="22"/>
        </w:rPr>
      </w:pPr>
      <w:r w:rsidRPr="00B92EAF">
        <w:rPr>
          <w:rFonts w:ascii="Arial" w:hAnsi="Arial" w:cs="Arial"/>
          <w:noProof/>
          <w:color w:val="000000"/>
          <w:sz w:val="22"/>
          <w:szCs w:val="22"/>
        </w:rPr>
        <mc:AlternateContent>
          <mc:Choice Requires="wps">
            <w:drawing>
              <wp:anchor distT="0" distB="0" distL="114300" distR="114300" simplePos="0" relativeHeight="251664384" behindDoc="1" locked="0" layoutInCell="1" allowOverlap="1" wp14:anchorId="0E5D39F7" wp14:editId="558F0421">
                <wp:simplePos x="0" y="0"/>
                <wp:positionH relativeFrom="page">
                  <wp:posOffset>403860</wp:posOffset>
                </wp:positionH>
                <wp:positionV relativeFrom="page">
                  <wp:posOffset>8305800</wp:posOffset>
                </wp:positionV>
                <wp:extent cx="7040880" cy="213360"/>
                <wp:effectExtent l="0" t="0" r="7620" b="0"/>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213360"/>
                        </a:xfrm>
                        <a:prstGeom prst="rect">
                          <a:avLst/>
                        </a:prstGeom>
                        <a:solidFill>
                          <a:schemeClr val="accent5"/>
                        </a:solidFill>
                        <a:ln>
                          <a:noFill/>
                        </a:ln>
                      </wps:spPr>
                      <wps:txbx>
                        <w:txbxContent>
                          <w:p w14:paraId="7943CC3F" w14:textId="77777777"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D39F7" id="Text Box 13" o:spid="_x0000_s1030" type="#_x0000_t202" style="position:absolute;left:0;text-align:left;margin-left:31.8pt;margin-top:654pt;width:554.4pt;height:16.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" fillcolor="#4bacc6 [3208]" stroked="f">
                <v:textbox inset=",0,,0">
                  <w:txbxContent>
                    <w:p w14:paraId="7943CC3F" w14:textId="77777777" w:rsidR="008F3524" w:rsidRPr="007B2B85" w:rsidRDefault="008F3524" w:rsidP="003E28B7">
                      <w:pPr>
                        <w:shd w:val="clear" w:color="auto" w:fill="4BACC6" w:themeFill="accent5"/>
                        <w:jc w:val="center"/>
                        <w:rPr>
                          <w:rFonts w:ascii="Arial" w:hAnsi="Arial" w:cs="Arial"/>
                          <w:b/>
                          <w:color w:val="FFFFFF"/>
                          <w:sz w:val="23"/>
                          <w:szCs w:val="23"/>
                        </w:rPr>
                      </w:pPr>
                      <w:r w:rsidRPr="007B2B85">
                        <w:rPr>
                          <w:rFonts w:ascii="Arial" w:hAnsi="Arial" w:cs="Arial"/>
                          <w:b/>
                          <w:color w:val="FFFFFF"/>
                          <w:sz w:val="23"/>
                          <w:szCs w:val="23"/>
                        </w:rPr>
                        <w:t>Welcome/Review/Approval of minutes</w:t>
                      </w:r>
                    </w:p>
                  </w:txbxContent>
                </v:textbox>
                <w10:wrap anchorx="page" anchory="page"/>
              </v:shape>
            </w:pict>
          </mc:Fallback>
        </mc:AlternateContent>
      </w:r>
    </w:p>
    <w:tbl>
      <w:tblPr>
        <w:tblW w:w="10037" w:type="pct"/>
        <w:tblInd w:w="-540" w:type="dxa"/>
        <w:tblLayout w:type="fixed"/>
        <w:tblLook w:val="01E0" w:firstRow="1" w:lastRow="1" w:firstColumn="1" w:lastColumn="1" w:noHBand="0" w:noVBand="0"/>
      </w:tblPr>
      <w:tblGrid>
        <w:gridCol w:w="2159"/>
        <w:gridCol w:w="8561"/>
        <w:gridCol w:w="8561"/>
      </w:tblGrid>
      <w:tr w:rsidR="008B0A9F" w:rsidRPr="00B92EAF" w14:paraId="0A9CB41A" w14:textId="77777777" w:rsidTr="00A54E1B">
        <w:trPr>
          <w:gridAfter w:val="1"/>
          <w:wAfter w:w="8561" w:type="dxa"/>
          <w:trHeight w:hRule="exact" w:val="504"/>
        </w:trPr>
        <w:tc>
          <w:tcPr>
            <w:tcW w:w="2160" w:type="dxa"/>
            <w:noWrap/>
          </w:tcPr>
          <w:p w14:paraId="5D5CDD78" w14:textId="21D1155C" w:rsidR="00B92EAF" w:rsidRDefault="00B92EAF" w:rsidP="006D606E">
            <w:pPr>
              <w:jc w:val="both"/>
              <w:rPr>
                <w:rFonts w:ascii="Arial" w:hAnsi="Arial" w:cs="Arial"/>
                <w:b/>
                <w:sz w:val="22"/>
                <w:szCs w:val="22"/>
                <w:u w:val="single"/>
              </w:rPr>
            </w:pPr>
          </w:p>
          <w:p w14:paraId="4EA92F84" w14:textId="77777777" w:rsidR="008B0A9F" w:rsidRPr="00B92EAF" w:rsidRDefault="008B0A9F" w:rsidP="006D606E">
            <w:pPr>
              <w:jc w:val="both"/>
              <w:rPr>
                <w:rFonts w:ascii="Arial" w:hAnsi="Arial" w:cs="Arial"/>
                <w:b/>
                <w:sz w:val="22"/>
                <w:szCs w:val="22"/>
                <w:u w:val="single"/>
              </w:rPr>
            </w:pPr>
            <w:r w:rsidRPr="00B92EAF">
              <w:rPr>
                <w:rFonts w:ascii="Arial" w:hAnsi="Arial" w:cs="Arial"/>
                <w:b/>
                <w:sz w:val="22"/>
                <w:szCs w:val="22"/>
                <w:u w:val="single"/>
              </w:rPr>
              <w:t>Members</w:t>
            </w:r>
          </w:p>
        </w:tc>
        <w:tc>
          <w:tcPr>
            <w:tcW w:w="8561" w:type="dxa"/>
          </w:tcPr>
          <w:p w14:paraId="4B90BC82" w14:textId="5C1F225C" w:rsidR="008B0A9F" w:rsidRPr="00B92EAF" w:rsidRDefault="008B0A9F" w:rsidP="006D606E">
            <w:pPr>
              <w:jc w:val="both"/>
              <w:rPr>
                <w:rFonts w:ascii="Arial" w:hAnsi="Arial" w:cs="Arial"/>
                <w:sz w:val="22"/>
                <w:szCs w:val="22"/>
              </w:rPr>
            </w:pPr>
          </w:p>
        </w:tc>
      </w:tr>
      <w:tr w:rsidR="000A747E" w:rsidRPr="00B92EAF" w14:paraId="3BCC3C6F" w14:textId="77777777" w:rsidTr="00A54E1B">
        <w:trPr>
          <w:gridAfter w:val="1"/>
          <w:wAfter w:w="8561" w:type="dxa"/>
          <w:trHeight w:hRule="exact" w:val="261"/>
        </w:trPr>
        <w:tc>
          <w:tcPr>
            <w:tcW w:w="2160" w:type="dxa"/>
          </w:tcPr>
          <w:p w14:paraId="38B5FA00" w14:textId="3D475096" w:rsidR="000A747E" w:rsidRDefault="00937BFD" w:rsidP="00B707AB">
            <w:pPr>
              <w:jc w:val="both"/>
              <w:rPr>
                <w:rFonts w:ascii="Arial" w:hAnsi="Arial" w:cs="Arial"/>
                <w:sz w:val="22"/>
                <w:szCs w:val="22"/>
              </w:rPr>
            </w:pPr>
            <w:r>
              <w:rPr>
                <w:rFonts w:ascii="Arial" w:hAnsi="Arial" w:cs="Arial"/>
                <w:sz w:val="22"/>
                <w:szCs w:val="22"/>
              </w:rPr>
              <w:t>Did not participate</w:t>
            </w:r>
          </w:p>
        </w:tc>
        <w:tc>
          <w:tcPr>
            <w:tcW w:w="8561" w:type="dxa"/>
          </w:tcPr>
          <w:p w14:paraId="3844A073" w14:textId="66B14ADE" w:rsidR="000A747E" w:rsidRPr="00B92EAF" w:rsidRDefault="000A747E" w:rsidP="006D606E">
            <w:pPr>
              <w:jc w:val="both"/>
              <w:rPr>
                <w:rFonts w:ascii="Arial" w:hAnsi="Arial" w:cs="Arial"/>
                <w:sz w:val="22"/>
                <w:szCs w:val="22"/>
              </w:rPr>
            </w:pPr>
            <w:r>
              <w:rPr>
                <w:rFonts w:ascii="Arial" w:hAnsi="Arial" w:cs="Arial"/>
                <w:sz w:val="22"/>
                <w:szCs w:val="22"/>
              </w:rPr>
              <w:t xml:space="preserve">Katy Connolly </w:t>
            </w:r>
            <w:r w:rsidR="00113529">
              <w:rPr>
                <w:rFonts w:ascii="Arial" w:hAnsi="Arial" w:cs="Arial"/>
                <w:sz w:val="22"/>
                <w:szCs w:val="22"/>
              </w:rPr>
              <w:t>–</w:t>
            </w:r>
            <w:r>
              <w:rPr>
                <w:rFonts w:ascii="Arial" w:hAnsi="Arial" w:cs="Arial"/>
                <w:sz w:val="22"/>
                <w:szCs w:val="22"/>
              </w:rPr>
              <w:t xml:space="preserve"> Chair</w:t>
            </w:r>
          </w:p>
        </w:tc>
      </w:tr>
      <w:tr w:rsidR="003F686D" w:rsidRPr="00B92EAF" w14:paraId="18592BE0" w14:textId="77777777" w:rsidTr="00A54E1B">
        <w:trPr>
          <w:gridAfter w:val="1"/>
          <w:wAfter w:w="8561" w:type="dxa"/>
          <w:trHeight w:hRule="exact" w:val="261"/>
        </w:trPr>
        <w:tc>
          <w:tcPr>
            <w:tcW w:w="2160" w:type="dxa"/>
          </w:tcPr>
          <w:p w14:paraId="32EE7A78" w14:textId="0263808E" w:rsidR="003F686D" w:rsidRDefault="00A54E1B" w:rsidP="00B707AB">
            <w:pPr>
              <w:jc w:val="both"/>
              <w:rPr>
                <w:rFonts w:ascii="Arial" w:hAnsi="Arial" w:cs="Arial"/>
                <w:sz w:val="22"/>
                <w:szCs w:val="22"/>
              </w:rPr>
            </w:pPr>
            <w:r>
              <w:rPr>
                <w:rFonts w:ascii="Arial" w:hAnsi="Arial" w:cs="Arial"/>
                <w:sz w:val="22"/>
                <w:szCs w:val="22"/>
              </w:rPr>
              <w:t>Participated</w:t>
            </w:r>
          </w:p>
        </w:tc>
        <w:tc>
          <w:tcPr>
            <w:tcW w:w="8561" w:type="dxa"/>
          </w:tcPr>
          <w:p w14:paraId="01DD0D70" w14:textId="3BB9FB60" w:rsidR="003F686D" w:rsidRDefault="003F686D" w:rsidP="006D606E">
            <w:pPr>
              <w:jc w:val="both"/>
              <w:rPr>
                <w:rFonts w:ascii="Arial" w:hAnsi="Arial" w:cs="Arial"/>
                <w:sz w:val="22"/>
                <w:szCs w:val="22"/>
              </w:rPr>
            </w:pPr>
            <w:r>
              <w:rPr>
                <w:rFonts w:ascii="Arial" w:hAnsi="Arial" w:cs="Arial"/>
                <w:sz w:val="22"/>
                <w:szCs w:val="22"/>
              </w:rPr>
              <w:t xml:space="preserve">Alonna </w:t>
            </w:r>
            <w:r w:rsidR="004E7804">
              <w:rPr>
                <w:rFonts w:ascii="Arial" w:hAnsi="Arial" w:cs="Arial"/>
                <w:sz w:val="22"/>
                <w:szCs w:val="22"/>
              </w:rPr>
              <w:t>B</w:t>
            </w:r>
            <w:r>
              <w:rPr>
                <w:rFonts w:ascii="Arial" w:hAnsi="Arial" w:cs="Arial"/>
                <w:sz w:val="22"/>
                <w:szCs w:val="22"/>
              </w:rPr>
              <w:t>erry – Governor’s Office</w:t>
            </w:r>
          </w:p>
        </w:tc>
      </w:tr>
      <w:tr w:rsidR="00FC3099" w:rsidRPr="00B92EAF" w14:paraId="29C24A77" w14:textId="77777777" w:rsidTr="00A54E1B">
        <w:trPr>
          <w:gridAfter w:val="1"/>
          <w:wAfter w:w="8561" w:type="dxa"/>
          <w:trHeight w:hRule="exact" w:val="261"/>
        </w:trPr>
        <w:tc>
          <w:tcPr>
            <w:tcW w:w="2160" w:type="dxa"/>
          </w:tcPr>
          <w:p w14:paraId="4B43E1A7" w14:textId="6DB7B471" w:rsidR="00FC3099" w:rsidRDefault="00A54E1B" w:rsidP="00B707AB">
            <w:pPr>
              <w:jc w:val="both"/>
              <w:rPr>
                <w:rFonts w:ascii="Arial" w:hAnsi="Arial" w:cs="Arial"/>
                <w:sz w:val="22"/>
                <w:szCs w:val="22"/>
              </w:rPr>
            </w:pPr>
            <w:r>
              <w:rPr>
                <w:rFonts w:ascii="Arial" w:hAnsi="Arial" w:cs="Arial"/>
                <w:sz w:val="22"/>
                <w:szCs w:val="22"/>
              </w:rPr>
              <w:t xml:space="preserve">Participated </w:t>
            </w:r>
          </w:p>
        </w:tc>
        <w:tc>
          <w:tcPr>
            <w:tcW w:w="8561" w:type="dxa"/>
          </w:tcPr>
          <w:p w14:paraId="06349199" w14:textId="46FA4416" w:rsidR="00FC3099" w:rsidRDefault="00FC3099" w:rsidP="006D606E">
            <w:pPr>
              <w:jc w:val="both"/>
              <w:rPr>
                <w:rFonts w:ascii="Arial" w:hAnsi="Arial" w:cs="Arial"/>
                <w:sz w:val="22"/>
                <w:szCs w:val="22"/>
              </w:rPr>
            </w:pPr>
            <w:r>
              <w:rPr>
                <w:rFonts w:ascii="Arial" w:hAnsi="Arial" w:cs="Arial"/>
                <w:sz w:val="22"/>
                <w:szCs w:val="22"/>
              </w:rPr>
              <w:t xml:space="preserve">Heather Bittner-Fagan – Christiana Care Health System </w:t>
            </w:r>
          </w:p>
        </w:tc>
      </w:tr>
      <w:tr w:rsidR="008B0A9F" w:rsidRPr="00B92EAF" w14:paraId="71CAF2BA" w14:textId="77777777" w:rsidTr="00A54E1B">
        <w:trPr>
          <w:gridAfter w:val="1"/>
          <w:wAfter w:w="8561" w:type="dxa"/>
          <w:trHeight w:hRule="exact" w:val="280"/>
        </w:trPr>
        <w:tc>
          <w:tcPr>
            <w:tcW w:w="2160" w:type="dxa"/>
          </w:tcPr>
          <w:p w14:paraId="498B3545" w14:textId="5E654059" w:rsidR="008B0A9F" w:rsidRPr="00B92EAF" w:rsidRDefault="00A54E1B" w:rsidP="004B24D5">
            <w:pPr>
              <w:jc w:val="both"/>
              <w:rPr>
                <w:rFonts w:ascii="Arial" w:hAnsi="Arial" w:cs="Arial"/>
                <w:sz w:val="22"/>
                <w:szCs w:val="22"/>
              </w:rPr>
            </w:pPr>
            <w:r>
              <w:rPr>
                <w:rFonts w:ascii="Arial" w:hAnsi="Arial" w:cs="Arial"/>
                <w:sz w:val="22"/>
                <w:szCs w:val="22"/>
              </w:rPr>
              <w:t>Participated</w:t>
            </w:r>
          </w:p>
        </w:tc>
        <w:tc>
          <w:tcPr>
            <w:tcW w:w="8561" w:type="dxa"/>
          </w:tcPr>
          <w:p w14:paraId="7C8768C3" w14:textId="5947E237" w:rsidR="008B0A9F" w:rsidRPr="00B92EAF" w:rsidRDefault="00835B6D" w:rsidP="006D606E">
            <w:pPr>
              <w:jc w:val="both"/>
              <w:rPr>
                <w:rFonts w:ascii="Arial" w:hAnsi="Arial" w:cs="Arial"/>
                <w:sz w:val="22"/>
                <w:szCs w:val="22"/>
              </w:rPr>
            </w:pPr>
            <w:r>
              <w:rPr>
                <w:rFonts w:ascii="Arial" w:hAnsi="Arial" w:cs="Arial"/>
                <w:sz w:val="22"/>
                <w:szCs w:val="22"/>
              </w:rPr>
              <w:t>Ruth Briggs-King – D</w:t>
            </w:r>
            <w:r w:rsidR="0089429F">
              <w:rPr>
                <w:rFonts w:ascii="Arial" w:hAnsi="Arial" w:cs="Arial"/>
                <w:sz w:val="22"/>
                <w:szCs w:val="22"/>
              </w:rPr>
              <w:t>elaware</w:t>
            </w:r>
            <w:r>
              <w:rPr>
                <w:rFonts w:ascii="Arial" w:hAnsi="Arial" w:cs="Arial"/>
                <w:sz w:val="22"/>
                <w:szCs w:val="22"/>
              </w:rPr>
              <w:t xml:space="preserve"> House of Representatives</w:t>
            </w:r>
          </w:p>
        </w:tc>
      </w:tr>
      <w:tr w:rsidR="00A65DFF" w:rsidRPr="00B92EAF" w14:paraId="18CA130D" w14:textId="77777777" w:rsidTr="00A54E1B">
        <w:trPr>
          <w:gridAfter w:val="1"/>
          <w:wAfter w:w="8561" w:type="dxa"/>
          <w:trHeight w:hRule="exact" w:val="280"/>
        </w:trPr>
        <w:tc>
          <w:tcPr>
            <w:tcW w:w="2160" w:type="dxa"/>
          </w:tcPr>
          <w:p w14:paraId="0BB3FD99" w14:textId="103CC09B" w:rsidR="00A65DFF" w:rsidRDefault="00A54E1B" w:rsidP="004B24D5">
            <w:pPr>
              <w:jc w:val="both"/>
              <w:rPr>
                <w:rFonts w:ascii="Arial" w:hAnsi="Arial" w:cs="Arial"/>
                <w:sz w:val="22"/>
                <w:szCs w:val="22"/>
              </w:rPr>
            </w:pPr>
            <w:r>
              <w:rPr>
                <w:rFonts w:ascii="Arial" w:hAnsi="Arial" w:cs="Arial"/>
                <w:sz w:val="22"/>
                <w:szCs w:val="22"/>
              </w:rPr>
              <w:t>Participated</w:t>
            </w:r>
          </w:p>
        </w:tc>
        <w:tc>
          <w:tcPr>
            <w:tcW w:w="8561" w:type="dxa"/>
          </w:tcPr>
          <w:p w14:paraId="13149CA5" w14:textId="3610087F" w:rsidR="00A65DFF" w:rsidRDefault="00A65DFF" w:rsidP="006D606E">
            <w:pPr>
              <w:jc w:val="both"/>
              <w:rPr>
                <w:rFonts w:ascii="Arial" w:hAnsi="Arial" w:cs="Arial"/>
                <w:sz w:val="22"/>
                <w:szCs w:val="22"/>
              </w:rPr>
            </w:pPr>
            <w:r>
              <w:rPr>
                <w:rFonts w:ascii="Arial" w:hAnsi="Arial" w:cs="Arial"/>
                <w:sz w:val="22"/>
                <w:szCs w:val="22"/>
              </w:rPr>
              <w:t xml:space="preserve">Deborah Brown, CHES </w:t>
            </w:r>
            <w:r w:rsidRPr="00B92EAF">
              <w:rPr>
                <w:rFonts w:ascii="Arial" w:hAnsi="Arial" w:cs="Arial"/>
                <w:sz w:val="22"/>
                <w:szCs w:val="22"/>
              </w:rPr>
              <w:t>–</w:t>
            </w:r>
            <w:r>
              <w:rPr>
                <w:rFonts w:ascii="Arial" w:hAnsi="Arial" w:cs="Arial"/>
                <w:sz w:val="22"/>
                <w:szCs w:val="22"/>
              </w:rPr>
              <w:t xml:space="preserve"> American Lung Association </w:t>
            </w:r>
          </w:p>
        </w:tc>
      </w:tr>
      <w:tr w:rsidR="004B24D5" w:rsidRPr="00B92EAF" w14:paraId="1218E1F6" w14:textId="77777777" w:rsidTr="00A54E1B">
        <w:trPr>
          <w:gridAfter w:val="1"/>
          <w:wAfter w:w="8561" w:type="dxa"/>
          <w:trHeight w:hRule="exact" w:val="261"/>
        </w:trPr>
        <w:tc>
          <w:tcPr>
            <w:tcW w:w="2160" w:type="dxa"/>
          </w:tcPr>
          <w:p w14:paraId="11CECD5F" w14:textId="0F4440D3"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1" w:type="dxa"/>
          </w:tcPr>
          <w:p w14:paraId="45A97C78" w14:textId="77777777" w:rsidR="004B24D5" w:rsidRPr="00B92EAF" w:rsidRDefault="004B24D5" w:rsidP="00663EE8">
            <w:pPr>
              <w:jc w:val="both"/>
              <w:rPr>
                <w:rFonts w:ascii="Arial" w:hAnsi="Arial" w:cs="Arial"/>
                <w:sz w:val="22"/>
                <w:szCs w:val="22"/>
              </w:rPr>
            </w:pPr>
            <w:r w:rsidRPr="00B92EAF">
              <w:rPr>
                <w:rFonts w:ascii="Arial" w:hAnsi="Arial" w:cs="Arial"/>
                <w:sz w:val="22"/>
                <w:szCs w:val="22"/>
              </w:rPr>
              <w:t>Stephen Grubbs, MD – American Society of Clinical Oncologists</w:t>
            </w:r>
          </w:p>
        </w:tc>
      </w:tr>
      <w:tr w:rsidR="004B24D5" w:rsidRPr="00B92EAF" w14:paraId="3A5B8C30" w14:textId="77777777" w:rsidTr="00A54E1B">
        <w:trPr>
          <w:gridAfter w:val="1"/>
          <w:wAfter w:w="8561" w:type="dxa"/>
          <w:trHeight w:hRule="exact" w:val="280"/>
        </w:trPr>
        <w:tc>
          <w:tcPr>
            <w:tcW w:w="2160" w:type="dxa"/>
            <w:noWrap/>
          </w:tcPr>
          <w:p w14:paraId="5FA15017" w14:textId="23765B71" w:rsidR="004B24D5" w:rsidRPr="00B92EAF" w:rsidRDefault="00A54E1B" w:rsidP="00C945D0">
            <w:pPr>
              <w:jc w:val="both"/>
              <w:rPr>
                <w:rFonts w:ascii="Arial" w:hAnsi="Arial" w:cs="Arial"/>
                <w:sz w:val="22"/>
                <w:szCs w:val="22"/>
              </w:rPr>
            </w:pPr>
            <w:r>
              <w:rPr>
                <w:rFonts w:ascii="Arial" w:hAnsi="Arial" w:cs="Arial"/>
                <w:sz w:val="22"/>
                <w:szCs w:val="22"/>
              </w:rPr>
              <w:t>Participated</w:t>
            </w:r>
          </w:p>
        </w:tc>
        <w:tc>
          <w:tcPr>
            <w:tcW w:w="8561" w:type="dxa"/>
          </w:tcPr>
          <w:p w14:paraId="4A8A6543" w14:textId="77777777" w:rsidR="004B24D5" w:rsidRPr="00B92EAF" w:rsidRDefault="004B24D5" w:rsidP="00C857FD">
            <w:pPr>
              <w:jc w:val="both"/>
              <w:rPr>
                <w:rFonts w:ascii="Arial" w:hAnsi="Arial" w:cs="Arial"/>
                <w:sz w:val="22"/>
                <w:szCs w:val="22"/>
              </w:rPr>
            </w:pPr>
            <w:r w:rsidRPr="00B92EAF">
              <w:rPr>
                <w:rFonts w:ascii="Arial" w:hAnsi="Arial" w:cs="Arial"/>
                <w:sz w:val="22"/>
                <w:szCs w:val="22"/>
              </w:rPr>
              <w:t>Bethany Hall-Long, RNC, PhD – University of Delaware/Delaware Lt. Governor</w:t>
            </w:r>
          </w:p>
        </w:tc>
      </w:tr>
      <w:tr w:rsidR="00491F50" w:rsidRPr="00B92EAF" w14:paraId="2FC6E089" w14:textId="77777777" w:rsidTr="00A54E1B">
        <w:trPr>
          <w:gridAfter w:val="1"/>
          <w:wAfter w:w="8561" w:type="dxa"/>
          <w:trHeight w:hRule="exact" w:val="280"/>
        </w:trPr>
        <w:tc>
          <w:tcPr>
            <w:tcW w:w="2160" w:type="dxa"/>
            <w:noWrap/>
          </w:tcPr>
          <w:p w14:paraId="53B47D48" w14:textId="47688A22" w:rsidR="00491F50" w:rsidRDefault="00A54E1B" w:rsidP="00051771">
            <w:pPr>
              <w:jc w:val="both"/>
              <w:rPr>
                <w:rFonts w:ascii="Arial" w:hAnsi="Arial" w:cs="Arial"/>
                <w:sz w:val="22"/>
                <w:szCs w:val="22"/>
              </w:rPr>
            </w:pPr>
            <w:r>
              <w:rPr>
                <w:rFonts w:ascii="Arial" w:hAnsi="Arial" w:cs="Arial"/>
                <w:sz w:val="22"/>
                <w:szCs w:val="22"/>
              </w:rPr>
              <w:t>Did not participate</w:t>
            </w:r>
          </w:p>
        </w:tc>
        <w:tc>
          <w:tcPr>
            <w:tcW w:w="8561" w:type="dxa"/>
          </w:tcPr>
          <w:p w14:paraId="4E3704FB" w14:textId="048E668F" w:rsidR="00491F50" w:rsidRDefault="00491F50" w:rsidP="006D606E">
            <w:pPr>
              <w:jc w:val="both"/>
              <w:rPr>
                <w:rFonts w:ascii="Arial" w:hAnsi="Arial" w:cs="Arial"/>
                <w:sz w:val="22"/>
                <w:szCs w:val="22"/>
              </w:rPr>
            </w:pPr>
            <w:r>
              <w:rPr>
                <w:rFonts w:ascii="Arial" w:hAnsi="Arial" w:cs="Arial"/>
                <w:sz w:val="22"/>
                <w:szCs w:val="22"/>
              </w:rPr>
              <w:t>Kendra Johnson – Delaware House of Representatives</w:t>
            </w:r>
          </w:p>
        </w:tc>
      </w:tr>
      <w:tr w:rsidR="00835B6D" w:rsidRPr="00B92EAF" w14:paraId="316A7F6C" w14:textId="77777777" w:rsidTr="00A54E1B">
        <w:trPr>
          <w:gridAfter w:val="1"/>
          <w:wAfter w:w="8561" w:type="dxa"/>
          <w:trHeight w:hRule="exact" w:val="280"/>
        </w:trPr>
        <w:tc>
          <w:tcPr>
            <w:tcW w:w="2160" w:type="dxa"/>
            <w:noWrap/>
          </w:tcPr>
          <w:p w14:paraId="325B7116" w14:textId="63AA40A5" w:rsidR="00835B6D" w:rsidRDefault="00A54E1B" w:rsidP="00051771">
            <w:pPr>
              <w:jc w:val="both"/>
              <w:rPr>
                <w:rFonts w:ascii="Arial" w:hAnsi="Arial" w:cs="Arial"/>
                <w:sz w:val="22"/>
                <w:szCs w:val="22"/>
              </w:rPr>
            </w:pPr>
            <w:r>
              <w:rPr>
                <w:rFonts w:ascii="Arial" w:hAnsi="Arial" w:cs="Arial"/>
                <w:sz w:val="22"/>
                <w:szCs w:val="22"/>
              </w:rPr>
              <w:t>Did not participate</w:t>
            </w:r>
          </w:p>
        </w:tc>
        <w:tc>
          <w:tcPr>
            <w:tcW w:w="8561" w:type="dxa"/>
          </w:tcPr>
          <w:p w14:paraId="790E3740" w14:textId="4334EEA7" w:rsidR="00835B6D" w:rsidRPr="00B92EAF" w:rsidRDefault="00835B6D" w:rsidP="006D606E">
            <w:pPr>
              <w:jc w:val="both"/>
              <w:rPr>
                <w:rFonts w:ascii="Arial" w:hAnsi="Arial" w:cs="Arial"/>
                <w:sz w:val="22"/>
                <w:szCs w:val="22"/>
              </w:rPr>
            </w:pPr>
            <w:bookmarkStart w:id="0" w:name="_Hlk26362807"/>
            <w:r>
              <w:rPr>
                <w:rFonts w:ascii="Arial" w:hAnsi="Arial" w:cs="Arial"/>
                <w:sz w:val="22"/>
                <w:szCs w:val="22"/>
              </w:rPr>
              <w:t xml:space="preserve">Ernesto Lopez </w:t>
            </w:r>
            <w:bookmarkEnd w:id="0"/>
            <w:r>
              <w:rPr>
                <w:rFonts w:ascii="Arial" w:hAnsi="Arial" w:cs="Arial"/>
                <w:sz w:val="22"/>
                <w:szCs w:val="22"/>
              </w:rPr>
              <w:t>– Delaware Senate</w:t>
            </w:r>
          </w:p>
        </w:tc>
      </w:tr>
      <w:tr w:rsidR="004B24D5" w:rsidRPr="00B92EAF" w14:paraId="1C1A12CF" w14:textId="77777777" w:rsidTr="00A54E1B">
        <w:trPr>
          <w:gridAfter w:val="1"/>
          <w:wAfter w:w="8561" w:type="dxa"/>
          <w:trHeight w:hRule="exact" w:val="280"/>
        </w:trPr>
        <w:tc>
          <w:tcPr>
            <w:tcW w:w="2160" w:type="dxa"/>
            <w:noWrap/>
          </w:tcPr>
          <w:p w14:paraId="500C6C1E" w14:textId="0F920F13" w:rsidR="004B24D5" w:rsidRDefault="00937BFD" w:rsidP="00051771">
            <w:pPr>
              <w:jc w:val="both"/>
              <w:rPr>
                <w:rFonts w:ascii="Arial" w:hAnsi="Arial" w:cs="Arial"/>
                <w:sz w:val="22"/>
                <w:szCs w:val="22"/>
              </w:rPr>
            </w:pPr>
            <w:r>
              <w:rPr>
                <w:rFonts w:ascii="Arial" w:hAnsi="Arial" w:cs="Arial"/>
                <w:sz w:val="22"/>
                <w:szCs w:val="22"/>
              </w:rPr>
              <w:t>Did not participate</w:t>
            </w:r>
          </w:p>
        </w:tc>
        <w:tc>
          <w:tcPr>
            <w:tcW w:w="8561" w:type="dxa"/>
          </w:tcPr>
          <w:p w14:paraId="079C8EAC" w14:textId="77777777" w:rsidR="004B24D5" w:rsidRDefault="004B24D5" w:rsidP="006D606E">
            <w:pPr>
              <w:jc w:val="both"/>
              <w:rPr>
                <w:rFonts w:ascii="Arial" w:hAnsi="Arial" w:cs="Arial"/>
                <w:sz w:val="22"/>
                <w:szCs w:val="22"/>
              </w:rPr>
            </w:pPr>
            <w:r w:rsidRPr="00B92EAF">
              <w:rPr>
                <w:rFonts w:ascii="Arial" w:hAnsi="Arial" w:cs="Arial"/>
                <w:sz w:val="22"/>
                <w:szCs w:val="22"/>
              </w:rPr>
              <w:t>Meg Maley, RN, BSN – Welldoc, Inc.</w:t>
            </w:r>
          </w:p>
        </w:tc>
      </w:tr>
      <w:tr w:rsidR="004B24D5" w:rsidRPr="00B92EAF" w14:paraId="2F3BDD03" w14:textId="77777777" w:rsidTr="00A54E1B">
        <w:trPr>
          <w:gridAfter w:val="1"/>
          <w:wAfter w:w="8561" w:type="dxa"/>
          <w:trHeight w:hRule="exact" w:val="246"/>
        </w:trPr>
        <w:tc>
          <w:tcPr>
            <w:tcW w:w="2160" w:type="dxa"/>
            <w:noWrap/>
          </w:tcPr>
          <w:p w14:paraId="13A7488F" w14:textId="68C13BFC"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1" w:type="dxa"/>
          </w:tcPr>
          <w:p w14:paraId="13975245" w14:textId="6F0BDF6E" w:rsidR="004B24D5" w:rsidRPr="00B92EAF" w:rsidRDefault="004B24D5" w:rsidP="006D606E">
            <w:pPr>
              <w:jc w:val="both"/>
              <w:rPr>
                <w:rFonts w:ascii="Arial" w:hAnsi="Arial" w:cs="Arial"/>
                <w:sz w:val="22"/>
                <w:szCs w:val="22"/>
              </w:rPr>
            </w:pPr>
            <w:r w:rsidRPr="00B92EAF">
              <w:rPr>
                <w:rFonts w:ascii="Arial" w:hAnsi="Arial" w:cs="Arial"/>
                <w:sz w:val="22"/>
                <w:szCs w:val="22"/>
              </w:rPr>
              <w:t>Nicholas Petrelli, MD –</w:t>
            </w:r>
            <w:r w:rsidR="0089429F">
              <w:rPr>
                <w:rFonts w:ascii="Arial" w:hAnsi="Arial" w:cs="Arial"/>
                <w:sz w:val="22"/>
                <w:szCs w:val="22"/>
              </w:rPr>
              <w:t xml:space="preserve"> </w:t>
            </w:r>
            <w:r w:rsidRPr="00B92EAF">
              <w:rPr>
                <w:rFonts w:ascii="Arial" w:hAnsi="Arial" w:cs="Arial"/>
                <w:sz w:val="22"/>
                <w:szCs w:val="22"/>
              </w:rPr>
              <w:t>Christiana Care - Helen F. Graham Cancer Center</w:t>
            </w:r>
          </w:p>
        </w:tc>
      </w:tr>
      <w:tr w:rsidR="007241C3" w:rsidRPr="00B92EAF" w14:paraId="78F7DA73" w14:textId="77777777" w:rsidTr="00A54E1B">
        <w:trPr>
          <w:gridAfter w:val="1"/>
          <w:wAfter w:w="8561" w:type="dxa"/>
          <w:trHeight w:hRule="exact" w:val="280"/>
        </w:trPr>
        <w:tc>
          <w:tcPr>
            <w:tcW w:w="2160" w:type="dxa"/>
            <w:noWrap/>
          </w:tcPr>
          <w:p w14:paraId="34828ACC" w14:textId="30423F32" w:rsidR="007241C3" w:rsidRDefault="00A54E1B" w:rsidP="006D606E">
            <w:pPr>
              <w:jc w:val="both"/>
              <w:rPr>
                <w:rFonts w:ascii="Arial" w:hAnsi="Arial" w:cs="Arial"/>
                <w:sz w:val="22"/>
                <w:szCs w:val="22"/>
              </w:rPr>
            </w:pPr>
            <w:r>
              <w:rPr>
                <w:rFonts w:ascii="Arial" w:hAnsi="Arial" w:cs="Arial"/>
                <w:sz w:val="22"/>
                <w:szCs w:val="22"/>
              </w:rPr>
              <w:t>Did not participate</w:t>
            </w:r>
          </w:p>
        </w:tc>
        <w:tc>
          <w:tcPr>
            <w:tcW w:w="8561" w:type="dxa"/>
          </w:tcPr>
          <w:p w14:paraId="0F137839" w14:textId="3473CE61" w:rsidR="007241C3" w:rsidRDefault="007241C3" w:rsidP="006D606E">
            <w:pPr>
              <w:jc w:val="both"/>
              <w:rPr>
                <w:rFonts w:ascii="Arial" w:hAnsi="Arial" w:cs="Arial"/>
                <w:sz w:val="22"/>
                <w:szCs w:val="22"/>
              </w:rPr>
            </w:pPr>
            <w:r>
              <w:rPr>
                <w:rFonts w:ascii="Arial" w:hAnsi="Arial" w:cs="Arial"/>
                <w:sz w:val="22"/>
                <w:szCs w:val="22"/>
              </w:rPr>
              <w:t>Marie Pinkney – Delaware Senate</w:t>
            </w:r>
          </w:p>
        </w:tc>
      </w:tr>
      <w:tr w:rsidR="00835B6D" w:rsidRPr="00B92EAF" w14:paraId="148535CE" w14:textId="77777777" w:rsidTr="00A54E1B">
        <w:trPr>
          <w:gridAfter w:val="1"/>
          <w:wAfter w:w="8561" w:type="dxa"/>
          <w:trHeight w:hRule="exact" w:val="280"/>
        </w:trPr>
        <w:tc>
          <w:tcPr>
            <w:tcW w:w="2160" w:type="dxa"/>
            <w:noWrap/>
          </w:tcPr>
          <w:p w14:paraId="6AEECF17" w14:textId="22561DFE" w:rsidR="00835B6D" w:rsidRDefault="00937BFD" w:rsidP="006D606E">
            <w:pPr>
              <w:jc w:val="both"/>
              <w:rPr>
                <w:rFonts w:ascii="Arial" w:hAnsi="Arial" w:cs="Arial"/>
                <w:sz w:val="22"/>
                <w:szCs w:val="22"/>
              </w:rPr>
            </w:pPr>
            <w:r>
              <w:rPr>
                <w:rFonts w:ascii="Arial" w:hAnsi="Arial" w:cs="Arial"/>
                <w:sz w:val="22"/>
                <w:szCs w:val="22"/>
              </w:rPr>
              <w:t>Participated</w:t>
            </w:r>
          </w:p>
        </w:tc>
        <w:tc>
          <w:tcPr>
            <w:tcW w:w="8561" w:type="dxa"/>
          </w:tcPr>
          <w:p w14:paraId="668B994E" w14:textId="33F757FA" w:rsidR="00835B6D" w:rsidRDefault="00835B6D" w:rsidP="006D606E">
            <w:pPr>
              <w:jc w:val="both"/>
              <w:rPr>
                <w:rFonts w:ascii="Arial" w:hAnsi="Arial" w:cs="Arial"/>
                <w:sz w:val="22"/>
                <w:szCs w:val="22"/>
              </w:rPr>
            </w:pPr>
            <w:r>
              <w:rPr>
                <w:rFonts w:ascii="Arial" w:hAnsi="Arial" w:cs="Arial"/>
                <w:sz w:val="22"/>
                <w:szCs w:val="22"/>
              </w:rPr>
              <w:t xml:space="preserve">Tim Ratsep </w:t>
            </w:r>
            <w:r w:rsidR="0089429F">
              <w:rPr>
                <w:rFonts w:ascii="Arial" w:hAnsi="Arial" w:cs="Arial"/>
                <w:sz w:val="22"/>
                <w:szCs w:val="22"/>
              </w:rPr>
              <w:t>– Delaware of Natural Resources and Environmental Control</w:t>
            </w:r>
          </w:p>
        </w:tc>
      </w:tr>
      <w:tr w:rsidR="004B24D5" w:rsidRPr="00B92EAF" w14:paraId="69BB8B45" w14:textId="77777777" w:rsidTr="00A54E1B">
        <w:trPr>
          <w:gridAfter w:val="1"/>
          <w:wAfter w:w="8561" w:type="dxa"/>
          <w:trHeight w:hRule="exact" w:val="261"/>
        </w:trPr>
        <w:tc>
          <w:tcPr>
            <w:tcW w:w="2160" w:type="dxa"/>
            <w:noWrap/>
          </w:tcPr>
          <w:p w14:paraId="0E8FD1E1" w14:textId="1A864654" w:rsidR="004B24D5" w:rsidRPr="00B92EAF" w:rsidRDefault="00A54E1B" w:rsidP="006D606E">
            <w:pPr>
              <w:jc w:val="both"/>
              <w:rPr>
                <w:rFonts w:ascii="Arial" w:hAnsi="Arial" w:cs="Arial"/>
                <w:sz w:val="22"/>
                <w:szCs w:val="22"/>
              </w:rPr>
            </w:pPr>
            <w:r>
              <w:rPr>
                <w:rFonts w:ascii="Arial" w:hAnsi="Arial" w:cs="Arial"/>
                <w:sz w:val="22"/>
                <w:szCs w:val="22"/>
              </w:rPr>
              <w:t>Participated</w:t>
            </w:r>
          </w:p>
        </w:tc>
        <w:tc>
          <w:tcPr>
            <w:tcW w:w="8561" w:type="dxa"/>
          </w:tcPr>
          <w:p w14:paraId="3E73561E" w14:textId="77777777" w:rsidR="004B24D5" w:rsidRPr="00B92EAF" w:rsidRDefault="004B24D5" w:rsidP="006D606E">
            <w:pPr>
              <w:jc w:val="both"/>
              <w:rPr>
                <w:rFonts w:ascii="Arial" w:hAnsi="Arial" w:cs="Arial"/>
                <w:sz w:val="22"/>
                <w:szCs w:val="22"/>
              </w:rPr>
            </w:pPr>
            <w:r w:rsidRPr="00B92EAF">
              <w:rPr>
                <w:rFonts w:ascii="Arial" w:hAnsi="Arial" w:cs="Arial"/>
                <w:sz w:val="22"/>
                <w:szCs w:val="22"/>
              </w:rPr>
              <w:t>Rishi Sawhney, MD – Bayhealth Medical Center</w:t>
            </w:r>
          </w:p>
        </w:tc>
      </w:tr>
      <w:tr w:rsidR="004B24D5" w:rsidRPr="00B92EAF" w14:paraId="15C5E645" w14:textId="77777777" w:rsidTr="00A54E1B">
        <w:trPr>
          <w:gridAfter w:val="1"/>
          <w:wAfter w:w="8561" w:type="dxa"/>
          <w:trHeight w:hRule="exact" w:val="270"/>
        </w:trPr>
        <w:tc>
          <w:tcPr>
            <w:tcW w:w="2160" w:type="dxa"/>
            <w:noWrap/>
          </w:tcPr>
          <w:p w14:paraId="5ADAD61E" w14:textId="6AEF1EDD" w:rsidR="004B24D5" w:rsidRDefault="00937BFD" w:rsidP="006D606E">
            <w:pPr>
              <w:jc w:val="both"/>
              <w:rPr>
                <w:rFonts w:ascii="Arial" w:hAnsi="Arial" w:cs="Arial"/>
                <w:sz w:val="22"/>
                <w:szCs w:val="22"/>
              </w:rPr>
            </w:pPr>
            <w:r>
              <w:rPr>
                <w:rFonts w:ascii="Arial" w:hAnsi="Arial" w:cs="Arial"/>
                <w:sz w:val="22"/>
                <w:szCs w:val="22"/>
              </w:rPr>
              <w:t>Participated</w:t>
            </w:r>
          </w:p>
        </w:tc>
        <w:tc>
          <w:tcPr>
            <w:tcW w:w="8561" w:type="dxa"/>
          </w:tcPr>
          <w:p w14:paraId="18552700" w14:textId="61A0E8FB" w:rsidR="004B24D5" w:rsidRPr="00B92EAF" w:rsidRDefault="004B24D5" w:rsidP="006D606E">
            <w:pPr>
              <w:jc w:val="both"/>
              <w:rPr>
                <w:rFonts w:ascii="Arial" w:hAnsi="Arial" w:cs="Arial"/>
                <w:sz w:val="22"/>
                <w:szCs w:val="22"/>
              </w:rPr>
            </w:pPr>
            <w:r w:rsidRPr="00B92EAF">
              <w:rPr>
                <w:rFonts w:ascii="Arial" w:hAnsi="Arial" w:cs="Arial"/>
                <w:sz w:val="22"/>
                <w:szCs w:val="22"/>
              </w:rPr>
              <w:t xml:space="preserve">James Spellman, MD, FACS, FSSO – Beebe </w:t>
            </w:r>
            <w:r w:rsidR="001C797B">
              <w:rPr>
                <w:rFonts w:ascii="Arial" w:hAnsi="Arial" w:cs="Arial"/>
                <w:sz w:val="22"/>
                <w:szCs w:val="22"/>
              </w:rPr>
              <w:t>Healthcare</w:t>
            </w:r>
            <w:r w:rsidRPr="00B92EAF">
              <w:rPr>
                <w:rFonts w:ascii="Arial" w:hAnsi="Arial" w:cs="Arial"/>
                <w:sz w:val="22"/>
                <w:szCs w:val="22"/>
              </w:rPr>
              <w:t xml:space="preserve"> - Tunnell Cancer Center</w:t>
            </w:r>
          </w:p>
        </w:tc>
      </w:tr>
      <w:tr w:rsidR="00401C9F" w:rsidRPr="00B92EAF" w14:paraId="23D3EDD0" w14:textId="77777777" w:rsidTr="00A54E1B">
        <w:trPr>
          <w:gridAfter w:val="1"/>
          <w:wAfter w:w="8561" w:type="dxa"/>
          <w:trHeight w:hRule="exact" w:val="270"/>
        </w:trPr>
        <w:tc>
          <w:tcPr>
            <w:tcW w:w="2160" w:type="dxa"/>
            <w:noWrap/>
            <w:vAlign w:val="bottom"/>
          </w:tcPr>
          <w:p w14:paraId="7301D18F" w14:textId="77777777" w:rsidR="00401C9F" w:rsidRPr="00B92EAF" w:rsidRDefault="00401C9F" w:rsidP="006D606E">
            <w:pPr>
              <w:jc w:val="both"/>
              <w:rPr>
                <w:rFonts w:ascii="Arial" w:hAnsi="Arial" w:cs="Arial"/>
                <w:b/>
                <w:sz w:val="22"/>
                <w:szCs w:val="22"/>
                <w:u w:val="single"/>
              </w:rPr>
            </w:pPr>
          </w:p>
        </w:tc>
        <w:tc>
          <w:tcPr>
            <w:tcW w:w="8561" w:type="dxa"/>
            <w:vAlign w:val="bottom"/>
          </w:tcPr>
          <w:p w14:paraId="27D14F17" w14:textId="77777777" w:rsidR="00401C9F" w:rsidRPr="00B92EAF" w:rsidRDefault="00401C9F" w:rsidP="006D606E">
            <w:pPr>
              <w:jc w:val="both"/>
              <w:rPr>
                <w:rFonts w:ascii="Arial" w:hAnsi="Arial" w:cs="Arial"/>
                <w:sz w:val="22"/>
                <w:szCs w:val="22"/>
              </w:rPr>
            </w:pPr>
          </w:p>
        </w:tc>
      </w:tr>
      <w:tr w:rsidR="004B24D5" w:rsidRPr="00B92EAF" w14:paraId="7831537D" w14:textId="77777777" w:rsidTr="00A54E1B">
        <w:trPr>
          <w:gridAfter w:val="1"/>
          <w:wAfter w:w="8561" w:type="dxa"/>
          <w:trHeight w:hRule="exact" w:val="270"/>
        </w:trPr>
        <w:tc>
          <w:tcPr>
            <w:tcW w:w="2160" w:type="dxa"/>
            <w:noWrap/>
            <w:vAlign w:val="bottom"/>
          </w:tcPr>
          <w:p w14:paraId="30F984AD" w14:textId="77777777" w:rsidR="004B24D5" w:rsidRPr="00B92EAF" w:rsidRDefault="004B24D5" w:rsidP="006D606E">
            <w:pPr>
              <w:jc w:val="both"/>
              <w:rPr>
                <w:rFonts w:ascii="Arial" w:hAnsi="Arial" w:cs="Arial"/>
                <w:b/>
                <w:sz w:val="22"/>
                <w:szCs w:val="22"/>
                <w:u w:val="single"/>
              </w:rPr>
            </w:pPr>
            <w:r w:rsidRPr="00B92EAF">
              <w:rPr>
                <w:rFonts w:ascii="Arial" w:hAnsi="Arial" w:cs="Arial"/>
                <w:b/>
                <w:sz w:val="22"/>
                <w:szCs w:val="22"/>
                <w:u w:val="single"/>
              </w:rPr>
              <w:t>Staff</w:t>
            </w:r>
          </w:p>
          <w:p w14:paraId="6F63B238" w14:textId="77777777" w:rsidR="004B24D5" w:rsidRPr="00B92EAF" w:rsidRDefault="004B24D5" w:rsidP="007F62C9">
            <w:pPr>
              <w:jc w:val="both"/>
              <w:rPr>
                <w:rFonts w:ascii="Arial" w:hAnsi="Arial" w:cs="Arial"/>
                <w:sz w:val="22"/>
                <w:szCs w:val="22"/>
              </w:rPr>
            </w:pPr>
          </w:p>
        </w:tc>
        <w:tc>
          <w:tcPr>
            <w:tcW w:w="8561" w:type="dxa"/>
            <w:vAlign w:val="bottom"/>
          </w:tcPr>
          <w:p w14:paraId="5EB8F239" w14:textId="77777777" w:rsidR="004B24D5" w:rsidRPr="00B92EAF" w:rsidRDefault="004B24D5" w:rsidP="006D606E">
            <w:pPr>
              <w:jc w:val="both"/>
              <w:rPr>
                <w:rFonts w:ascii="Arial" w:hAnsi="Arial" w:cs="Arial"/>
                <w:sz w:val="22"/>
                <w:szCs w:val="22"/>
              </w:rPr>
            </w:pPr>
          </w:p>
        </w:tc>
      </w:tr>
      <w:tr w:rsidR="004B24D5" w:rsidRPr="00B92EAF" w14:paraId="128AFE1D" w14:textId="77777777" w:rsidTr="00A54E1B">
        <w:trPr>
          <w:gridAfter w:val="1"/>
          <w:wAfter w:w="8561" w:type="dxa"/>
          <w:trHeight w:hRule="exact" w:val="270"/>
        </w:trPr>
        <w:tc>
          <w:tcPr>
            <w:tcW w:w="2160" w:type="dxa"/>
            <w:noWrap/>
            <w:vAlign w:val="bottom"/>
          </w:tcPr>
          <w:p w14:paraId="0427495A" w14:textId="58A48549" w:rsidR="004B24D5" w:rsidRPr="00B92EAF" w:rsidRDefault="00937BFD"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7235BC70" w14:textId="7D890D3B" w:rsidR="004B24D5" w:rsidRPr="00B92EAF" w:rsidRDefault="005A28DE" w:rsidP="006D606E">
            <w:pPr>
              <w:jc w:val="both"/>
              <w:rPr>
                <w:rFonts w:ascii="Arial" w:hAnsi="Arial" w:cs="Arial"/>
                <w:sz w:val="22"/>
                <w:szCs w:val="22"/>
              </w:rPr>
            </w:pPr>
            <w:r>
              <w:rPr>
                <w:rFonts w:ascii="Arial" w:hAnsi="Arial" w:cs="Arial"/>
                <w:sz w:val="22"/>
                <w:szCs w:val="22"/>
              </w:rPr>
              <w:t>Helen Arthur</w:t>
            </w:r>
            <w:r w:rsidR="00491F50">
              <w:rPr>
                <w:rFonts w:ascii="Arial" w:hAnsi="Arial" w:cs="Arial"/>
                <w:sz w:val="22"/>
                <w:szCs w:val="22"/>
              </w:rPr>
              <w:t>– Delaware Division of Public Health</w:t>
            </w:r>
          </w:p>
        </w:tc>
      </w:tr>
      <w:tr w:rsidR="00B42EE5" w:rsidRPr="00B92EAF" w14:paraId="5A28F9A8" w14:textId="77777777" w:rsidTr="00A54E1B">
        <w:tblPrEx>
          <w:tblLook w:val="0000" w:firstRow="0" w:lastRow="0" w:firstColumn="0" w:lastColumn="0" w:noHBand="0" w:noVBand="0"/>
        </w:tblPrEx>
        <w:trPr>
          <w:gridAfter w:val="1"/>
          <w:wAfter w:w="8561" w:type="dxa"/>
          <w:trHeight w:hRule="exact" w:val="246"/>
        </w:trPr>
        <w:tc>
          <w:tcPr>
            <w:tcW w:w="2160" w:type="dxa"/>
            <w:noWrap/>
            <w:vAlign w:val="bottom"/>
          </w:tcPr>
          <w:p w14:paraId="731C94B6" w14:textId="759F7647" w:rsidR="00B42EE5" w:rsidRDefault="00937BFD" w:rsidP="006D606E">
            <w:pPr>
              <w:jc w:val="both"/>
              <w:rPr>
                <w:rFonts w:ascii="Arial" w:hAnsi="Arial" w:cs="Arial"/>
                <w:sz w:val="22"/>
                <w:szCs w:val="22"/>
              </w:rPr>
            </w:pPr>
            <w:r>
              <w:rPr>
                <w:rFonts w:ascii="Arial" w:hAnsi="Arial" w:cs="Arial"/>
                <w:sz w:val="22"/>
                <w:szCs w:val="22"/>
              </w:rPr>
              <w:t>Participated</w:t>
            </w:r>
          </w:p>
        </w:tc>
        <w:tc>
          <w:tcPr>
            <w:tcW w:w="8561" w:type="dxa"/>
            <w:vAlign w:val="bottom"/>
          </w:tcPr>
          <w:p w14:paraId="2A820C92" w14:textId="79EEF54B" w:rsidR="00B42EE5" w:rsidRDefault="008C2C62" w:rsidP="006D606E">
            <w:pPr>
              <w:jc w:val="both"/>
              <w:rPr>
                <w:rFonts w:ascii="Arial" w:hAnsi="Arial" w:cs="Arial"/>
                <w:sz w:val="22"/>
                <w:szCs w:val="22"/>
              </w:rPr>
            </w:pPr>
            <w:r>
              <w:rPr>
                <w:rFonts w:ascii="Arial" w:hAnsi="Arial" w:cs="Arial"/>
                <w:sz w:val="22"/>
                <w:szCs w:val="22"/>
              </w:rPr>
              <w:t>Maxwell Amoako – Delaware Division of Public Health</w:t>
            </w:r>
          </w:p>
        </w:tc>
      </w:tr>
      <w:tr w:rsidR="008C2C62" w:rsidRPr="00B92EAF" w14:paraId="1676189E" w14:textId="77777777" w:rsidTr="00A54E1B">
        <w:tblPrEx>
          <w:tblLook w:val="0000" w:firstRow="0" w:lastRow="0" w:firstColumn="0" w:lastColumn="0" w:noHBand="0" w:noVBand="0"/>
        </w:tblPrEx>
        <w:trPr>
          <w:gridAfter w:val="1"/>
          <w:wAfter w:w="8561" w:type="dxa"/>
          <w:trHeight w:hRule="exact" w:val="246"/>
        </w:trPr>
        <w:tc>
          <w:tcPr>
            <w:tcW w:w="2160" w:type="dxa"/>
            <w:noWrap/>
            <w:vAlign w:val="bottom"/>
          </w:tcPr>
          <w:p w14:paraId="666CD318" w14:textId="56CBF024"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vAlign w:val="bottom"/>
          </w:tcPr>
          <w:p w14:paraId="77EB3C52" w14:textId="52B958C9" w:rsidR="008C2C62" w:rsidRDefault="008C2C62" w:rsidP="008C2C62">
            <w:pPr>
              <w:jc w:val="both"/>
              <w:rPr>
                <w:rFonts w:ascii="Arial" w:hAnsi="Arial" w:cs="Arial"/>
                <w:sz w:val="22"/>
                <w:szCs w:val="22"/>
              </w:rPr>
            </w:pPr>
            <w:r>
              <w:rPr>
                <w:rFonts w:ascii="Arial" w:hAnsi="Arial" w:cs="Arial"/>
                <w:sz w:val="22"/>
                <w:szCs w:val="22"/>
              </w:rPr>
              <w:t>Lisa Moore – Delaware Division of Public Health</w:t>
            </w:r>
          </w:p>
        </w:tc>
      </w:tr>
      <w:tr w:rsidR="008C2C62" w:rsidRPr="00B92EAF" w14:paraId="46C9F074" w14:textId="77777777" w:rsidTr="00A54E1B">
        <w:tblPrEx>
          <w:tblLook w:val="0000" w:firstRow="0" w:lastRow="0" w:firstColumn="0" w:lastColumn="0" w:noHBand="0" w:noVBand="0"/>
        </w:tblPrEx>
        <w:trPr>
          <w:gridAfter w:val="1"/>
          <w:wAfter w:w="8561" w:type="dxa"/>
          <w:trHeight w:hRule="exact" w:val="246"/>
        </w:trPr>
        <w:tc>
          <w:tcPr>
            <w:tcW w:w="2160" w:type="dxa"/>
            <w:noWrap/>
            <w:vAlign w:val="bottom"/>
          </w:tcPr>
          <w:p w14:paraId="794367E3" w14:textId="773772F7" w:rsidR="008C2C62" w:rsidRPr="00B92EAF" w:rsidRDefault="008C2C62" w:rsidP="008C2C62">
            <w:pPr>
              <w:jc w:val="both"/>
              <w:rPr>
                <w:rFonts w:ascii="Arial" w:hAnsi="Arial" w:cs="Arial"/>
                <w:sz w:val="22"/>
                <w:szCs w:val="22"/>
              </w:rPr>
            </w:pPr>
            <w:r>
              <w:rPr>
                <w:rFonts w:ascii="Arial" w:hAnsi="Arial" w:cs="Arial"/>
                <w:sz w:val="22"/>
                <w:szCs w:val="22"/>
              </w:rPr>
              <w:t>Participated</w:t>
            </w:r>
          </w:p>
        </w:tc>
        <w:tc>
          <w:tcPr>
            <w:tcW w:w="8561" w:type="dxa"/>
            <w:vAlign w:val="bottom"/>
          </w:tcPr>
          <w:p w14:paraId="29F56900" w14:textId="32E6BA91" w:rsidR="008C2C62" w:rsidRPr="00B92EAF" w:rsidRDefault="008C2C62" w:rsidP="008C2C62">
            <w:pPr>
              <w:jc w:val="both"/>
              <w:rPr>
                <w:rFonts w:ascii="Arial" w:hAnsi="Arial" w:cs="Arial"/>
                <w:sz w:val="22"/>
                <w:szCs w:val="22"/>
              </w:rPr>
            </w:pPr>
            <w:r>
              <w:rPr>
                <w:rFonts w:ascii="Arial" w:hAnsi="Arial" w:cs="Arial"/>
                <w:sz w:val="22"/>
                <w:szCs w:val="22"/>
              </w:rPr>
              <w:t>Sumitha Nagarajan – Delaware Division of Public Health</w:t>
            </w:r>
          </w:p>
        </w:tc>
      </w:tr>
      <w:tr w:rsidR="008C2C62" w:rsidRPr="00B92EAF" w14:paraId="1EBE7D97"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26845661" w14:textId="341FBAA2" w:rsidR="008C2C62" w:rsidRPr="00A63BBA"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DF29803" w14:textId="77777777" w:rsidR="008C2C62" w:rsidRPr="00B92EAF" w:rsidRDefault="008C2C62" w:rsidP="008C2C62">
            <w:pPr>
              <w:jc w:val="both"/>
              <w:rPr>
                <w:rFonts w:ascii="Arial" w:hAnsi="Arial" w:cs="Arial"/>
                <w:sz w:val="22"/>
                <w:szCs w:val="22"/>
              </w:rPr>
            </w:pPr>
            <w:r w:rsidRPr="00B92EAF">
              <w:rPr>
                <w:rFonts w:ascii="Arial" w:hAnsi="Arial" w:cs="Arial"/>
                <w:sz w:val="22"/>
                <w:szCs w:val="22"/>
              </w:rPr>
              <w:t>Rosemary Doughten – Delaware Division of Public Health</w:t>
            </w:r>
          </w:p>
        </w:tc>
      </w:tr>
      <w:tr w:rsidR="008C2C62" w:rsidRPr="00B92EAF" w14:paraId="5D7DE8DB"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618DCC5A" w14:textId="4A4F8FC8"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7E5947B" w14:textId="3FD875B8" w:rsidR="008C2C62" w:rsidRDefault="008C2C62" w:rsidP="008C2C62">
            <w:pPr>
              <w:jc w:val="both"/>
              <w:rPr>
                <w:rFonts w:ascii="Arial" w:hAnsi="Arial" w:cs="Arial"/>
                <w:sz w:val="22"/>
                <w:szCs w:val="22"/>
              </w:rPr>
            </w:pPr>
            <w:r>
              <w:rPr>
                <w:rFonts w:ascii="Arial" w:hAnsi="Arial" w:cs="Arial"/>
                <w:sz w:val="22"/>
                <w:szCs w:val="22"/>
              </w:rPr>
              <w:t>Christina Gardner – Delaware Division of Public Health</w:t>
            </w:r>
          </w:p>
        </w:tc>
      </w:tr>
      <w:tr w:rsidR="008C2C62" w:rsidRPr="00B92EAF" w14:paraId="638C97E2"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7EE48FDD" w14:textId="5CD4E5EA"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17012C3" w14:textId="55A1C41F" w:rsidR="008C2C62" w:rsidRDefault="008C2C62" w:rsidP="008C2C62">
            <w:pPr>
              <w:jc w:val="both"/>
              <w:rPr>
                <w:rFonts w:ascii="Arial" w:hAnsi="Arial" w:cs="Arial"/>
                <w:sz w:val="22"/>
                <w:szCs w:val="22"/>
              </w:rPr>
            </w:pPr>
            <w:r>
              <w:rPr>
                <w:rFonts w:ascii="Arial" w:hAnsi="Arial" w:cs="Arial"/>
                <w:sz w:val="22"/>
                <w:szCs w:val="22"/>
              </w:rPr>
              <w:t>Shebra Hall – Delaware Division of Public Health</w:t>
            </w:r>
          </w:p>
        </w:tc>
      </w:tr>
      <w:tr w:rsidR="008C2C62" w:rsidRPr="00B92EAF" w14:paraId="0110ADEA"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3FD76655" w14:textId="5F47BD9B"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57DAADD" w14:textId="63A1FE3E" w:rsidR="008C2C62" w:rsidRDefault="008C2C62" w:rsidP="008C2C62">
            <w:pPr>
              <w:jc w:val="both"/>
              <w:rPr>
                <w:rFonts w:ascii="Arial" w:hAnsi="Arial" w:cs="Arial"/>
                <w:sz w:val="22"/>
                <w:szCs w:val="22"/>
              </w:rPr>
            </w:pPr>
            <w:r>
              <w:rPr>
                <w:rFonts w:ascii="Arial" w:hAnsi="Arial" w:cs="Arial"/>
                <w:sz w:val="22"/>
                <w:szCs w:val="22"/>
              </w:rPr>
              <w:t>Jim Talbott – Delaware Division of Public Health</w:t>
            </w:r>
          </w:p>
        </w:tc>
      </w:tr>
      <w:tr w:rsidR="008C2C62" w:rsidRPr="00B92EAF" w14:paraId="1009380F"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7B9337C6" w14:textId="6A08493D" w:rsidR="008C2C62"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9CFB2BF" w14:textId="633135CF" w:rsidR="008C2C62" w:rsidRDefault="00A54E1B" w:rsidP="008C2C62">
            <w:pPr>
              <w:jc w:val="both"/>
              <w:rPr>
                <w:rFonts w:ascii="Arial" w:hAnsi="Arial" w:cs="Arial"/>
                <w:sz w:val="22"/>
                <w:szCs w:val="22"/>
              </w:rPr>
            </w:pPr>
            <w:r>
              <w:rPr>
                <w:rFonts w:ascii="Arial" w:hAnsi="Arial" w:cs="Arial"/>
                <w:sz w:val="22"/>
                <w:szCs w:val="22"/>
              </w:rPr>
              <w:t>Corinthia Elliott – Delaware Division of Public Health</w:t>
            </w:r>
          </w:p>
        </w:tc>
      </w:tr>
      <w:tr w:rsidR="00A54E1B" w:rsidRPr="00B92EAF" w14:paraId="616B8EAE"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21BC024F" w14:textId="60242092"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4B1508A" w14:textId="0420B32B" w:rsidR="00A54E1B" w:rsidRDefault="00A54E1B" w:rsidP="008C2C62">
            <w:pPr>
              <w:jc w:val="both"/>
              <w:rPr>
                <w:rFonts w:ascii="Arial" w:hAnsi="Arial" w:cs="Arial"/>
                <w:sz w:val="22"/>
                <w:szCs w:val="22"/>
              </w:rPr>
            </w:pPr>
            <w:r>
              <w:rPr>
                <w:rFonts w:ascii="Arial" w:hAnsi="Arial" w:cs="Arial"/>
                <w:sz w:val="22"/>
                <w:szCs w:val="22"/>
              </w:rPr>
              <w:t>Diane Ng – Westat (Delaware DPH Contractor)</w:t>
            </w:r>
          </w:p>
        </w:tc>
      </w:tr>
      <w:tr w:rsidR="00A54E1B" w:rsidRPr="00B92EAF" w14:paraId="4886FBAF"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5AF407A2" w14:textId="31679857"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5ED5BB80" w14:textId="54446AFA" w:rsidR="00A54E1B" w:rsidRDefault="00A54E1B" w:rsidP="008C2C62">
            <w:pPr>
              <w:jc w:val="both"/>
              <w:rPr>
                <w:rFonts w:ascii="Arial" w:hAnsi="Arial" w:cs="Arial"/>
                <w:sz w:val="22"/>
                <w:szCs w:val="22"/>
              </w:rPr>
            </w:pPr>
            <w:r>
              <w:rPr>
                <w:rFonts w:ascii="Arial" w:hAnsi="Arial" w:cs="Arial"/>
                <w:sz w:val="22"/>
                <w:szCs w:val="22"/>
              </w:rPr>
              <w:t>Alex Parkowski – AB&amp;C (Delaware DPH Contractor)</w:t>
            </w:r>
          </w:p>
        </w:tc>
      </w:tr>
      <w:tr w:rsidR="00A54E1B" w:rsidRPr="00B92EAF" w14:paraId="580366D4"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2D2F00AB" w14:textId="02C1CB2D"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7F3965CD" w14:textId="4B5852CD" w:rsidR="00A54E1B" w:rsidRDefault="00A54E1B" w:rsidP="008C2C62">
            <w:pPr>
              <w:jc w:val="both"/>
              <w:rPr>
                <w:rFonts w:ascii="Arial" w:hAnsi="Arial" w:cs="Arial"/>
                <w:sz w:val="22"/>
                <w:szCs w:val="22"/>
              </w:rPr>
            </w:pPr>
            <w:r>
              <w:rPr>
                <w:rFonts w:ascii="Arial" w:hAnsi="Arial" w:cs="Arial"/>
                <w:sz w:val="22"/>
                <w:szCs w:val="22"/>
              </w:rPr>
              <w:t>Lisa Gruss – Quality Insights (Delaware DPH Contractor)</w:t>
            </w:r>
          </w:p>
        </w:tc>
      </w:tr>
      <w:tr w:rsidR="00A54E1B" w:rsidRPr="00B92EAF" w14:paraId="40DF3F6A"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6D1C4B6A" w14:textId="77777777" w:rsidR="00A54E1B" w:rsidRDefault="00A54E1B" w:rsidP="008C2C62">
            <w:pPr>
              <w:jc w:val="both"/>
              <w:rPr>
                <w:rFonts w:ascii="Arial" w:hAnsi="Arial" w:cs="Arial"/>
                <w:sz w:val="22"/>
                <w:szCs w:val="22"/>
              </w:rPr>
            </w:pPr>
          </w:p>
        </w:tc>
        <w:tc>
          <w:tcPr>
            <w:tcW w:w="8561" w:type="dxa"/>
            <w:tcBorders>
              <w:top w:val="nil"/>
              <w:left w:val="nil"/>
              <w:bottom w:val="nil"/>
              <w:right w:val="nil"/>
            </w:tcBorders>
            <w:vAlign w:val="bottom"/>
          </w:tcPr>
          <w:p w14:paraId="71861BA3" w14:textId="77777777" w:rsidR="00A54E1B" w:rsidRDefault="00A54E1B" w:rsidP="008C2C62">
            <w:pPr>
              <w:jc w:val="both"/>
              <w:rPr>
                <w:rFonts w:ascii="Arial" w:hAnsi="Arial" w:cs="Arial"/>
                <w:sz w:val="22"/>
                <w:szCs w:val="22"/>
              </w:rPr>
            </w:pPr>
          </w:p>
        </w:tc>
      </w:tr>
      <w:tr w:rsidR="008C2C62" w:rsidRPr="00B92EAF" w14:paraId="672F8D97"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1BF909B4" w14:textId="5C737FA5" w:rsidR="008C2C62" w:rsidRPr="00FA1D27" w:rsidRDefault="008C2C62" w:rsidP="008C2C62">
            <w:pPr>
              <w:jc w:val="both"/>
              <w:rPr>
                <w:rFonts w:ascii="Arial" w:hAnsi="Arial" w:cs="Arial"/>
                <w:b/>
                <w:bCs/>
                <w:sz w:val="22"/>
                <w:szCs w:val="22"/>
                <w:u w:val="single"/>
              </w:rPr>
            </w:pPr>
            <w:r w:rsidRPr="00FA1D27">
              <w:rPr>
                <w:rFonts w:ascii="Arial" w:hAnsi="Arial" w:cs="Arial"/>
                <w:b/>
                <w:bCs/>
                <w:sz w:val="22"/>
                <w:szCs w:val="22"/>
                <w:u w:val="single"/>
              </w:rPr>
              <w:t>Guests</w:t>
            </w:r>
          </w:p>
        </w:tc>
        <w:tc>
          <w:tcPr>
            <w:tcW w:w="8561" w:type="dxa"/>
            <w:tcBorders>
              <w:top w:val="nil"/>
              <w:left w:val="nil"/>
              <w:bottom w:val="nil"/>
              <w:right w:val="nil"/>
            </w:tcBorders>
            <w:vAlign w:val="bottom"/>
          </w:tcPr>
          <w:p w14:paraId="3BF5FE74" w14:textId="77777777" w:rsidR="008C2C62" w:rsidRDefault="008C2C62" w:rsidP="008C2C62">
            <w:pPr>
              <w:jc w:val="both"/>
              <w:rPr>
                <w:rFonts w:ascii="Arial" w:hAnsi="Arial" w:cs="Arial"/>
                <w:sz w:val="22"/>
                <w:szCs w:val="22"/>
              </w:rPr>
            </w:pPr>
          </w:p>
        </w:tc>
      </w:tr>
      <w:tr w:rsidR="00A54E1B" w:rsidRPr="00B92EAF" w14:paraId="6228BF16"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5F56F62A" w14:textId="6CB20C1D"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62E881E" w14:textId="6C96EE98" w:rsidR="00A54E1B" w:rsidRDefault="00A54E1B" w:rsidP="008C2C62">
            <w:pPr>
              <w:jc w:val="both"/>
              <w:rPr>
                <w:rFonts w:ascii="Arial" w:hAnsi="Arial" w:cs="Arial"/>
                <w:sz w:val="22"/>
                <w:szCs w:val="22"/>
              </w:rPr>
            </w:pPr>
            <w:r>
              <w:rPr>
                <w:rFonts w:ascii="Arial" w:hAnsi="Arial" w:cs="Arial"/>
                <w:sz w:val="22"/>
                <w:szCs w:val="22"/>
              </w:rPr>
              <w:t xml:space="preserve">Albert Rizzo – Christiana Care </w:t>
            </w:r>
          </w:p>
        </w:tc>
      </w:tr>
      <w:tr w:rsidR="00A54E1B" w:rsidRPr="00B92EAF" w14:paraId="37AFAB5E"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34EAA9C8" w14:textId="10C39338"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29803CF7" w14:textId="13693578" w:rsidR="00A54E1B" w:rsidRDefault="00A54E1B" w:rsidP="008C2C62">
            <w:pPr>
              <w:jc w:val="both"/>
              <w:rPr>
                <w:rFonts w:ascii="Arial" w:hAnsi="Arial" w:cs="Arial"/>
                <w:sz w:val="22"/>
                <w:szCs w:val="22"/>
              </w:rPr>
            </w:pPr>
            <w:r>
              <w:rPr>
                <w:rFonts w:ascii="Arial" w:hAnsi="Arial" w:cs="Arial"/>
                <w:sz w:val="22"/>
                <w:szCs w:val="22"/>
              </w:rPr>
              <w:t>Zach Jump – Christiana Care</w:t>
            </w:r>
          </w:p>
        </w:tc>
      </w:tr>
      <w:tr w:rsidR="008C2C62" w:rsidRPr="00B92EAF" w14:paraId="38B6B20C"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12041CC1" w14:textId="549F2E1B" w:rsidR="008C2C62"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42CFCB4A" w14:textId="1DAC4D24" w:rsidR="008C2C62" w:rsidRDefault="008C2C62" w:rsidP="008C2C62">
            <w:pPr>
              <w:jc w:val="both"/>
              <w:rPr>
                <w:rFonts w:ascii="Arial" w:hAnsi="Arial" w:cs="Arial"/>
                <w:sz w:val="22"/>
                <w:szCs w:val="22"/>
              </w:rPr>
            </w:pPr>
            <w:r>
              <w:rPr>
                <w:rFonts w:ascii="Arial" w:hAnsi="Arial" w:cs="Arial"/>
                <w:sz w:val="22"/>
                <w:szCs w:val="22"/>
              </w:rPr>
              <w:t>Rita Williams – Beebe Healthcare</w:t>
            </w:r>
          </w:p>
        </w:tc>
      </w:tr>
      <w:tr w:rsidR="008C2C62" w:rsidRPr="00B92EAF" w14:paraId="3DAE9891"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5ED11277" w14:textId="7DB6468C" w:rsidR="008C2C62" w:rsidRDefault="008C2C62"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5BE3972" w14:textId="190D95BD" w:rsidR="008C2C62" w:rsidRDefault="008C2C62" w:rsidP="008C2C62">
            <w:pPr>
              <w:jc w:val="both"/>
              <w:rPr>
                <w:rFonts w:ascii="Arial" w:hAnsi="Arial" w:cs="Arial"/>
                <w:sz w:val="22"/>
                <w:szCs w:val="22"/>
              </w:rPr>
            </w:pPr>
            <w:r>
              <w:rPr>
                <w:rFonts w:ascii="Arial" w:hAnsi="Arial" w:cs="Arial"/>
                <w:sz w:val="22"/>
                <w:szCs w:val="22"/>
              </w:rPr>
              <w:t>Nora Katurakas – ChristianaCare</w:t>
            </w:r>
          </w:p>
        </w:tc>
      </w:tr>
      <w:tr w:rsidR="008C2C62" w:rsidRPr="00B92EAF" w14:paraId="427760F7" w14:textId="77777777" w:rsidTr="00A54E1B">
        <w:tblPrEx>
          <w:tblLook w:val="0000" w:firstRow="0" w:lastRow="0" w:firstColumn="0" w:lastColumn="0" w:noHBand="0" w:noVBand="0"/>
        </w:tblPrEx>
        <w:trPr>
          <w:gridAfter w:val="1"/>
          <w:wAfter w:w="8561" w:type="dxa"/>
          <w:trHeight w:hRule="exact" w:val="226"/>
        </w:trPr>
        <w:tc>
          <w:tcPr>
            <w:tcW w:w="2160" w:type="dxa"/>
            <w:tcBorders>
              <w:top w:val="nil"/>
              <w:left w:val="nil"/>
              <w:bottom w:val="nil"/>
              <w:right w:val="nil"/>
            </w:tcBorders>
            <w:noWrap/>
            <w:vAlign w:val="bottom"/>
          </w:tcPr>
          <w:p w14:paraId="767CFA73" w14:textId="459B2AB8" w:rsidR="008C2C62"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33A0FF85" w14:textId="0E80C4D9" w:rsidR="008C2C62" w:rsidRDefault="008C2C62" w:rsidP="008C2C62">
            <w:pPr>
              <w:jc w:val="both"/>
              <w:rPr>
                <w:rFonts w:ascii="Arial" w:hAnsi="Arial" w:cs="Arial"/>
                <w:sz w:val="22"/>
                <w:szCs w:val="22"/>
              </w:rPr>
            </w:pPr>
            <w:r>
              <w:rPr>
                <w:rFonts w:ascii="Arial" w:hAnsi="Arial" w:cs="Arial"/>
                <w:sz w:val="22"/>
                <w:szCs w:val="22"/>
              </w:rPr>
              <w:t>Allison Gil – American Cancer Society</w:t>
            </w:r>
          </w:p>
        </w:tc>
      </w:tr>
      <w:tr w:rsidR="00A54E1B" w:rsidRPr="00B92EAF" w14:paraId="2E0022B1" w14:textId="77777777" w:rsidTr="00A54E1B">
        <w:tblPrEx>
          <w:tblLook w:val="0000" w:firstRow="0" w:lastRow="0" w:firstColumn="0" w:lastColumn="0" w:noHBand="0" w:noVBand="0"/>
        </w:tblPrEx>
        <w:trPr>
          <w:gridAfter w:val="1"/>
          <w:wAfter w:w="8561" w:type="dxa"/>
          <w:trHeight w:hRule="exact" w:val="270"/>
        </w:trPr>
        <w:tc>
          <w:tcPr>
            <w:tcW w:w="2160" w:type="dxa"/>
            <w:tcBorders>
              <w:top w:val="nil"/>
              <w:left w:val="nil"/>
              <w:bottom w:val="nil"/>
              <w:right w:val="nil"/>
            </w:tcBorders>
            <w:noWrap/>
            <w:vAlign w:val="bottom"/>
          </w:tcPr>
          <w:p w14:paraId="1FA1C07F" w14:textId="309B29B3" w:rsidR="00A54E1B" w:rsidRDefault="00A54E1B" w:rsidP="008C2C62">
            <w:pPr>
              <w:jc w:val="both"/>
              <w:rPr>
                <w:rFonts w:ascii="Arial" w:hAnsi="Arial" w:cs="Arial"/>
                <w:sz w:val="22"/>
                <w:szCs w:val="22"/>
              </w:rPr>
            </w:pPr>
            <w:r>
              <w:rPr>
                <w:rFonts w:ascii="Arial" w:hAnsi="Arial" w:cs="Arial"/>
                <w:sz w:val="22"/>
                <w:szCs w:val="22"/>
              </w:rPr>
              <w:t>Participated</w:t>
            </w:r>
          </w:p>
        </w:tc>
        <w:tc>
          <w:tcPr>
            <w:tcW w:w="8561" w:type="dxa"/>
            <w:tcBorders>
              <w:top w:val="nil"/>
              <w:left w:val="nil"/>
              <w:bottom w:val="nil"/>
              <w:right w:val="nil"/>
            </w:tcBorders>
            <w:vAlign w:val="bottom"/>
          </w:tcPr>
          <w:p w14:paraId="1B6287CA" w14:textId="5F66D0EF" w:rsidR="00A54E1B" w:rsidRDefault="00A54E1B" w:rsidP="008C2C62">
            <w:pPr>
              <w:jc w:val="both"/>
              <w:rPr>
                <w:rFonts w:ascii="Arial" w:hAnsi="Arial" w:cs="Arial"/>
                <w:sz w:val="22"/>
                <w:szCs w:val="22"/>
              </w:rPr>
            </w:pPr>
            <w:r>
              <w:rPr>
                <w:rFonts w:ascii="Arial" w:hAnsi="Arial" w:cs="Arial"/>
                <w:sz w:val="22"/>
                <w:szCs w:val="22"/>
              </w:rPr>
              <w:t>Louisa Phillips – Delaware Health Care Association</w:t>
            </w:r>
          </w:p>
        </w:tc>
      </w:tr>
      <w:tr w:rsidR="008C2C62" w:rsidRPr="00B92EAF" w14:paraId="5FAFA120" w14:textId="77777777" w:rsidTr="00A54E1B">
        <w:tblPrEx>
          <w:tblLook w:val="0000" w:firstRow="0" w:lastRow="0" w:firstColumn="0" w:lastColumn="0" w:noHBand="0" w:noVBand="0"/>
        </w:tblPrEx>
        <w:trPr>
          <w:gridAfter w:val="1"/>
          <w:wAfter w:w="8561" w:type="dxa"/>
          <w:trHeight w:hRule="exact" w:val="459"/>
        </w:trPr>
        <w:tc>
          <w:tcPr>
            <w:tcW w:w="2160" w:type="dxa"/>
            <w:tcBorders>
              <w:top w:val="nil"/>
              <w:left w:val="nil"/>
              <w:bottom w:val="nil"/>
              <w:right w:val="nil"/>
            </w:tcBorders>
            <w:noWrap/>
            <w:vAlign w:val="bottom"/>
          </w:tcPr>
          <w:p w14:paraId="3F6F87D0" w14:textId="5C9B482B" w:rsidR="008C2C62" w:rsidRDefault="008C2C62" w:rsidP="008C2C62">
            <w:pPr>
              <w:jc w:val="both"/>
              <w:rPr>
                <w:rFonts w:ascii="Arial" w:hAnsi="Arial" w:cs="Arial"/>
                <w:sz w:val="22"/>
                <w:szCs w:val="22"/>
              </w:rPr>
            </w:pPr>
          </w:p>
        </w:tc>
        <w:tc>
          <w:tcPr>
            <w:tcW w:w="8561" w:type="dxa"/>
            <w:tcBorders>
              <w:top w:val="nil"/>
              <w:left w:val="nil"/>
              <w:bottom w:val="nil"/>
              <w:right w:val="nil"/>
            </w:tcBorders>
            <w:vAlign w:val="bottom"/>
          </w:tcPr>
          <w:p w14:paraId="34BA071D" w14:textId="2266CB8B" w:rsidR="008C2C62" w:rsidRDefault="008C2C62" w:rsidP="008C2C62">
            <w:pPr>
              <w:jc w:val="both"/>
              <w:rPr>
                <w:rFonts w:ascii="Arial" w:hAnsi="Arial" w:cs="Arial"/>
                <w:sz w:val="22"/>
                <w:szCs w:val="22"/>
              </w:rPr>
            </w:pPr>
          </w:p>
        </w:tc>
      </w:tr>
      <w:tr w:rsidR="00A54E1B" w:rsidRPr="00B92EAF" w14:paraId="315020E0" w14:textId="455C4B75" w:rsidTr="00A54E1B">
        <w:tblPrEx>
          <w:tblLook w:val="0000" w:firstRow="0" w:lastRow="0" w:firstColumn="0" w:lastColumn="0" w:noHBand="0" w:noVBand="0"/>
        </w:tblPrEx>
        <w:trPr>
          <w:trHeight w:hRule="exact" w:val="171"/>
        </w:trPr>
        <w:tc>
          <w:tcPr>
            <w:tcW w:w="2160" w:type="dxa"/>
            <w:tcBorders>
              <w:top w:val="nil"/>
              <w:left w:val="nil"/>
              <w:bottom w:val="nil"/>
              <w:right w:val="nil"/>
            </w:tcBorders>
            <w:noWrap/>
            <w:vAlign w:val="bottom"/>
          </w:tcPr>
          <w:p w14:paraId="5CBC6CEE" w14:textId="5FB835A3" w:rsidR="00A54E1B" w:rsidRDefault="00A54E1B" w:rsidP="00A54E1B">
            <w:pPr>
              <w:jc w:val="both"/>
              <w:rPr>
                <w:rFonts w:ascii="Arial" w:hAnsi="Arial" w:cs="Arial"/>
                <w:sz w:val="22"/>
                <w:szCs w:val="22"/>
              </w:rPr>
            </w:pPr>
          </w:p>
        </w:tc>
        <w:tc>
          <w:tcPr>
            <w:tcW w:w="8561" w:type="dxa"/>
            <w:tcBorders>
              <w:top w:val="nil"/>
              <w:left w:val="nil"/>
              <w:bottom w:val="nil"/>
              <w:right w:val="nil"/>
            </w:tcBorders>
            <w:vAlign w:val="bottom"/>
          </w:tcPr>
          <w:p w14:paraId="43ABCFCF" w14:textId="32EFA43A" w:rsidR="00A54E1B" w:rsidRDefault="00A54E1B" w:rsidP="00A54E1B">
            <w:pPr>
              <w:jc w:val="both"/>
              <w:rPr>
                <w:rFonts w:ascii="Arial" w:hAnsi="Arial" w:cs="Arial"/>
                <w:sz w:val="22"/>
                <w:szCs w:val="22"/>
              </w:rPr>
            </w:pPr>
          </w:p>
        </w:tc>
        <w:tc>
          <w:tcPr>
            <w:tcW w:w="8561" w:type="dxa"/>
            <w:vAlign w:val="bottom"/>
          </w:tcPr>
          <w:p w14:paraId="00C7AE29" w14:textId="77777777" w:rsidR="00A54E1B" w:rsidRPr="00B92EAF" w:rsidRDefault="00A54E1B" w:rsidP="00A54E1B"/>
        </w:tc>
      </w:tr>
    </w:tbl>
    <w:p w14:paraId="34E94DD3" w14:textId="263C7F59" w:rsidR="008204C9" w:rsidRPr="00B92EAF" w:rsidRDefault="008204C9" w:rsidP="00360AB4">
      <w:pPr>
        <w:rPr>
          <w:rFonts w:ascii="Arial" w:hAnsi="Arial" w:cs="Arial"/>
          <w:sz w:val="22"/>
          <w:szCs w:val="22"/>
        </w:rPr>
      </w:pPr>
    </w:p>
    <w:p w14:paraId="4FFB41FF" w14:textId="2F67A7E7" w:rsidR="003A1ABF" w:rsidRDefault="003A1ABF" w:rsidP="002B296C">
      <w:pPr>
        <w:contextualSpacing/>
        <w:jc w:val="both"/>
        <w:rPr>
          <w:rFonts w:ascii="Arial" w:hAnsi="Arial" w:cs="Arial"/>
          <w:b/>
          <w:sz w:val="22"/>
          <w:szCs w:val="22"/>
          <w:u w:val="single"/>
        </w:rPr>
      </w:pPr>
      <w:r w:rsidRPr="002B296C">
        <w:rPr>
          <w:rFonts w:ascii="Arial" w:hAnsi="Arial" w:cs="Arial"/>
          <w:b/>
          <w:sz w:val="22"/>
          <w:szCs w:val="22"/>
          <w:u w:val="single"/>
        </w:rPr>
        <w:t>Review/Approval of Minutes</w:t>
      </w:r>
    </w:p>
    <w:p w14:paraId="02BFBE92" w14:textId="663650B5" w:rsidR="005460AF" w:rsidRPr="00C31C98" w:rsidRDefault="005460AF" w:rsidP="005460AF">
      <w:pPr>
        <w:contextualSpacing/>
        <w:jc w:val="both"/>
        <w:rPr>
          <w:rFonts w:ascii="Arial" w:hAnsi="Arial" w:cs="Arial"/>
          <w:bCs/>
          <w:sz w:val="22"/>
          <w:szCs w:val="22"/>
        </w:rPr>
      </w:pPr>
      <w:r w:rsidRPr="00C31C98">
        <w:rPr>
          <w:rFonts w:ascii="Arial" w:hAnsi="Arial" w:cs="Arial"/>
          <w:bCs/>
          <w:sz w:val="22"/>
          <w:szCs w:val="22"/>
        </w:rPr>
        <w:t xml:space="preserve">Vice Chair Dr. James Spellman began the virtual meeting at 8:30 am. </w:t>
      </w:r>
      <w:r w:rsidR="00C31C98">
        <w:rPr>
          <w:rFonts w:ascii="Arial" w:hAnsi="Arial" w:cs="Arial"/>
          <w:bCs/>
          <w:sz w:val="22"/>
          <w:szCs w:val="22"/>
        </w:rPr>
        <w:t xml:space="preserve"> </w:t>
      </w:r>
      <w:r w:rsidRPr="00C31C98">
        <w:rPr>
          <w:rFonts w:ascii="Arial" w:hAnsi="Arial" w:cs="Arial"/>
          <w:bCs/>
          <w:sz w:val="22"/>
          <w:szCs w:val="22"/>
        </w:rPr>
        <w:t>Dr. Nicholas Petrelli motioned to approve the January 2022 minutes, and Dr. Stephen Grubbs seconded the motion.</w:t>
      </w:r>
      <w:r w:rsidR="00C31C98">
        <w:rPr>
          <w:rFonts w:ascii="Arial" w:hAnsi="Arial" w:cs="Arial"/>
          <w:bCs/>
          <w:sz w:val="22"/>
          <w:szCs w:val="22"/>
        </w:rPr>
        <w:t xml:space="preserve"> </w:t>
      </w:r>
      <w:r w:rsidRPr="00C31C98">
        <w:rPr>
          <w:rFonts w:ascii="Arial" w:hAnsi="Arial" w:cs="Arial"/>
          <w:bCs/>
          <w:sz w:val="22"/>
          <w:szCs w:val="22"/>
        </w:rPr>
        <w:t xml:space="preserve"> All participants voted to approve the minutes as written.</w:t>
      </w:r>
    </w:p>
    <w:p w14:paraId="10FEA71B" w14:textId="77777777" w:rsidR="005460AF" w:rsidRPr="00C31C98" w:rsidRDefault="005460AF" w:rsidP="005460AF">
      <w:pPr>
        <w:contextualSpacing/>
        <w:jc w:val="both"/>
        <w:rPr>
          <w:rFonts w:ascii="Arial" w:hAnsi="Arial" w:cs="Arial"/>
          <w:bCs/>
          <w:sz w:val="22"/>
          <w:szCs w:val="22"/>
        </w:rPr>
      </w:pPr>
    </w:p>
    <w:p w14:paraId="71C9BC17" w14:textId="04462FA6" w:rsidR="005460AF" w:rsidRPr="00C31C98" w:rsidRDefault="005460AF" w:rsidP="005460AF">
      <w:pPr>
        <w:contextualSpacing/>
        <w:jc w:val="both"/>
        <w:rPr>
          <w:rFonts w:ascii="Arial" w:hAnsi="Arial" w:cs="Arial"/>
          <w:bCs/>
          <w:sz w:val="22"/>
          <w:szCs w:val="22"/>
        </w:rPr>
      </w:pPr>
      <w:r w:rsidRPr="00C31C98">
        <w:rPr>
          <w:rFonts w:ascii="Arial" w:hAnsi="Arial" w:cs="Arial"/>
          <w:bCs/>
          <w:sz w:val="22"/>
          <w:szCs w:val="22"/>
        </w:rPr>
        <w:lastRenderedPageBreak/>
        <w:t xml:space="preserve">Ms. Helen Arthur, Health Promotion &amp; Disease Prevention Section Chief, introduced the new Cancer Prevention &amp; Control Bureau Chief, Maxwell Amoako. </w:t>
      </w:r>
      <w:r w:rsidR="00C31C98">
        <w:rPr>
          <w:rFonts w:ascii="Arial" w:hAnsi="Arial" w:cs="Arial"/>
          <w:bCs/>
          <w:sz w:val="22"/>
          <w:szCs w:val="22"/>
        </w:rPr>
        <w:t xml:space="preserve"> </w:t>
      </w:r>
      <w:r w:rsidRPr="00C31C98">
        <w:rPr>
          <w:rFonts w:ascii="Arial" w:hAnsi="Arial" w:cs="Arial"/>
          <w:bCs/>
          <w:sz w:val="22"/>
          <w:szCs w:val="22"/>
        </w:rPr>
        <w:t xml:space="preserve">Mr. Amoako provided a brief statement on his background, advising that he previously worked in the Division of Prevention and Behavior Health Services (DPBHS) as a Mental Health Program Administrator II. </w:t>
      </w:r>
      <w:r w:rsidR="00C31C98">
        <w:rPr>
          <w:rFonts w:ascii="Arial" w:hAnsi="Arial" w:cs="Arial"/>
          <w:bCs/>
          <w:sz w:val="22"/>
          <w:szCs w:val="22"/>
        </w:rPr>
        <w:t xml:space="preserve"> </w:t>
      </w:r>
      <w:r w:rsidRPr="00C31C98">
        <w:rPr>
          <w:rFonts w:ascii="Arial" w:hAnsi="Arial" w:cs="Arial"/>
          <w:bCs/>
          <w:sz w:val="22"/>
          <w:szCs w:val="22"/>
        </w:rPr>
        <w:t xml:space="preserve">He was responsible for all Division spending plans and Community Mental Health Block Grant. </w:t>
      </w:r>
      <w:r w:rsidR="00C31C98">
        <w:rPr>
          <w:rFonts w:ascii="Arial" w:hAnsi="Arial" w:cs="Arial"/>
          <w:bCs/>
          <w:sz w:val="22"/>
          <w:szCs w:val="22"/>
        </w:rPr>
        <w:t xml:space="preserve"> </w:t>
      </w:r>
      <w:r w:rsidRPr="00C31C98">
        <w:rPr>
          <w:rFonts w:ascii="Arial" w:hAnsi="Arial" w:cs="Arial"/>
          <w:bCs/>
          <w:sz w:val="22"/>
          <w:szCs w:val="22"/>
        </w:rPr>
        <w:t>He has over eleven (11) years of State of Delaware government experience, including being the Grant Administrator for the Senior Community Service Employment Program and Older American Act Grants with the Division of Services for Aging and Adults with Physical Disabilities.</w:t>
      </w:r>
    </w:p>
    <w:p w14:paraId="629AB21B" w14:textId="45558A44" w:rsidR="008A02F5" w:rsidRPr="00C31C98" w:rsidRDefault="008A02F5" w:rsidP="00E32982">
      <w:pPr>
        <w:pStyle w:val="xmsonormal"/>
        <w:contextualSpacing/>
        <w:jc w:val="both"/>
        <w:rPr>
          <w:rFonts w:ascii="Arial" w:hAnsi="Arial" w:cs="Arial"/>
          <w:b/>
          <w:bCs/>
          <w:sz w:val="22"/>
          <w:szCs w:val="22"/>
          <w:u w:val="single"/>
        </w:rPr>
      </w:pPr>
      <w:r w:rsidRPr="00C31C98">
        <w:rPr>
          <w:rFonts w:ascii="Arial" w:hAnsi="Arial" w:cs="Arial"/>
          <w:b/>
          <w:bCs/>
          <w:sz w:val="22"/>
          <w:szCs w:val="22"/>
          <w:u w:val="single"/>
        </w:rPr>
        <w:t>2022 Retreat Recap</w:t>
      </w:r>
    </w:p>
    <w:p w14:paraId="6B3895E2" w14:textId="5002FCAB" w:rsidR="005460AF" w:rsidRPr="00C31C98" w:rsidRDefault="005460AF" w:rsidP="008A02F5">
      <w:pPr>
        <w:pStyle w:val="xmsonormal"/>
        <w:contextualSpacing/>
        <w:jc w:val="both"/>
        <w:rPr>
          <w:rFonts w:ascii="Arial" w:hAnsi="Arial" w:cs="Arial"/>
          <w:sz w:val="22"/>
          <w:szCs w:val="22"/>
        </w:rPr>
      </w:pPr>
      <w:r w:rsidRPr="00C31C98">
        <w:rPr>
          <w:rFonts w:ascii="Arial" w:hAnsi="Arial" w:cs="Arial"/>
          <w:sz w:val="22"/>
          <w:szCs w:val="22"/>
        </w:rPr>
        <w:t>Ms. Helen Arthur gave a recap of the 2022 Delaware Cancer Consortium Retreat. She provided the below information:</w:t>
      </w:r>
    </w:p>
    <w:p w14:paraId="68302C31" w14:textId="77777777" w:rsidR="005460AF" w:rsidRPr="00C31C98" w:rsidRDefault="005460AF" w:rsidP="005460AF">
      <w:pPr>
        <w:numPr>
          <w:ilvl w:val="0"/>
          <w:numId w:val="34"/>
        </w:numPr>
        <w:rPr>
          <w:rFonts w:ascii="Arial" w:hAnsi="Arial" w:cs="Arial"/>
          <w:color w:val="0E101A"/>
          <w:sz w:val="22"/>
          <w:szCs w:val="22"/>
        </w:rPr>
      </w:pPr>
      <w:r w:rsidRPr="00C31C98">
        <w:rPr>
          <w:rFonts w:ascii="Arial" w:hAnsi="Arial" w:cs="Arial"/>
          <w:b/>
          <w:bCs/>
          <w:color w:val="0E101A"/>
          <w:sz w:val="22"/>
          <w:szCs w:val="22"/>
        </w:rPr>
        <w:t>ATTENDANCE</w:t>
      </w:r>
    </w:p>
    <w:p w14:paraId="1B1C4698" w14:textId="77777777" w:rsidR="005460AF" w:rsidRPr="00C31C98" w:rsidRDefault="005460AF" w:rsidP="005460AF">
      <w:pPr>
        <w:numPr>
          <w:ilvl w:val="1"/>
          <w:numId w:val="35"/>
        </w:numPr>
        <w:rPr>
          <w:rFonts w:ascii="Arial" w:hAnsi="Arial" w:cs="Arial"/>
          <w:color w:val="0E101A"/>
          <w:sz w:val="22"/>
          <w:szCs w:val="22"/>
        </w:rPr>
      </w:pPr>
      <w:r w:rsidRPr="00C31C98">
        <w:rPr>
          <w:rFonts w:ascii="Arial" w:hAnsi="Arial" w:cs="Arial"/>
          <w:color w:val="0E101A"/>
          <w:sz w:val="22"/>
          <w:szCs w:val="22"/>
        </w:rPr>
        <w:t>143 Registrants</w:t>
      </w:r>
    </w:p>
    <w:p w14:paraId="26CCF330" w14:textId="77777777" w:rsidR="005460AF" w:rsidRPr="00C31C98" w:rsidRDefault="005460AF" w:rsidP="005460AF">
      <w:pPr>
        <w:numPr>
          <w:ilvl w:val="1"/>
          <w:numId w:val="35"/>
        </w:numPr>
        <w:rPr>
          <w:rFonts w:ascii="Arial" w:hAnsi="Arial" w:cs="Arial"/>
          <w:color w:val="0E101A"/>
          <w:sz w:val="22"/>
          <w:szCs w:val="22"/>
        </w:rPr>
      </w:pPr>
      <w:r w:rsidRPr="00C31C98">
        <w:rPr>
          <w:rFonts w:ascii="Arial" w:hAnsi="Arial" w:cs="Arial"/>
          <w:color w:val="0E101A"/>
          <w:sz w:val="22"/>
          <w:szCs w:val="22"/>
        </w:rPr>
        <w:t>104 Attendees</w:t>
      </w:r>
    </w:p>
    <w:p w14:paraId="1F9A343C" w14:textId="77777777" w:rsidR="005460AF" w:rsidRPr="00C31C98" w:rsidRDefault="005460AF" w:rsidP="005460AF">
      <w:pPr>
        <w:numPr>
          <w:ilvl w:val="1"/>
          <w:numId w:val="35"/>
        </w:numPr>
        <w:rPr>
          <w:rFonts w:ascii="Arial" w:hAnsi="Arial" w:cs="Arial"/>
          <w:color w:val="0E101A"/>
          <w:sz w:val="22"/>
          <w:szCs w:val="22"/>
        </w:rPr>
      </w:pPr>
      <w:r w:rsidRPr="00C31C98">
        <w:rPr>
          <w:rFonts w:ascii="Arial" w:hAnsi="Arial" w:cs="Arial"/>
          <w:color w:val="0E101A"/>
          <w:sz w:val="22"/>
          <w:szCs w:val="22"/>
        </w:rPr>
        <w:t>89 Peak Active Attendees </w:t>
      </w:r>
    </w:p>
    <w:p w14:paraId="79D29352" w14:textId="77777777" w:rsidR="005460AF" w:rsidRPr="00C31C98" w:rsidRDefault="005460AF" w:rsidP="005460AF">
      <w:pPr>
        <w:numPr>
          <w:ilvl w:val="2"/>
          <w:numId w:val="36"/>
        </w:numPr>
        <w:rPr>
          <w:rFonts w:ascii="Arial" w:hAnsi="Arial" w:cs="Arial"/>
          <w:color w:val="0E101A"/>
          <w:sz w:val="22"/>
          <w:szCs w:val="22"/>
        </w:rPr>
      </w:pPr>
      <w:r w:rsidRPr="00C31C98">
        <w:rPr>
          <w:rFonts w:ascii="Arial" w:hAnsi="Arial" w:cs="Arial"/>
          <w:color w:val="0E101A"/>
          <w:sz w:val="22"/>
          <w:szCs w:val="22"/>
        </w:rPr>
        <w:t>Attendees spent an average of 2 hours 33 minutes on-screen</w:t>
      </w:r>
    </w:p>
    <w:p w14:paraId="1E6AB377" w14:textId="77777777" w:rsidR="005460AF" w:rsidRPr="00C31C98" w:rsidRDefault="005460AF" w:rsidP="00C31C98">
      <w:pPr>
        <w:ind w:left="720" w:firstLine="720"/>
        <w:rPr>
          <w:rFonts w:ascii="Arial" w:hAnsi="Arial" w:cs="Arial"/>
          <w:color w:val="0E101A"/>
          <w:sz w:val="22"/>
          <w:szCs w:val="22"/>
        </w:rPr>
      </w:pPr>
      <w:r w:rsidRPr="00C31C98">
        <w:rPr>
          <w:rFonts w:ascii="Arial" w:hAnsi="Arial" w:cs="Arial"/>
          <w:color w:val="0E101A"/>
          <w:sz w:val="22"/>
          <w:szCs w:val="22"/>
        </w:rPr>
        <w:t>73% Turnout – above the industry average for virtual programs </w:t>
      </w:r>
    </w:p>
    <w:p w14:paraId="7E73ADAD" w14:textId="77777777" w:rsidR="005460AF" w:rsidRPr="00C31C98" w:rsidRDefault="005460AF" w:rsidP="005460AF">
      <w:pPr>
        <w:rPr>
          <w:rFonts w:ascii="Arial" w:hAnsi="Arial" w:cs="Arial"/>
          <w:color w:val="0E101A"/>
          <w:sz w:val="22"/>
          <w:szCs w:val="22"/>
        </w:rPr>
      </w:pPr>
      <w:r w:rsidRPr="00C31C98">
        <w:rPr>
          <w:rFonts w:ascii="Arial" w:hAnsi="Arial" w:cs="Arial"/>
          <w:color w:val="0E101A"/>
          <w:sz w:val="22"/>
          <w:szCs w:val="22"/>
        </w:rPr>
        <w:t>                         (industry avg. is 68%)</w:t>
      </w:r>
    </w:p>
    <w:p w14:paraId="36DAB0B2" w14:textId="77777777" w:rsidR="005460AF" w:rsidRPr="00C31C98" w:rsidRDefault="005460AF" w:rsidP="005460AF">
      <w:pPr>
        <w:numPr>
          <w:ilvl w:val="0"/>
          <w:numId w:val="37"/>
        </w:numPr>
        <w:rPr>
          <w:rFonts w:ascii="Arial" w:hAnsi="Arial" w:cs="Arial"/>
          <w:color w:val="0E101A"/>
          <w:sz w:val="22"/>
          <w:szCs w:val="22"/>
        </w:rPr>
      </w:pPr>
      <w:r w:rsidRPr="00C31C98">
        <w:rPr>
          <w:rFonts w:ascii="Arial" w:hAnsi="Arial" w:cs="Arial"/>
          <w:b/>
          <w:bCs/>
          <w:color w:val="0E101A"/>
          <w:sz w:val="22"/>
          <w:szCs w:val="22"/>
        </w:rPr>
        <w:t>MEDIA RELATIONS</w:t>
      </w:r>
    </w:p>
    <w:p w14:paraId="7EB97766" w14:textId="77777777" w:rsidR="005460AF" w:rsidRPr="00C31C98" w:rsidRDefault="005460AF" w:rsidP="005460AF">
      <w:pPr>
        <w:numPr>
          <w:ilvl w:val="1"/>
          <w:numId w:val="38"/>
        </w:numPr>
        <w:rPr>
          <w:rFonts w:ascii="Arial" w:hAnsi="Arial" w:cs="Arial"/>
          <w:color w:val="0E101A"/>
          <w:sz w:val="22"/>
          <w:szCs w:val="22"/>
        </w:rPr>
      </w:pPr>
      <w:r w:rsidRPr="00C31C98">
        <w:rPr>
          <w:rFonts w:ascii="Arial" w:hAnsi="Arial" w:cs="Arial"/>
          <w:color w:val="0E101A"/>
          <w:sz w:val="22"/>
          <w:szCs w:val="22"/>
        </w:rPr>
        <w:t>AB&amp;C secured 20 news media placements – </w:t>
      </w:r>
    </w:p>
    <w:p w14:paraId="2C2682FC" w14:textId="1978E219" w:rsidR="005460AF" w:rsidRPr="00C31C98" w:rsidRDefault="005460AF" w:rsidP="005460AF">
      <w:pPr>
        <w:rPr>
          <w:rFonts w:ascii="Arial" w:hAnsi="Arial" w:cs="Arial"/>
          <w:color w:val="0E101A"/>
          <w:sz w:val="22"/>
          <w:szCs w:val="22"/>
        </w:rPr>
      </w:pPr>
      <w:r w:rsidRPr="00C31C98">
        <w:rPr>
          <w:rFonts w:ascii="Arial" w:hAnsi="Arial" w:cs="Arial"/>
          <w:color w:val="0E101A"/>
          <w:sz w:val="22"/>
          <w:szCs w:val="22"/>
        </w:rPr>
        <w:t xml:space="preserve">    </w:t>
      </w:r>
      <w:r w:rsidR="00C31C98">
        <w:rPr>
          <w:rFonts w:ascii="Arial" w:hAnsi="Arial" w:cs="Arial"/>
          <w:color w:val="0E101A"/>
          <w:sz w:val="22"/>
          <w:szCs w:val="22"/>
        </w:rPr>
        <w:tab/>
      </w:r>
      <w:r w:rsidR="00C31C98">
        <w:rPr>
          <w:rFonts w:ascii="Arial" w:hAnsi="Arial" w:cs="Arial"/>
          <w:color w:val="0E101A"/>
          <w:sz w:val="22"/>
          <w:szCs w:val="22"/>
        </w:rPr>
        <w:tab/>
      </w:r>
      <w:r w:rsidRPr="00C31C98">
        <w:rPr>
          <w:rFonts w:ascii="Arial" w:hAnsi="Arial" w:cs="Arial"/>
          <w:color w:val="0E101A"/>
          <w:sz w:val="22"/>
          <w:szCs w:val="22"/>
        </w:rPr>
        <w:t> TV, Radio &amp; Print with regional, state &amp; local coverage</w:t>
      </w:r>
    </w:p>
    <w:p w14:paraId="5C7BCBFF"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86.7% of attendees found Retreat informative</w:t>
      </w:r>
    </w:p>
    <w:p w14:paraId="144DD64C"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55% were DCC members</w:t>
      </w:r>
    </w:p>
    <w:p w14:paraId="0922E13A"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86% found topics were above average and excellent in relevance</w:t>
      </w:r>
    </w:p>
    <w:p w14:paraId="1A2729B7" w14:textId="77777777" w:rsidR="005460AF" w:rsidRPr="00C31C98" w:rsidRDefault="005460AF" w:rsidP="005460AF">
      <w:pPr>
        <w:numPr>
          <w:ilvl w:val="0"/>
          <w:numId w:val="39"/>
        </w:numPr>
        <w:rPr>
          <w:rFonts w:ascii="Arial" w:hAnsi="Arial" w:cs="Arial"/>
          <w:color w:val="0E101A"/>
          <w:sz w:val="22"/>
          <w:szCs w:val="22"/>
        </w:rPr>
      </w:pPr>
      <w:r w:rsidRPr="00C31C98">
        <w:rPr>
          <w:rFonts w:ascii="Arial" w:hAnsi="Arial" w:cs="Arial"/>
          <w:b/>
          <w:bCs/>
          <w:color w:val="0E101A"/>
          <w:sz w:val="22"/>
          <w:szCs w:val="22"/>
        </w:rPr>
        <w:t>WHAT ATTENDEES LIKED/WISHLIST FOR FUTURE RETREATS</w:t>
      </w:r>
    </w:p>
    <w:p w14:paraId="6B781B6F"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Wealth of information</w:t>
      </w:r>
    </w:p>
    <w:p w14:paraId="79C155E0"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Learning realities of cancer and how to combat</w:t>
      </w:r>
    </w:p>
    <w:p w14:paraId="09086997"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Learning about programs available to individuals with cancer</w:t>
      </w:r>
    </w:p>
    <w:p w14:paraId="22C77909"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More interaction with presenters</w:t>
      </w:r>
    </w:p>
    <w:p w14:paraId="597B0411"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Ability to network</w:t>
      </w:r>
    </w:p>
    <w:p w14:paraId="5F57EA0C" w14:textId="77777777" w:rsidR="005460AF" w:rsidRPr="00C31C98" w:rsidRDefault="005460AF" w:rsidP="005460AF">
      <w:pPr>
        <w:numPr>
          <w:ilvl w:val="1"/>
          <w:numId w:val="39"/>
        </w:numPr>
        <w:rPr>
          <w:rFonts w:ascii="Arial" w:hAnsi="Arial" w:cs="Arial"/>
          <w:color w:val="0E101A"/>
          <w:sz w:val="22"/>
          <w:szCs w:val="22"/>
        </w:rPr>
      </w:pPr>
      <w:r w:rsidRPr="00C31C98">
        <w:rPr>
          <w:rFonts w:ascii="Arial" w:hAnsi="Arial" w:cs="Arial"/>
          <w:color w:val="0E101A"/>
          <w:sz w:val="22"/>
          <w:szCs w:val="22"/>
        </w:rPr>
        <w:t>Testimonial presentations</w:t>
      </w:r>
    </w:p>
    <w:p w14:paraId="4D542673" w14:textId="77777777" w:rsidR="005460AF" w:rsidRPr="005460AF" w:rsidRDefault="005460AF" w:rsidP="005460AF">
      <w:pPr>
        <w:spacing w:after="160" w:line="259" w:lineRule="auto"/>
        <w:jc w:val="both"/>
        <w:rPr>
          <w:rFonts w:ascii="Arial" w:hAnsi="Arial" w:cs="Arial"/>
        </w:rPr>
      </w:pPr>
    </w:p>
    <w:p w14:paraId="44EF9133" w14:textId="307B1A2E" w:rsidR="00CD3120" w:rsidRPr="002B296C" w:rsidRDefault="00A40FB0" w:rsidP="002B296C">
      <w:pPr>
        <w:contextualSpacing/>
        <w:jc w:val="both"/>
        <w:rPr>
          <w:rFonts w:ascii="Arial" w:hAnsi="Arial" w:cs="Arial"/>
          <w:b/>
          <w:bCs/>
          <w:sz w:val="22"/>
          <w:szCs w:val="22"/>
          <w:u w:val="single"/>
        </w:rPr>
      </w:pPr>
      <w:r w:rsidRPr="002B296C">
        <w:rPr>
          <w:rFonts w:ascii="Arial" w:hAnsi="Arial" w:cs="Arial"/>
          <w:b/>
          <w:bCs/>
          <w:sz w:val="22"/>
          <w:szCs w:val="22"/>
          <w:u w:val="single"/>
        </w:rPr>
        <w:t xml:space="preserve">Delaware Cancer Treatment Program (DCTP) </w:t>
      </w:r>
      <w:r w:rsidR="009D0A71" w:rsidRPr="002B296C">
        <w:rPr>
          <w:rFonts w:ascii="Arial" w:hAnsi="Arial" w:cs="Arial"/>
          <w:b/>
          <w:bCs/>
          <w:sz w:val="22"/>
          <w:szCs w:val="22"/>
          <w:u w:val="single"/>
        </w:rPr>
        <w:t xml:space="preserve">Spending </w:t>
      </w:r>
      <w:r w:rsidRPr="002B296C">
        <w:rPr>
          <w:rFonts w:ascii="Arial" w:hAnsi="Arial" w:cs="Arial"/>
          <w:b/>
          <w:bCs/>
          <w:sz w:val="22"/>
          <w:szCs w:val="22"/>
          <w:u w:val="single"/>
        </w:rPr>
        <w:t>Update</w:t>
      </w:r>
    </w:p>
    <w:p w14:paraId="7C374A09" w14:textId="3F8D2FA3" w:rsidR="008A02F5" w:rsidRPr="008A02F5" w:rsidRDefault="008A02F5" w:rsidP="008A02F5">
      <w:pPr>
        <w:jc w:val="both"/>
        <w:rPr>
          <w:rFonts w:ascii="Arial" w:hAnsi="Arial" w:cs="Arial"/>
          <w:sz w:val="22"/>
          <w:szCs w:val="22"/>
        </w:rPr>
      </w:pPr>
      <w:r w:rsidRPr="008A02F5">
        <w:rPr>
          <w:rFonts w:ascii="Arial" w:hAnsi="Arial" w:cs="Arial"/>
          <w:sz w:val="22"/>
          <w:szCs w:val="22"/>
        </w:rPr>
        <w:t>Ms. Helen Arthur provided a spending update on the Delaware Cancer Treatment Program (DCTP). The number of people participating in the Delaware Cancer Treatment Program (DCTP) is 1,914. In 2020, DCTP received 78 applications with 44 being approved and 34 denied as not eligible. The program received 86 applications in 2021 with 52 being approved and 34 not approved. Currently, there are 66 clients enrolled with 43 of them coming under the financial hardship waiver.</w:t>
      </w:r>
      <w:r w:rsidR="005315E0">
        <w:rPr>
          <w:rFonts w:ascii="Arial" w:hAnsi="Arial" w:cs="Arial"/>
          <w:sz w:val="22"/>
          <w:szCs w:val="22"/>
        </w:rPr>
        <w:t xml:space="preserve"> </w:t>
      </w:r>
      <w:r w:rsidRPr="008A02F5">
        <w:rPr>
          <w:rFonts w:ascii="Arial" w:hAnsi="Arial" w:cs="Arial"/>
          <w:sz w:val="22"/>
          <w:szCs w:val="22"/>
        </w:rPr>
        <w:t>About 90% of the population approved for financial hardship waiver are Medicare clients. As approved for the fiscal year 2023 budget, there was $3.5 million allocated for DCTP spending which includes a $200,000 cost for the administration of claims by the Division of Medicaid and Medical Assistance (DMMA) transferred to DMMA each year as agreed upon in a memorandum of understanding.</w:t>
      </w:r>
    </w:p>
    <w:p w14:paraId="4AB92011" w14:textId="70203699" w:rsidR="004E5C15" w:rsidRDefault="008A02F5" w:rsidP="00D327E2">
      <w:pPr>
        <w:contextualSpacing/>
        <w:jc w:val="both"/>
        <w:rPr>
          <w:rFonts w:ascii="Arial" w:hAnsi="Arial" w:cs="Arial"/>
          <w:sz w:val="22"/>
          <w:szCs w:val="22"/>
        </w:rPr>
      </w:pPr>
      <w:r>
        <w:rPr>
          <w:rFonts w:ascii="Arial" w:hAnsi="Arial" w:cs="Arial"/>
          <w:sz w:val="22"/>
          <w:szCs w:val="22"/>
        </w:rPr>
        <w:t xml:space="preserve"> </w:t>
      </w:r>
    </w:p>
    <w:p w14:paraId="7C918F00" w14:textId="5C4506FB" w:rsidR="008A02F5" w:rsidRDefault="00844813" w:rsidP="00D327E2">
      <w:pPr>
        <w:contextualSpacing/>
        <w:jc w:val="both"/>
        <w:rPr>
          <w:rFonts w:ascii="Arial" w:hAnsi="Arial" w:cs="Arial"/>
          <w:sz w:val="22"/>
          <w:szCs w:val="22"/>
        </w:rPr>
      </w:pPr>
      <w:r>
        <w:rPr>
          <w:rFonts w:ascii="Arial" w:hAnsi="Arial" w:cs="Arial"/>
          <w:sz w:val="22"/>
          <w:szCs w:val="22"/>
        </w:rPr>
        <w:t>Representative Ruth Briggs-King inquired why people are not accepted into the DCTP.  Ms. Arthur responded that there are regulations that govern the program, and the eligibility criteria is listed on the website.  Currently there two appeals in process that are being reviewed by the Deputy Attorney of their certificate of diagnosis.  If the program begins to make exceptions</w:t>
      </w:r>
      <w:r w:rsidR="009C1B00">
        <w:rPr>
          <w:rFonts w:ascii="Arial" w:hAnsi="Arial" w:cs="Arial"/>
          <w:sz w:val="22"/>
          <w:szCs w:val="22"/>
        </w:rPr>
        <w:t xml:space="preserve">, it is then open to not being sustainable financially.  Rep. Briggs-King suggested to possibly re-evaluate the criteria to be </w:t>
      </w:r>
      <w:r w:rsidR="009C1B00">
        <w:rPr>
          <w:rFonts w:ascii="Arial" w:hAnsi="Arial" w:cs="Arial"/>
          <w:sz w:val="22"/>
          <w:szCs w:val="22"/>
        </w:rPr>
        <w:lastRenderedPageBreak/>
        <w:t>eligible to participate in the program</w:t>
      </w:r>
      <w:r w:rsidR="00297D87">
        <w:rPr>
          <w:rFonts w:ascii="Arial" w:hAnsi="Arial" w:cs="Arial"/>
          <w:sz w:val="22"/>
          <w:szCs w:val="22"/>
        </w:rPr>
        <w:t xml:space="preserve"> and was glad that the program was looking into the regulations.</w:t>
      </w:r>
      <w:r w:rsidR="009C1B00">
        <w:rPr>
          <w:rFonts w:ascii="Arial" w:hAnsi="Arial" w:cs="Arial"/>
          <w:sz w:val="22"/>
          <w:szCs w:val="22"/>
        </w:rPr>
        <w:t xml:space="preserve">  No further discussion occurred.</w:t>
      </w:r>
    </w:p>
    <w:p w14:paraId="5181D0E2" w14:textId="2AE2C751" w:rsidR="008A02F5" w:rsidRDefault="008A02F5" w:rsidP="00D327E2">
      <w:pPr>
        <w:contextualSpacing/>
        <w:jc w:val="both"/>
        <w:rPr>
          <w:rFonts w:ascii="Arial" w:hAnsi="Arial" w:cs="Arial"/>
          <w:sz w:val="22"/>
          <w:szCs w:val="22"/>
        </w:rPr>
      </w:pPr>
    </w:p>
    <w:p w14:paraId="59052B7E" w14:textId="6388E682" w:rsidR="000555EA" w:rsidRDefault="000555EA" w:rsidP="00D327E2">
      <w:pPr>
        <w:contextualSpacing/>
        <w:jc w:val="both"/>
        <w:rPr>
          <w:rFonts w:ascii="Arial" w:hAnsi="Arial" w:cs="Arial"/>
          <w:b/>
          <w:bCs/>
          <w:sz w:val="22"/>
          <w:szCs w:val="22"/>
          <w:u w:val="single"/>
        </w:rPr>
      </w:pPr>
      <w:r w:rsidRPr="000555EA">
        <w:rPr>
          <w:rFonts w:ascii="Arial" w:hAnsi="Arial" w:cs="Arial"/>
          <w:b/>
          <w:bCs/>
          <w:sz w:val="22"/>
          <w:szCs w:val="22"/>
          <w:u w:val="single"/>
        </w:rPr>
        <w:t>Statewide Lung Cancer Screening Process with the American Lung Association</w:t>
      </w:r>
    </w:p>
    <w:p w14:paraId="160005E9" w14:textId="745ED557" w:rsidR="000555EA" w:rsidRDefault="008D0C95" w:rsidP="00D327E2">
      <w:pPr>
        <w:contextualSpacing/>
        <w:jc w:val="both"/>
        <w:rPr>
          <w:rFonts w:ascii="Arial" w:hAnsi="Arial" w:cs="Arial"/>
          <w:sz w:val="22"/>
          <w:szCs w:val="22"/>
        </w:rPr>
      </w:pPr>
      <w:r>
        <w:rPr>
          <w:rFonts w:ascii="Arial" w:hAnsi="Arial" w:cs="Arial"/>
          <w:sz w:val="22"/>
          <w:szCs w:val="22"/>
        </w:rPr>
        <w:t>Dr. Petrelli advised that lung cancer screening data has been dumped into the American College of Radiology (ACR) as the data source and there have been problems</w:t>
      </w:r>
      <w:r w:rsidR="00CA6595">
        <w:rPr>
          <w:rFonts w:ascii="Arial" w:hAnsi="Arial" w:cs="Arial"/>
          <w:sz w:val="22"/>
          <w:szCs w:val="22"/>
        </w:rPr>
        <w:t>,</w:t>
      </w:r>
      <w:r>
        <w:rPr>
          <w:rFonts w:ascii="Arial" w:hAnsi="Arial" w:cs="Arial"/>
          <w:sz w:val="22"/>
          <w:szCs w:val="22"/>
        </w:rPr>
        <w:t xml:space="preserve"> so he got a group together to discuss the issue.  The group included Nora Katurakas, Dr. Rizzo, Zach Jump and </w:t>
      </w:r>
      <w:r w:rsidR="00CA6595">
        <w:rPr>
          <w:rFonts w:ascii="Arial" w:hAnsi="Arial" w:cs="Arial"/>
          <w:sz w:val="22"/>
          <w:szCs w:val="22"/>
        </w:rPr>
        <w:t>American Lung Association</w:t>
      </w:r>
      <w:r w:rsidR="0017793E">
        <w:rPr>
          <w:rFonts w:ascii="Arial" w:hAnsi="Arial" w:cs="Arial"/>
          <w:sz w:val="22"/>
          <w:szCs w:val="22"/>
        </w:rPr>
        <w:t xml:space="preserve"> (ALA)</w:t>
      </w:r>
      <w:r w:rsidR="00CA6595">
        <w:rPr>
          <w:rFonts w:ascii="Arial" w:hAnsi="Arial" w:cs="Arial"/>
          <w:sz w:val="22"/>
          <w:szCs w:val="22"/>
        </w:rPr>
        <w:t>.  The group thought Delaware could pilot a very simple data f</w:t>
      </w:r>
      <w:r w:rsidR="00297D87">
        <w:rPr>
          <w:rFonts w:ascii="Arial" w:hAnsi="Arial" w:cs="Arial"/>
          <w:sz w:val="22"/>
          <w:szCs w:val="22"/>
        </w:rPr>
        <w:t>or</w:t>
      </w:r>
      <w:r w:rsidR="00CA6595">
        <w:rPr>
          <w:rFonts w:ascii="Arial" w:hAnsi="Arial" w:cs="Arial"/>
          <w:sz w:val="22"/>
          <w:szCs w:val="22"/>
        </w:rPr>
        <w:t>m to get the information needed in terms of number of cases and the s</w:t>
      </w:r>
      <w:r w:rsidR="00297D87">
        <w:rPr>
          <w:rFonts w:ascii="Arial" w:hAnsi="Arial" w:cs="Arial"/>
          <w:sz w:val="22"/>
          <w:szCs w:val="22"/>
        </w:rPr>
        <w:t>t</w:t>
      </w:r>
      <w:r w:rsidR="00CA6595">
        <w:rPr>
          <w:rFonts w:ascii="Arial" w:hAnsi="Arial" w:cs="Arial"/>
          <w:sz w:val="22"/>
          <w:szCs w:val="22"/>
        </w:rPr>
        <w:t>age of the cases, race and ethnicity to understand where we need to improve.  A f</w:t>
      </w:r>
      <w:r w:rsidR="00C31C98">
        <w:rPr>
          <w:rFonts w:ascii="Arial" w:hAnsi="Arial" w:cs="Arial"/>
          <w:sz w:val="22"/>
          <w:szCs w:val="22"/>
        </w:rPr>
        <w:t>or</w:t>
      </w:r>
      <w:r w:rsidR="00CA6595">
        <w:rPr>
          <w:rFonts w:ascii="Arial" w:hAnsi="Arial" w:cs="Arial"/>
          <w:sz w:val="22"/>
          <w:szCs w:val="22"/>
        </w:rPr>
        <w:t xml:space="preserve">m was developed that </w:t>
      </w:r>
      <w:r w:rsidR="00297D87">
        <w:rPr>
          <w:rFonts w:ascii="Arial" w:hAnsi="Arial" w:cs="Arial"/>
          <w:sz w:val="22"/>
          <w:szCs w:val="22"/>
        </w:rPr>
        <w:t>c</w:t>
      </w:r>
      <w:r w:rsidR="00CA6595">
        <w:rPr>
          <w:rFonts w:ascii="Arial" w:hAnsi="Arial" w:cs="Arial"/>
          <w:sz w:val="22"/>
          <w:szCs w:val="22"/>
        </w:rPr>
        <w:t xml:space="preserve">enters in Delaware could utilize and the American Lung Association would be the data collection agency as opposed to the ACR in order for us to get our outcomes in the state.  Dr. Albert Rizzo reiterated that the data has been blessed as inaccurate, but it is the best we have.  The ALA  has used the data over the last several years to compile a statewide report called </w:t>
      </w:r>
      <w:r w:rsidR="00CA6595" w:rsidRPr="00CA6595">
        <w:rPr>
          <w:rFonts w:ascii="Arial" w:hAnsi="Arial" w:cs="Arial"/>
          <w:i/>
          <w:iCs/>
          <w:sz w:val="22"/>
          <w:szCs w:val="22"/>
        </w:rPr>
        <w:t>State of Lung Cancer</w:t>
      </w:r>
      <w:r w:rsidR="00CA6595">
        <w:rPr>
          <w:rFonts w:ascii="Arial" w:hAnsi="Arial" w:cs="Arial"/>
          <w:sz w:val="22"/>
          <w:szCs w:val="22"/>
        </w:rPr>
        <w:t>.  The new form is a pilot in Delaware to see if it will give us more accurate info.  Mr. Zach Jump advised that we tried to keep the form simple with four basic questions – we would love to have more but trying to be realistic – gender, race, ethnicity and for tumors actually found</w:t>
      </w:r>
      <w:r w:rsidR="00297D87">
        <w:rPr>
          <w:rFonts w:ascii="Arial" w:hAnsi="Arial" w:cs="Arial"/>
          <w:sz w:val="22"/>
          <w:szCs w:val="22"/>
        </w:rPr>
        <w:t>,</w:t>
      </w:r>
      <w:r w:rsidR="00CA6595">
        <w:rPr>
          <w:rFonts w:ascii="Arial" w:hAnsi="Arial" w:cs="Arial"/>
          <w:sz w:val="22"/>
          <w:szCs w:val="22"/>
        </w:rPr>
        <w:t xml:space="preserve"> stage.  </w:t>
      </w:r>
      <w:r w:rsidR="0017793E">
        <w:rPr>
          <w:rFonts w:ascii="Arial" w:hAnsi="Arial" w:cs="Arial"/>
          <w:sz w:val="22"/>
          <w:szCs w:val="22"/>
        </w:rPr>
        <w:t>The form would be shared for centers participating in low dose CT scanning then the info will be sent to ALA.  Dr. Grubbs asked if this info is going to be annual aggregate number of data once a year to get information back – is the plan for annual report.  He continued he understood the need to keep the form simple</w:t>
      </w:r>
      <w:r w:rsidR="00297D87">
        <w:rPr>
          <w:rFonts w:ascii="Arial" w:hAnsi="Arial" w:cs="Arial"/>
          <w:sz w:val="22"/>
          <w:szCs w:val="22"/>
        </w:rPr>
        <w:t>,</w:t>
      </w:r>
      <w:r w:rsidR="0017793E">
        <w:rPr>
          <w:rFonts w:ascii="Arial" w:hAnsi="Arial" w:cs="Arial"/>
          <w:sz w:val="22"/>
          <w:szCs w:val="22"/>
        </w:rPr>
        <w:t xml:space="preserve"> but will it actually give the information you are looking for?  Dr. Spellman asked if the questionnaire is just to make up for gaps and demographic information and that it wasn’t being captured correctly?  Dr. Petrelli responded that it is about basic outcomes</w:t>
      </w:r>
      <w:r w:rsidR="00297D87">
        <w:rPr>
          <w:rFonts w:ascii="Arial" w:hAnsi="Arial" w:cs="Arial"/>
          <w:sz w:val="22"/>
          <w:szCs w:val="22"/>
        </w:rPr>
        <w:t>,</w:t>
      </w:r>
      <w:r w:rsidR="0017793E">
        <w:rPr>
          <w:rFonts w:ascii="Arial" w:hAnsi="Arial" w:cs="Arial"/>
          <w:sz w:val="22"/>
          <w:szCs w:val="22"/>
        </w:rPr>
        <w:t xml:space="preserve"> asking how we are doing in the state when it comes to screening, especially in outcomes and how many cancers are we finding</w:t>
      </w:r>
      <w:r w:rsidR="00C31C98">
        <w:rPr>
          <w:rFonts w:ascii="Arial" w:hAnsi="Arial" w:cs="Arial"/>
          <w:sz w:val="22"/>
          <w:szCs w:val="22"/>
        </w:rPr>
        <w:t>,</w:t>
      </w:r>
      <w:r w:rsidR="0017793E">
        <w:rPr>
          <w:rFonts w:ascii="Arial" w:hAnsi="Arial" w:cs="Arial"/>
          <w:sz w:val="22"/>
          <w:szCs w:val="22"/>
        </w:rPr>
        <w:t xml:space="preserve"> what stages are they and where.  He ended the conversation advising that they will put together a team to further discuss and to try and come up with a solution.  Lt. Governor Hall-Long also offered help if other agencies need to be contacted.  </w:t>
      </w:r>
    </w:p>
    <w:p w14:paraId="44FAD2E3" w14:textId="77777777" w:rsidR="008D0C95" w:rsidRPr="008D0C95" w:rsidRDefault="008D0C95" w:rsidP="00D327E2">
      <w:pPr>
        <w:contextualSpacing/>
        <w:jc w:val="both"/>
        <w:rPr>
          <w:rFonts w:ascii="Arial" w:hAnsi="Arial" w:cs="Arial"/>
          <w:sz w:val="22"/>
          <w:szCs w:val="22"/>
        </w:rPr>
      </w:pPr>
    </w:p>
    <w:p w14:paraId="12F6B962" w14:textId="45300D38" w:rsidR="000555EA" w:rsidRDefault="000555EA" w:rsidP="00D327E2">
      <w:pPr>
        <w:contextualSpacing/>
        <w:jc w:val="both"/>
        <w:rPr>
          <w:rFonts w:ascii="Arial" w:hAnsi="Arial" w:cs="Arial"/>
          <w:b/>
          <w:bCs/>
          <w:sz w:val="22"/>
          <w:szCs w:val="22"/>
          <w:u w:val="single"/>
        </w:rPr>
      </w:pPr>
      <w:r w:rsidRPr="000555EA">
        <w:rPr>
          <w:rFonts w:ascii="Arial" w:hAnsi="Arial" w:cs="Arial"/>
          <w:b/>
          <w:bCs/>
          <w:sz w:val="22"/>
          <w:szCs w:val="22"/>
          <w:u w:val="single"/>
        </w:rPr>
        <w:t>HPV Five Year Plan Update</w:t>
      </w:r>
    </w:p>
    <w:p w14:paraId="5F77FA54" w14:textId="0228718E" w:rsidR="000555EA" w:rsidRDefault="000555EA" w:rsidP="00D327E2">
      <w:pPr>
        <w:contextualSpacing/>
        <w:jc w:val="both"/>
        <w:rPr>
          <w:rFonts w:ascii="Arial" w:hAnsi="Arial" w:cs="Arial"/>
          <w:sz w:val="22"/>
          <w:szCs w:val="22"/>
        </w:rPr>
      </w:pPr>
      <w:r>
        <w:rPr>
          <w:rFonts w:ascii="Arial" w:hAnsi="Arial" w:cs="Arial"/>
          <w:sz w:val="22"/>
          <w:szCs w:val="22"/>
        </w:rPr>
        <w:t xml:space="preserve">Mr. Jim Talbott from the Division of Public Health, Immunization Program provided an update on the HPV Five Year Plan.  </w:t>
      </w:r>
      <w:r w:rsidR="002A0877">
        <w:rPr>
          <w:rFonts w:ascii="Arial" w:hAnsi="Arial" w:cs="Arial"/>
          <w:sz w:val="22"/>
          <w:szCs w:val="22"/>
        </w:rPr>
        <w:t>Mr. Talbott began by saying a two dose schedule is recommended for people who get the first dose before their 15</w:t>
      </w:r>
      <w:r w:rsidR="002A0877" w:rsidRPr="002A0877">
        <w:rPr>
          <w:rFonts w:ascii="Arial" w:hAnsi="Arial" w:cs="Arial"/>
          <w:sz w:val="22"/>
          <w:szCs w:val="22"/>
          <w:vertAlign w:val="superscript"/>
        </w:rPr>
        <w:t>th</w:t>
      </w:r>
      <w:r w:rsidR="002A0877">
        <w:rPr>
          <w:rFonts w:ascii="Arial" w:hAnsi="Arial" w:cs="Arial"/>
          <w:sz w:val="22"/>
          <w:szCs w:val="22"/>
        </w:rPr>
        <w:t xml:space="preserve"> birthday.</w:t>
      </w:r>
      <w:r w:rsidR="00D06FB9">
        <w:rPr>
          <w:rFonts w:ascii="Arial" w:hAnsi="Arial" w:cs="Arial"/>
          <w:sz w:val="22"/>
          <w:szCs w:val="22"/>
        </w:rPr>
        <w:t xml:space="preserve">  In a two dose series, the second dose should be given six – 12 months after the first dose.  The minimum interval is five months between the first and second dose.  If the second dose is administered after a shorter interval, a third dose should be administered a minimum of five months after the first does and a minimum of 12 weeks after the second dose.</w:t>
      </w:r>
      <w:r w:rsidR="00297D87">
        <w:rPr>
          <w:rFonts w:ascii="Arial" w:hAnsi="Arial" w:cs="Arial"/>
          <w:sz w:val="22"/>
          <w:szCs w:val="22"/>
        </w:rPr>
        <w:t xml:space="preserve"> </w:t>
      </w:r>
      <w:r w:rsidR="00D06FB9">
        <w:rPr>
          <w:rFonts w:ascii="Arial" w:hAnsi="Arial" w:cs="Arial"/>
          <w:sz w:val="22"/>
          <w:szCs w:val="22"/>
        </w:rPr>
        <w:t xml:space="preserve"> </w:t>
      </w:r>
      <w:r w:rsidR="0082745D">
        <w:rPr>
          <w:rFonts w:ascii="Arial" w:hAnsi="Arial" w:cs="Arial"/>
          <w:sz w:val="22"/>
          <w:szCs w:val="22"/>
        </w:rPr>
        <w:t>A three dose schedule is recommended for people who get the first dose on or after their 15</w:t>
      </w:r>
      <w:r w:rsidR="0082745D" w:rsidRPr="0082745D">
        <w:rPr>
          <w:rFonts w:ascii="Arial" w:hAnsi="Arial" w:cs="Arial"/>
          <w:sz w:val="22"/>
          <w:szCs w:val="22"/>
          <w:vertAlign w:val="superscript"/>
        </w:rPr>
        <w:t>th</w:t>
      </w:r>
      <w:r w:rsidR="0082745D">
        <w:rPr>
          <w:rFonts w:ascii="Arial" w:hAnsi="Arial" w:cs="Arial"/>
          <w:sz w:val="22"/>
          <w:szCs w:val="22"/>
        </w:rPr>
        <w:t xml:space="preserve"> birthday and for people with certain immunocompromising conditions. </w:t>
      </w:r>
      <w:r w:rsidR="00D06FB9">
        <w:rPr>
          <w:rFonts w:ascii="Arial" w:hAnsi="Arial" w:cs="Arial"/>
          <w:sz w:val="22"/>
          <w:szCs w:val="22"/>
        </w:rPr>
        <w:t xml:space="preserve"> If the schedule is interrupted, vaccine doses do not need to be repeated.  Immunogenicity studies have shown that two doses of HPV vaccine given to 9-14 year olds</w:t>
      </w:r>
      <w:r w:rsidR="00297D87">
        <w:rPr>
          <w:rFonts w:ascii="Arial" w:hAnsi="Arial" w:cs="Arial"/>
          <w:sz w:val="22"/>
          <w:szCs w:val="22"/>
        </w:rPr>
        <w:t>,</w:t>
      </w:r>
      <w:r w:rsidR="00D06FB9">
        <w:rPr>
          <w:rFonts w:ascii="Arial" w:hAnsi="Arial" w:cs="Arial"/>
          <w:sz w:val="22"/>
          <w:szCs w:val="22"/>
        </w:rPr>
        <w:t xml:space="preserve"> at least six months apart provided as good or better protection than three doses given to older adolescents or young adults.</w:t>
      </w:r>
      <w:r w:rsidR="0082745D">
        <w:rPr>
          <w:rFonts w:ascii="Arial" w:hAnsi="Arial" w:cs="Arial"/>
          <w:sz w:val="22"/>
          <w:szCs w:val="22"/>
        </w:rPr>
        <w:t xml:space="preserve">  The number of HPV vaccinations given tends to increase in the summer months to coincide with adolescents receiving other back to school vaccines and doctor visits.  Delaware remains above average compared to the national average in survey data for females age</w:t>
      </w:r>
      <w:r w:rsidR="00297D87">
        <w:rPr>
          <w:rFonts w:ascii="Arial" w:hAnsi="Arial" w:cs="Arial"/>
          <w:sz w:val="22"/>
          <w:szCs w:val="22"/>
        </w:rPr>
        <w:t>s</w:t>
      </w:r>
      <w:r w:rsidR="0082745D">
        <w:rPr>
          <w:rFonts w:ascii="Arial" w:hAnsi="Arial" w:cs="Arial"/>
          <w:sz w:val="22"/>
          <w:szCs w:val="22"/>
        </w:rPr>
        <w:t xml:space="preserve"> 13-17 years receiving the HPV vaccine.  Future HPV activities in the program include hiring of an Immunization Quality Improvement Program (IQIP) Coordinator.  Focus for IQIP is on the adolescent platform and confirming with CDC to allow for COVID funding to be used for HPV ad buys.  Other updates on the Five Year Plan include a contract with vendor Quality Insights to provide training to medical providers on initiatives to increase provider’s knowledge on HPV vaccinations, communication techniques and vaccination coverage information to promote successful administration of HPV vaccinations.  Work with Department of Education (DOE) has stalled as there has been no return communication from DOE.  An Objective </w:t>
      </w:r>
      <w:r w:rsidR="0082745D">
        <w:rPr>
          <w:rFonts w:ascii="Arial" w:hAnsi="Arial" w:cs="Arial"/>
          <w:sz w:val="22"/>
          <w:szCs w:val="22"/>
        </w:rPr>
        <w:lastRenderedPageBreak/>
        <w:t>of the plan is to promote the HPV vaccine as</w:t>
      </w:r>
      <w:r w:rsidR="006818EB">
        <w:rPr>
          <w:rFonts w:ascii="Arial" w:hAnsi="Arial" w:cs="Arial"/>
          <w:sz w:val="22"/>
          <w:szCs w:val="22"/>
        </w:rPr>
        <w:t xml:space="preserve"> </w:t>
      </w:r>
      <w:r w:rsidR="0082745D">
        <w:rPr>
          <w:rFonts w:ascii="Arial" w:hAnsi="Arial" w:cs="Arial"/>
          <w:sz w:val="22"/>
          <w:szCs w:val="22"/>
        </w:rPr>
        <w:t xml:space="preserve">cancer </w:t>
      </w:r>
      <w:r w:rsidR="006818EB">
        <w:rPr>
          <w:rFonts w:ascii="Arial" w:hAnsi="Arial" w:cs="Arial"/>
          <w:sz w:val="22"/>
          <w:szCs w:val="22"/>
        </w:rPr>
        <w:t xml:space="preserve">prevention and not a sexually transmitted disease.  </w:t>
      </w:r>
      <w:r w:rsidR="0082745D">
        <w:rPr>
          <w:rFonts w:ascii="Arial" w:hAnsi="Arial" w:cs="Arial"/>
          <w:sz w:val="22"/>
          <w:szCs w:val="22"/>
        </w:rPr>
        <w:t xml:space="preserve"> </w:t>
      </w:r>
    </w:p>
    <w:p w14:paraId="4FF02245" w14:textId="4A5F9864" w:rsidR="000555EA" w:rsidRDefault="000555EA" w:rsidP="00D327E2">
      <w:pPr>
        <w:contextualSpacing/>
        <w:jc w:val="both"/>
        <w:rPr>
          <w:rFonts w:ascii="Arial" w:hAnsi="Arial" w:cs="Arial"/>
          <w:sz w:val="22"/>
          <w:szCs w:val="22"/>
        </w:rPr>
      </w:pPr>
    </w:p>
    <w:p w14:paraId="506620AC" w14:textId="4EAAD1D6" w:rsidR="000555EA" w:rsidRPr="000555EA" w:rsidRDefault="000555EA" w:rsidP="00D327E2">
      <w:pPr>
        <w:contextualSpacing/>
        <w:jc w:val="both"/>
        <w:rPr>
          <w:rFonts w:ascii="Arial" w:hAnsi="Arial" w:cs="Arial"/>
          <w:b/>
          <w:bCs/>
          <w:sz w:val="22"/>
          <w:szCs w:val="22"/>
          <w:u w:val="single"/>
        </w:rPr>
      </w:pPr>
      <w:r w:rsidRPr="000555EA">
        <w:rPr>
          <w:rFonts w:ascii="Arial" w:hAnsi="Arial" w:cs="Arial"/>
          <w:b/>
          <w:bCs/>
          <w:sz w:val="22"/>
          <w:szCs w:val="22"/>
          <w:u w:val="single"/>
        </w:rPr>
        <w:t>AB&amp;C Campaigns – LGBTQ and Lung Cancer</w:t>
      </w:r>
    </w:p>
    <w:p w14:paraId="1ED30067" w14:textId="21E8CFB0" w:rsidR="00B454A3" w:rsidRDefault="00B454A3" w:rsidP="00B454A3">
      <w:pPr>
        <w:contextualSpacing/>
        <w:jc w:val="both"/>
        <w:rPr>
          <w:rFonts w:ascii="Arial" w:hAnsi="Arial" w:cs="Arial"/>
          <w:sz w:val="22"/>
          <w:szCs w:val="22"/>
        </w:rPr>
      </w:pPr>
      <w:r>
        <w:rPr>
          <w:rFonts w:ascii="Arial" w:hAnsi="Arial" w:cs="Arial"/>
          <w:sz w:val="22"/>
          <w:szCs w:val="22"/>
        </w:rPr>
        <w:t>Ms. Alex Parkowski of Aloy</w:t>
      </w:r>
      <w:r w:rsidR="00297D87">
        <w:rPr>
          <w:rFonts w:ascii="Arial" w:hAnsi="Arial" w:cs="Arial"/>
          <w:sz w:val="22"/>
          <w:szCs w:val="22"/>
        </w:rPr>
        <w:t>siu</w:t>
      </w:r>
      <w:r>
        <w:rPr>
          <w:rFonts w:ascii="Arial" w:hAnsi="Arial" w:cs="Arial"/>
          <w:sz w:val="22"/>
          <w:szCs w:val="22"/>
        </w:rPr>
        <w:t>s Butler &amp; Clark (AB&amp;C) Advertising Agency presented information on the ad campaigns for LGBTQ and Lung Cancer.  She began saying that lung cancer is the number one cause of death in Delaware and nationally.  Smoking is the primary cause of lung cancer.  Although mortality rates are trending downward, there are still a large percentage of people who die every year from lung cancer.  Lung cancer screening is available, but the actual number of people being screened is low.  In Delaware, only 9% of those at high risk had a lung cancer screening.  A top reason those at high risk are not getting screened is that their doctor never recommended it.  The campaign goal is to increase lung cancer screening rates by increasing awareness of the importance of getting screened for lung cancer and to educate health care providers on lung cancer screening guidelines  and increase lung cancer screening referrals.  Some recommended tactics to reach the goals are using paid media tactics, provider education campaign and a robust grassroots outreach initiative in targeted zip codes.  Extra emphasis will be placed on populations including adults living in rural areas, military veterans, LGBTQIA adults, adults who did not graduate high school, adults making less than $35,000 a year, uninsured adults</w:t>
      </w:r>
      <w:r w:rsidR="00E440F1">
        <w:rPr>
          <w:rFonts w:ascii="Arial" w:hAnsi="Arial" w:cs="Arial"/>
          <w:sz w:val="22"/>
          <w:szCs w:val="22"/>
        </w:rPr>
        <w:t xml:space="preserve">, those with mental or behavior health conditions </w:t>
      </w:r>
      <w:r>
        <w:rPr>
          <w:rFonts w:ascii="Arial" w:hAnsi="Arial" w:cs="Arial"/>
          <w:sz w:val="22"/>
          <w:szCs w:val="22"/>
        </w:rPr>
        <w:t xml:space="preserve">and those </w:t>
      </w:r>
      <w:r w:rsidR="00E440F1">
        <w:rPr>
          <w:rFonts w:ascii="Arial" w:hAnsi="Arial" w:cs="Arial"/>
          <w:sz w:val="22"/>
          <w:szCs w:val="22"/>
        </w:rPr>
        <w:t>in public housing.</w:t>
      </w:r>
    </w:p>
    <w:p w14:paraId="5ABE7E42" w14:textId="11B83D0E" w:rsidR="00B454A3" w:rsidRPr="00B454A3" w:rsidRDefault="00B454A3" w:rsidP="00B454A3">
      <w:pPr>
        <w:overflowPunct w:val="0"/>
        <w:rPr>
          <w:sz w:val="24"/>
          <w:szCs w:val="24"/>
        </w:rPr>
      </w:pPr>
    </w:p>
    <w:p w14:paraId="72B4B5D9" w14:textId="77777777" w:rsidR="00297D87" w:rsidRPr="00C31C98" w:rsidRDefault="00E440F1" w:rsidP="00E440F1">
      <w:pPr>
        <w:contextualSpacing/>
        <w:jc w:val="both"/>
        <w:rPr>
          <w:rFonts w:ascii="Arial" w:hAnsi="Arial" w:cs="Arial"/>
          <w:sz w:val="22"/>
          <w:szCs w:val="22"/>
        </w:rPr>
      </w:pPr>
      <w:r w:rsidRPr="00C31C98">
        <w:rPr>
          <w:rFonts w:ascii="Arial" w:hAnsi="Arial" w:cs="Arial"/>
          <w:sz w:val="22"/>
          <w:szCs w:val="22"/>
        </w:rPr>
        <w:t>Ms. Parkowski continued presenting information on LGBTQIA situation and ad campaigns.  Data shows individuals who identify as LGBTQIA have low cancer screening rates in Delaware and nationally.  Behavioral risk factors contribute to increased cancer rates amongst this population.  The goal of the ad campaigns is to increase cancer screening rates amongst the LBGTQIA population by empowering this audience to schedule and get screened for cancer – specifically cervical, breast, colon, prostate, and lung cancers.  The key message is if you are a member of the LGBTQIA community, you are at a higher risk for cancer.</w:t>
      </w:r>
    </w:p>
    <w:p w14:paraId="060BEBDB" w14:textId="2876DACD" w:rsidR="00E440F1" w:rsidRPr="00C31C98" w:rsidRDefault="00E440F1" w:rsidP="00E440F1">
      <w:pPr>
        <w:contextualSpacing/>
        <w:jc w:val="both"/>
        <w:rPr>
          <w:rFonts w:ascii="Arial" w:hAnsi="Arial" w:cs="Arial"/>
          <w:sz w:val="22"/>
          <w:szCs w:val="22"/>
        </w:rPr>
      </w:pPr>
      <w:r w:rsidRPr="00C31C98">
        <w:rPr>
          <w:rFonts w:ascii="Arial" w:eastAsiaTheme="minorEastAsia" w:hAnsi="Arial" w:cs="Arial"/>
          <w:color w:val="FFFFFF" w:themeColor="background1"/>
          <w:kern w:val="24"/>
          <w:sz w:val="22"/>
          <w:szCs w:val="22"/>
        </w:rPr>
        <w:t>BGTQIA</w:t>
      </w:r>
    </w:p>
    <w:p w14:paraId="00159DE3" w14:textId="1263D2E1" w:rsidR="000555EA" w:rsidRPr="00C31C98" w:rsidRDefault="000555EA" w:rsidP="00D327E2">
      <w:pPr>
        <w:contextualSpacing/>
        <w:jc w:val="both"/>
        <w:rPr>
          <w:rFonts w:ascii="Arial" w:hAnsi="Arial" w:cs="Arial"/>
          <w:b/>
          <w:bCs/>
          <w:sz w:val="22"/>
          <w:szCs w:val="22"/>
          <w:u w:val="single"/>
        </w:rPr>
      </w:pPr>
      <w:r w:rsidRPr="00C31C98">
        <w:rPr>
          <w:rFonts w:ascii="Arial" w:hAnsi="Arial" w:cs="Arial"/>
          <w:b/>
          <w:bCs/>
          <w:sz w:val="22"/>
          <w:szCs w:val="22"/>
          <w:u w:val="single"/>
        </w:rPr>
        <w:t>Breast Cancer Data Brief</w:t>
      </w:r>
    </w:p>
    <w:p w14:paraId="75D1CAC0" w14:textId="2AE05207" w:rsidR="000555EA" w:rsidRDefault="000555EA" w:rsidP="00D327E2">
      <w:pPr>
        <w:contextualSpacing/>
        <w:jc w:val="both"/>
        <w:rPr>
          <w:rFonts w:ascii="Arial" w:hAnsi="Arial" w:cs="Arial"/>
          <w:sz w:val="22"/>
          <w:szCs w:val="22"/>
        </w:rPr>
      </w:pPr>
      <w:r w:rsidRPr="00C31C98">
        <w:rPr>
          <w:rFonts w:ascii="Arial" w:hAnsi="Arial" w:cs="Arial"/>
          <w:sz w:val="22"/>
          <w:szCs w:val="22"/>
        </w:rPr>
        <w:t xml:space="preserve">Ms. Sumitha Nagarajan, Chronic Disease Epidemiologist presented the new one pager Breast Cancer Data Brief.  </w:t>
      </w:r>
      <w:r w:rsidR="00ED2AFC" w:rsidRPr="00C31C98">
        <w:rPr>
          <w:rFonts w:ascii="Arial" w:hAnsi="Arial" w:cs="Arial"/>
          <w:sz w:val="22"/>
          <w:szCs w:val="22"/>
        </w:rPr>
        <w:t>Based on research of cancer reports from other states, it was decided to create cancer data briefs</w:t>
      </w:r>
      <w:r w:rsidR="001701C7" w:rsidRPr="00C31C98">
        <w:rPr>
          <w:rFonts w:ascii="Arial" w:hAnsi="Arial" w:cs="Arial"/>
          <w:sz w:val="22"/>
          <w:szCs w:val="22"/>
        </w:rPr>
        <w:t>, comprehensive annual reporting and establish Epi Working Group to discuss changes to cancer data analysis</w:t>
      </w:r>
      <w:r w:rsidR="001701C7">
        <w:rPr>
          <w:rFonts w:ascii="Arial" w:hAnsi="Arial" w:cs="Arial"/>
          <w:sz w:val="22"/>
          <w:szCs w:val="22"/>
        </w:rPr>
        <w:t xml:space="preserve"> and reporting and to create innovative methods of presenting data to stakeholders and the public.  </w:t>
      </w:r>
      <w:r w:rsidR="00CD2AC6">
        <w:rPr>
          <w:rFonts w:ascii="Arial" w:hAnsi="Arial" w:cs="Arial"/>
          <w:sz w:val="22"/>
          <w:szCs w:val="22"/>
        </w:rPr>
        <w:t>Join</w:t>
      </w:r>
      <w:r w:rsidR="007103E5">
        <w:rPr>
          <w:rFonts w:ascii="Arial" w:hAnsi="Arial" w:cs="Arial"/>
          <w:sz w:val="22"/>
          <w:szCs w:val="22"/>
        </w:rPr>
        <w:t>p</w:t>
      </w:r>
      <w:r w:rsidR="00CD2AC6">
        <w:rPr>
          <w:rFonts w:ascii="Arial" w:hAnsi="Arial" w:cs="Arial"/>
          <w:sz w:val="22"/>
          <w:szCs w:val="22"/>
        </w:rPr>
        <w:t>oint trend calculation starts with the minimum number of joinpoints and tests whether more joinpoints are statistically significant and must be added to the model.  This is a more reliable method for analyzing trends and uses statistical modeling.  The Breast Cancer Data Brief</w:t>
      </w:r>
      <w:r w:rsidR="009E707D">
        <w:rPr>
          <w:rFonts w:ascii="Arial" w:hAnsi="Arial" w:cs="Arial"/>
          <w:sz w:val="22"/>
          <w:szCs w:val="22"/>
        </w:rPr>
        <w:t xml:space="preserve"> highlights that </w:t>
      </w:r>
      <w:r w:rsidR="00686636">
        <w:rPr>
          <w:rFonts w:ascii="Arial" w:hAnsi="Arial" w:cs="Arial"/>
          <w:sz w:val="22"/>
          <w:szCs w:val="22"/>
        </w:rPr>
        <w:t>b</w:t>
      </w:r>
      <w:r w:rsidR="009E707D">
        <w:rPr>
          <w:rFonts w:ascii="Arial" w:hAnsi="Arial" w:cs="Arial"/>
          <w:sz w:val="22"/>
          <w:szCs w:val="22"/>
        </w:rPr>
        <w:t>reast cancer is the most commonly diagnosed cancer among females in the U.S. and Delaware.  Delaware ranked 12</w:t>
      </w:r>
      <w:r w:rsidR="009E707D" w:rsidRPr="009E707D">
        <w:rPr>
          <w:rFonts w:ascii="Arial" w:hAnsi="Arial" w:cs="Arial"/>
          <w:sz w:val="22"/>
          <w:szCs w:val="22"/>
          <w:vertAlign w:val="superscript"/>
        </w:rPr>
        <w:t>th</w:t>
      </w:r>
      <w:r w:rsidR="009E707D">
        <w:rPr>
          <w:rFonts w:ascii="Arial" w:hAnsi="Arial" w:cs="Arial"/>
          <w:sz w:val="22"/>
          <w:szCs w:val="22"/>
        </w:rPr>
        <w:t xml:space="preserve"> in the U.S. for female breast cancer incidence and 15</w:t>
      </w:r>
      <w:r w:rsidR="009E707D" w:rsidRPr="009E707D">
        <w:rPr>
          <w:rFonts w:ascii="Arial" w:hAnsi="Arial" w:cs="Arial"/>
          <w:sz w:val="22"/>
          <w:szCs w:val="22"/>
          <w:vertAlign w:val="superscript"/>
        </w:rPr>
        <w:t>th</w:t>
      </w:r>
      <w:r w:rsidR="009E707D">
        <w:rPr>
          <w:rFonts w:ascii="Arial" w:hAnsi="Arial" w:cs="Arial"/>
          <w:sz w:val="22"/>
          <w:szCs w:val="22"/>
        </w:rPr>
        <w:t xml:space="preserve"> in the period 2014-2018.  During this time period, there were 4,237 female breast cancer cases diagnosed.  In 2020, 73% of Delaware females age</w:t>
      </w:r>
      <w:r w:rsidR="00C31C98">
        <w:rPr>
          <w:rFonts w:ascii="Arial" w:hAnsi="Arial" w:cs="Arial"/>
          <w:sz w:val="22"/>
          <w:szCs w:val="22"/>
        </w:rPr>
        <w:t>d</w:t>
      </w:r>
      <w:r w:rsidR="009E707D">
        <w:rPr>
          <w:rFonts w:ascii="Arial" w:hAnsi="Arial" w:cs="Arial"/>
          <w:sz w:val="22"/>
          <w:szCs w:val="22"/>
        </w:rPr>
        <w:t xml:space="preserve"> 40 and older reported having a mammogram in the past two years. </w:t>
      </w:r>
      <w:r w:rsidR="00CD2AC6">
        <w:rPr>
          <w:rFonts w:ascii="Arial" w:hAnsi="Arial" w:cs="Arial"/>
          <w:sz w:val="22"/>
          <w:szCs w:val="22"/>
        </w:rPr>
        <w:t xml:space="preserve"> A data brief on Prostate Cancer will be released in August</w:t>
      </w:r>
      <w:r w:rsidR="007103E5">
        <w:rPr>
          <w:rFonts w:ascii="Arial" w:hAnsi="Arial" w:cs="Arial"/>
          <w:sz w:val="22"/>
          <w:szCs w:val="22"/>
        </w:rPr>
        <w:t xml:space="preserve"> along with informative data on childhood cancer.  The Annual Incidence and Mortality report will be released in October and include information on all-site cancers, census-tract compendium and comprehensive incidence and mortality tables.  Ms. Nagarajan informed the group that an Epi Working Group has been formed to create sub-county homogenous reporting zones that are more granular than county-level reporting, but still large enough to provide sound epidemiological data.</w:t>
      </w:r>
    </w:p>
    <w:p w14:paraId="0C444C30" w14:textId="77777777" w:rsidR="000555EA" w:rsidRPr="000555EA" w:rsidRDefault="000555EA" w:rsidP="00D327E2">
      <w:pPr>
        <w:contextualSpacing/>
        <w:jc w:val="both"/>
        <w:rPr>
          <w:rFonts w:ascii="Arial" w:hAnsi="Arial" w:cs="Arial"/>
          <w:sz w:val="22"/>
          <w:szCs w:val="22"/>
        </w:rPr>
      </w:pPr>
    </w:p>
    <w:p w14:paraId="5E133C34" w14:textId="62C1D346" w:rsidR="0082446A" w:rsidRDefault="00E16872" w:rsidP="00D327E2">
      <w:pPr>
        <w:contextualSpacing/>
        <w:jc w:val="both"/>
        <w:rPr>
          <w:rFonts w:ascii="Arial" w:hAnsi="Arial" w:cs="Arial"/>
          <w:b/>
          <w:sz w:val="22"/>
          <w:szCs w:val="22"/>
          <w:u w:val="single"/>
        </w:rPr>
      </w:pPr>
      <w:r w:rsidRPr="002B296C">
        <w:rPr>
          <w:rFonts w:ascii="Arial" w:hAnsi="Arial" w:cs="Arial"/>
          <w:b/>
          <w:sz w:val="22"/>
          <w:szCs w:val="22"/>
          <w:u w:val="single"/>
        </w:rPr>
        <w:t>S</w:t>
      </w:r>
      <w:r w:rsidR="001835DC" w:rsidRPr="002B296C">
        <w:rPr>
          <w:rFonts w:ascii="Arial" w:hAnsi="Arial" w:cs="Arial"/>
          <w:b/>
          <w:sz w:val="22"/>
          <w:szCs w:val="22"/>
          <w:u w:val="single"/>
        </w:rPr>
        <w:t>haring Time</w:t>
      </w:r>
    </w:p>
    <w:p w14:paraId="0D7FF569" w14:textId="44FB0B96" w:rsidR="007619B0" w:rsidRDefault="007619B0" w:rsidP="00D327E2">
      <w:pPr>
        <w:contextualSpacing/>
        <w:jc w:val="both"/>
        <w:rPr>
          <w:rFonts w:ascii="Arial" w:hAnsi="Arial" w:cs="Arial"/>
          <w:bCs/>
          <w:sz w:val="22"/>
          <w:szCs w:val="22"/>
        </w:rPr>
      </w:pPr>
      <w:r>
        <w:rPr>
          <w:rFonts w:ascii="Arial" w:hAnsi="Arial" w:cs="Arial"/>
          <w:bCs/>
          <w:sz w:val="22"/>
          <w:szCs w:val="22"/>
        </w:rPr>
        <w:t xml:space="preserve">Dr. Petrelli and Dr. Grubbs shared </w:t>
      </w:r>
      <w:r w:rsidR="00686636">
        <w:rPr>
          <w:rFonts w:ascii="Arial" w:hAnsi="Arial" w:cs="Arial"/>
          <w:bCs/>
          <w:sz w:val="22"/>
          <w:szCs w:val="22"/>
        </w:rPr>
        <w:t xml:space="preserve">that </w:t>
      </w:r>
      <w:r>
        <w:rPr>
          <w:rFonts w:ascii="Arial" w:hAnsi="Arial" w:cs="Arial"/>
          <w:bCs/>
          <w:sz w:val="22"/>
          <w:szCs w:val="22"/>
        </w:rPr>
        <w:t>there will be a Biden Moonshot Early Detection &amp; Prevention RFP and</w:t>
      </w:r>
      <w:r w:rsidR="00686636">
        <w:rPr>
          <w:rFonts w:ascii="Arial" w:hAnsi="Arial" w:cs="Arial"/>
          <w:bCs/>
          <w:sz w:val="22"/>
          <w:szCs w:val="22"/>
        </w:rPr>
        <w:t xml:space="preserve"> </w:t>
      </w:r>
      <w:r>
        <w:rPr>
          <w:rFonts w:ascii="Arial" w:hAnsi="Arial" w:cs="Arial"/>
          <w:bCs/>
          <w:sz w:val="22"/>
          <w:szCs w:val="22"/>
        </w:rPr>
        <w:t xml:space="preserve">it would be good for Delaware to partner with NCI Alliance.  They continued saying that Delaware has a proven track record and reputation in this area.  NCI Alliance is a cooperative group </w:t>
      </w:r>
      <w:r>
        <w:rPr>
          <w:rFonts w:ascii="Arial" w:hAnsi="Arial" w:cs="Arial"/>
          <w:bCs/>
          <w:sz w:val="22"/>
          <w:szCs w:val="22"/>
        </w:rPr>
        <w:lastRenderedPageBreak/>
        <w:t xml:space="preserve">with over four decades experience in clinical trials both in treatment and prevention.  Details of the RFP are not yet known as it has not been released.  As a state we are leaders in screening area so if we can partner with the </w:t>
      </w:r>
      <w:r w:rsidR="00C31C98">
        <w:rPr>
          <w:rFonts w:ascii="Arial" w:hAnsi="Arial" w:cs="Arial"/>
          <w:bCs/>
          <w:sz w:val="22"/>
          <w:szCs w:val="22"/>
        </w:rPr>
        <w:t>Alliance,</w:t>
      </w:r>
      <w:r>
        <w:rPr>
          <w:rFonts w:ascii="Arial" w:hAnsi="Arial" w:cs="Arial"/>
          <w:bCs/>
          <w:sz w:val="22"/>
          <w:szCs w:val="22"/>
        </w:rPr>
        <w:t xml:space="preserve"> it would strengthen getting some type of grant that could help the state.  A vote was taken, and all agreed to pursue the RFP once it is released.  Mr. Helen Arthur inquired if there is a specific entity in mind to apply for the RFP once it drops.  Dr. Grubbs responded that it would be through the cooperative group, so the Alliance would be the one submitting for the RFP.  Dr. Petrelli confirmed that the Alliance would be handling.   </w:t>
      </w:r>
    </w:p>
    <w:p w14:paraId="0A148C62" w14:textId="77777777" w:rsidR="007619B0" w:rsidRDefault="007619B0" w:rsidP="00D327E2">
      <w:pPr>
        <w:contextualSpacing/>
        <w:jc w:val="both"/>
        <w:rPr>
          <w:rFonts w:ascii="Arial" w:hAnsi="Arial" w:cs="Arial"/>
          <w:bCs/>
          <w:sz w:val="22"/>
          <w:szCs w:val="22"/>
        </w:rPr>
      </w:pPr>
    </w:p>
    <w:p w14:paraId="4253019E" w14:textId="6CFAE0C5" w:rsidR="00635F65" w:rsidRDefault="00635F65" w:rsidP="00D327E2">
      <w:pPr>
        <w:contextualSpacing/>
        <w:jc w:val="both"/>
        <w:rPr>
          <w:rFonts w:ascii="Arial" w:hAnsi="Arial" w:cs="Arial"/>
          <w:bCs/>
          <w:sz w:val="22"/>
          <w:szCs w:val="22"/>
        </w:rPr>
      </w:pPr>
      <w:r>
        <w:rPr>
          <w:rFonts w:ascii="Arial" w:hAnsi="Arial" w:cs="Arial"/>
          <w:bCs/>
          <w:sz w:val="22"/>
          <w:szCs w:val="22"/>
        </w:rPr>
        <w:t xml:space="preserve">Dr. Spellman asked the Advisory Council members if the October 10, </w:t>
      </w:r>
      <w:r w:rsidR="00926628">
        <w:rPr>
          <w:rFonts w:ascii="Arial" w:hAnsi="Arial" w:cs="Arial"/>
          <w:bCs/>
          <w:sz w:val="22"/>
          <w:szCs w:val="22"/>
        </w:rPr>
        <w:t>2022,</w:t>
      </w:r>
      <w:r>
        <w:rPr>
          <w:rFonts w:ascii="Arial" w:hAnsi="Arial" w:cs="Arial"/>
          <w:bCs/>
          <w:sz w:val="22"/>
          <w:szCs w:val="22"/>
        </w:rPr>
        <w:t xml:space="preserve"> meeting should be in person or continue to be virtual.  Dr. Grubbs suggested a hybrid meeting and Dr. Petrelli seconded the motion.  It was agreed upon for the next meeting to be a combination of in-person for those wishing to attend and virtual for anyone not able to be in-person.  Previous meetings have been at Del Tech, Terry Campus</w:t>
      </w:r>
      <w:r w:rsidR="00686636">
        <w:rPr>
          <w:rFonts w:ascii="Arial" w:hAnsi="Arial" w:cs="Arial"/>
          <w:bCs/>
          <w:sz w:val="22"/>
          <w:szCs w:val="22"/>
        </w:rPr>
        <w:t xml:space="preserve"> (DTCC)</w:t>
      </w:r>
      <w:r>
        <w:rPr>
          <w:rFonts w:ascii="Arial" w:hAnsi="Arial" w:cs="Arial"/>
          <w:bCs/>
          <w:sz w:val="22"/>
          <w:szCs w:val="22"/>
        </w:rPr>
        <w:t xml:space="preserve"> and the Duncan Center.  DTCC is undergoing renovations and is not available.  The Duncan Center has closed and is not available.  DPH staff will look to find a location and send out information prior to the October meeting.</w:t>
      </w:r>
    </w:p>
    <w:p w14:paraId="62851B5F" w14:textId="77777777" w:rsidR="00635F65" w:rsidRPr="00635F65" w:rsidRDefault="00635F65" w:rsidP="00D327E2">
      <w:pPr>
        <w:contextualSpacing/>
        <w:jc w:val="both"/>
        <w:rPr>
          <w:rFonts w:ascii="Arial" w:hAnsi="Arial" w:cs="Arial"/>
          <w:bCs/>
          <w:sz w:val="22"/>
          <w:szCs w:val="22"/>
        </w:rPr>
      </w:pPr>
    </w:p>
    <w:p w14:paraId="3BB7CF71" w14:textId="01CDC2C1" w:rsidR="007C11CE" w:rsidRPr="002B296C" w:rsidRDefault="007C11CE" w:rsidP="00D327E2">
      <w:pPr>
        <w:contextualSpacing/>
        <w:jc w:val="both"/>
        <w:rPr>
          <w:rFonts w:ascii="Arial" w:hAnsi="Arial" w:cs="Arial"/>
          <w:sz w:val="22"/>
          <w:szCs w:val="22"/>
        </w:rPr>
      </w:pPr>
      <w:r w:rsidRPr="002B296C">
        <w:rPr>
          <w:rFonts w:ascii="Arial" w:hAnsi="Arial" w:cs="Arial"/>
          <w:b/>
          <w:sz w:val="22"/>
          <w:szCs w:val="22"/>
          <w:u w:val="single"/>
        </w:rPr>
        <w:t>Public Comment</w:t>
      </w:r>
    </w:p>
    <w:p w14:paraId="69620529" w14:textId="61EC51EA" w:rsidR="002C2533" w:rsidRDefault="00635F65" w:rsidP="00D327E2">
      <w:pPr>
        <w:contextualSpacing/>
        <w:jc w:val="both"/>
        <w:rPr>
          <w:rFonts w:ascii="Arial" w:hAnsi="Arial" w:cs="Arial"/>
          <w:sz w:val="22"/>
          <w:szCs w:val="22"/>
        </w:rPr>
      </w:pPr>
      <w:r>
        <w:rPr>
          <w:rFonts w:ascii="Arial" w:hAnsi="Arial" w:cs="Arial"/>
          <w:sz w:val="22"/>
          <w:szCs w:val="22"/>
        </w:rPr>
        <w:t>There was no public comment.</w:t>
      </w:r>
    </w:p>
    <w:p w14:paraId="420F6436" w14:textId="77777777" w:rsidR="00635F65" w:rsidRPr="002B296C" w:rsidRDefault="00635F65" w:rsidP="00D327E2">
      <w:pPr>
        <w:contextualSpacing/>
        <w:jc w:val="both"/>
        <w:rPr>
          <w:rFonts w:ascii="Arial" w:hAnsi="Arial" w:cs="Arial"/>
          <w:sz w:val="22"/>
          <w:szCs w:val="22"/>
        </w:rPr>
      </w:pPr>
    </w:p>
    <w:p w14:paraId="706CEB88" w14:textId="77777777" w:rsidR="009C5C68" w:rsidRPr="002B296C" w:rsidRDefault="009C5C68" w:rsidP="00D327E2">
      <w:pPr>
        <w:contextualSpacing/>
        <w:jc w:val="both"/>
        <w:rPr>
          <w:rFonts w:ascii="Arial" w:hAnsi="Arial" w:cs="Arial"/>
          <w:b/>
          <w:sz w:val="22"/>
          <w:szCs w:val="22"/>
          <w:u w:val="single"/>
        </w:rPr>
      </w:pPr>
      <w:r w:rsidRPr="002B296C">
        <w:rPr>
          <w:rFonts w:ascii="Arial" w:hAnsi="Arial" w:cs="Arial"/>
          <w:b/>
          <w:sz w:val="22"/>
          <w:szCs w:val="22"/>
          <w:u w:val="single"/>
        </w:rPr>
        <w:t>Adjournment</w:t>
      </w:r>
    </w:p>
    <w:p w14:paraId="37CF8538" w14:textId="18DA6761" w:rsidR="009E27AA" w:rsidRDefault="00635F65" w:rsidP="00D327E2">
      <w:pPr>
        <w:contextualSpacing/>
        <w:jc w:val="both"/>
        <w:rPr>
          <w:rFonts w:ascii="Arial" w:hAnsi="Arial" w:cs="Arial"/>
          <w:sz w:val="22"/>
          <w:szCs w:val="22"/>
        </w:rPr>
      </w:pPr>
      <w:r>
        <w:rPr>
          <w:rFonts w:ascii="Arial" w:hAnsi="Arial" w:cs="Arial"/>
          <w:sz w:val="22"/>
          <w:szCs w:val="22"/>
        </w:rPr>
        <w:t>Co-</w:t>
      </w:r>
      <w:r w:rsidR="002B296C">
        <w:rPr>
          <w:rFonts w:ascii="Arial" w:hAnsi="Arial" w:cs="Arial"/>
          <w:sz w:val="22"/>
          <w:szCs w:val="22"/>
        </w:rPr>
        <w:t xml:space="preserve">Chair, </w:t>
      </w:r>
      <w:r>
        <w:rPr>
          <w:rFonts w:ascii="Arial" w:hAnsi="Arial" w:cs="Arial"/>
          <w:sz w:val="22"/>
          <w:szCs w:val="22"/>
        </w:rPr>
        <w:t>Dr. Jim Spellman</w:t>
      </w:r>
      <w:r w:rsidR="002B296C">
        <w:rPr>
          <w:rFonts w:ascii="Arial" w:hAnsi="Arial" w:cs="Arial"/>
          <w:sz w:val="22"/>
          <w:szCs w:val="22"/>
        </w:rPr>
        <w:t xml:space="preserve"> </w:t>
      </w:r>
      <w:r>
        <w:rPr>
          <w:rFonts w:ascii="Arial" w:hAnsi="Arial" w:cs="Arial"/>
          <w:sz w:val="22"/>
          <w:szCs w:val="22"/>
        </w:rPr>
        <w:t xml:space="preserve">thanked all for participating and </w:t>
      </w:r>
      <w:r w:rsidR="002B296C">
        <w:rPr>
          <w:rFonts w:ascii="Arial" w:hAnsi="Arial" w:cs="Arial"/>
          <w:sz w:val="22"/>
          <w:szCs w:val="22"/>
        </w:rPr>
        <w:t xml:space="preserve">adjourned the AC meeting at </w:t>
      </w:r>
      <w:r>
        <w:rPr>
          <w:rFonts w:ascii="Arial" w:hAnsi="Arial" w:cs="Arial"/>
          <w:sz w:val="22"/>
          <w:szCs w:val="22"/>
        </w:rPr>
        <w:t>9:56 am.</w:t>
      </w:r>
    </w:p>
    <w:p w14:paraId="1BF8D412" w14:textId="77777777" w:rsidR="002B296C" w:rsidRPr="002B296C" w:rsidRDefault="002B296C" w:rsidP="00D327E2">
      <w:pPr>
        <w:contextualSpacing/>
        <w:jc w:val="both"/>
        <w:rPr>
          <w:rFonts w:ascii="Arial" w:hAnsi="Arial" w:cs="Arial"/>
          <w:sz w:val="22"/>
          <w:szCs w:val="22"/>
        </w:rPr>
      </w:pPr>
    </w:p>
    <w:p w14:paraId="37ED9C8B" w14:textId="067DAF36" w:rsidR="008F4FF0" w:rsidRPr="002B296C" w:rsidRDefault="005D51BC" w:rsidP="00D327E2">
      <w:pPr>
        <w:contextualSpacing/>
        <w:jc w:val="both"/>
        <w:rPr>
          <w:rFonts w:ascii="Arial" w:hAnsi="Arial" w:cs="Arial"/>
          <w:b/>
          <w:sz w:val="22"/>
          <w:szCs w:val="22"/>
          <w:u w:val="single"/>
        </w:rPr>
      </w:pPr>
      <w:r w:rsidRPr="002B296C">
        <w:rPr>
          <w:rFonts w:ascii="Arial" w:hAnsi="Arial" w:cs="Arial"/>
          <w:b/>
          <w:sz w:val="22"/>
          <w:szCs w:val="22"/>
          <w:u w:val="single"/>
        </w:rPr>
        <w:t>Attachments</w:t>
      </w:r>
      <w:r w:rsidR="00FC1BAC" w:rsidRPr="002B296C">
        <w:rPr>
          <w:rFonts w:ascii="Arial" w:hAnsi="Arial" w:cs="Arial"/>
          <w:b/>
          <w:sz w:val="22"/>
          <w:szCs w:val="22"/>
          <w:u w:val="single"/>
        </w:rPr>
        <w:t xml:space="preserve"> </w:t>
      </w:r>
    </w:p>
    <w:p w14:paraId="514593B5" w14:textId="0DD94D8B" w:rsidR="00CF726C" w:rsidRDefault="00CF726C" w:rsidP="00D327E2">
      <w:pPr>
        <w:contextualSpacing/>
        <w:jc w:val="both"/>
        <w:rPr>
          <w:rFonts w:ascii="Arial" w:hAnsi="Arial" w:cs="Arial"/>
          <w:b/>
          <w:sz w:val="22"/>
          <w:szCs w:val="22"/>
          <w:u w:val="single"/>
        </w:rPr>
      </w:pPr>
    </w:p>
    <w:p w14:paraId="6480859E" w14:textId="5C0DC5E9" w:rsidR="00937BFD" w:rsidRPr="002B296C" w:rsidRDefault="00937BFD" w:rsidP="00D327E2">
      <w:pPr>
        <w:contextualSpacing/>
        <w:jc w:val="both"/>
        <w:rPr>
          <w:rFonts w:ascii="Arial" w:hAnsi="Arial" w:cs="Arial"/>
          <w:b/>
          <w:sz w:val="22"/>
          <w:szCs w:val="22"/>
          <w:u w:val="single"/>
        </w:rPr>
      </w:pPr>
      <w:r>
        <w:object w:dxaOrig="1520" w:dyaOrig="987" w14:anchorId="6271491F">
          <v:shape id="_x0000_i1025" type="#_x0000_t75" style="width:78pt;height:48pt" o:ole="">
            <v:imagedata r:id="rId10" o:title=""/>
          </v:shape>
          <o:OLEObject Type="Embed" ProgID="PowerPoint.Show.12" ShapeID="_x0000_i1025" DrawAspect="Icon" ObjectID="_1726985731" r:id="rId11"/>
        </w:object>
      </w:r>
      <w:r>
        <w:t xml:space="preserve">     </w:t>
      </w:r>
      <w:r>
        <w:object w:dxaOrig="1520" w:dyaOrig="987" w14:anchorId="190F9174">
          <v:shape id="_x0000_i1026" type="#_x0000_t75" style="width:78pt;height:48pt" o:ole="">
            <v:imagedata r:id="rId12" o:title=""/>
          </v:shape>
          <o:OLEObject Type="Embed" ProgID="Acrobat.Document.DC" ShapeID="_x0000_i1026" DrawAspect="Icon" ObjectID="_1726985732" r:id="rId13"/>
        </w:object>
      </w:r>
      <w:r>
        <w:t xml:space="preserve">     </w:t>
      </w:r>
      <w:r>
        <w:object w:dxaOrig="1520" w:dyaOrig="987" w14:anchorId="3D4DA5A8">
          <v:shape id="_x0000_i1027" type="#_x0000_t75" style="width:78pt;height:48pt" o:ole="">
            <v:imagedata r:id="rId14" o:title=""/>
          </v:shape>
          <o:OLEObject Type="Embed" ProgID="PowerPoint.Show.12" ShapeID="_x0000_i1027" DrawAspect="Icon" ObjectID="_1726985733" r:id="rId15"/>
        </w:object>
      </w:r>
      <w:r w:rsidR="00243032">
        <w:t xml:space="preserve">    </w:t>
      </w:r>
      <w:r w:rsidR="00243032">
        <w:object w:dxaOrig="1041" w:dyaOrig="674" w14:anchorId="7E3D8C68">
          <v:shape id="_x0000_i1028" type="#_x0000_t75" style="width:54pt;height:36pt" o:ole="">
            <v:imagedata r:id="rId16" o:title=""/>
          </v:shape>
          <o:OLEObject Type="Embed" ProgID="PowerPoint.Show.12" ShapeID="_x0000_i1028" DrawAspect="Icon" ObjectID="_1726985734" r:id="rId17"/>
        </w:object>
      </w:r>
    </w:p>
    <w:p w14:paraId="760D31E3" w14:textId="77777777" w:rsidR="002B296C" w:rsidRDefault="002B296C" w:rsidP="00D327E2">
      <w:pPr>
        <w:contextualSpacing/>
        <w:jc w:val="both"/>
        <w:rPr>
          <w:rFonts w:ascii="Arial" w:hAnsi="Arial" w:cs="Arial"/>
          <w:sz w:val="24"/>
          <w:szCs w:val="24"/>
        </w:rPr>
      </w:pPr>
    </w:p>
    <w:p w14:paraId="31161935" w14:textId="42D4BAC0" w:rsidR="00B578D9" w:rsidRPr="002B296C" w:rsidRDefault="008B0A9F" w:rsidP="00D327E2">
      <w:pPr>
        <w:contextualSpacing/>
        <w:jc w:val="both"/>
        <w:rPr>
          <w:rFonts w:ascii="Arial" w:hAnsi="Arial" w:cs="Arial"/>
          <w:sz w:val="24"/>
          <w:szCs w:val="24"/>
        </w:rPr>
      </w:pPr>
      <w:r w:rsidRPr="00877048">
        <w:rPr>
          <w:rFonts w:ascii="Arial" w:hAnsi="Arial" w:cs="Arial"/>
          <w:color w:val="000000"/>
          <w:sz w:val="24"/>
          <w:szCs w:val="24"/>
        </w:rPr>
        <w:t>Meeting documentation is available on the DCC website (www.</w:t>
      </w:r>
      <w:r w:rsidR="00EC25B3" w:rsidRPr="00877048">
        <w:rPr>
          <w:rFonts w:ascii="Arial" w:hAnsi="Arial" w:cs="Arial"/>
          <w:color w:val="000000"/>
          <w:sz w:val="24"/>
          <w:szCs w:val="24"/>
        </w:rPr>
        <w:t>healthydelaware.</w:t>
      </w:r>
      <w:r w:rsidRPr="00877048">
        <w:rPr>
          <w:rFonts w:ascii="Arial" w:hAnsi="Arial" w:cs="Arial"/>
          <w:color w:val="000000"/>
          <w:sz w:val="24"/>
          <w:szCs w:val="24"/>
        </w:rPr>
        <w:t xml:space="preserve">org) or by contacting </w:t>
      </w:r>
      <w:r w:rsidR="00CC5B80" w:rsidRPr="00877048">
        <w:rPr>
          <w:rFonts w:ascii="Arial" w:hAnsi="Arial" w:cs="Arial"/>
          <w:color w:val="000000"/>
          <w:sz w:val="24"/>
          <w:szCs w:val="24"/>
        </w:rPr>
        <w:t xml:space="preserve">Rosemary Doughten </w:t>
      </w:r>
      <w:r w:rsidRPr="00877048">
        <w:rPr>
          <w:rFonts w:ascii="Arial" w:hAnsi="Arial" w:cs="Arial"/>
          <w:color w:val="000000"/>
          <w:sz w:val="24"/>
          <w:szCs w:val="24"/>
        </w:rPr>
        <w:t>(</w:t>
      </w:r>
      <w:r w:rsidR="00CC5B80" w:rsidRPr="00877048">
        <w:rPr>
          <w:rFonts w:ascii="Arial" w:hAnsi="Arial" w:cs="Arial"/>
          <w:color w:val="000000"/>
          <w:sz w:val="24"/>
          <w:szCs w:val="24"/>
        </w:rPr>
        <w:t>Rosemary.Doughten</w:t>
      </w:r>
      <w:r w:rsidR="00BB6813" w:rsidRPr="00877048">
        <w:rPr>
          <w:rFonts w:ascii="Arial" w:hAnsi="Arial" w:cs="Arial"/>
          <w:color w:val="000000"/>
          <w:sz w:val="24"/>
          <w:szCs w:val="24"/>
        </w:rPr>
        <w:t>@delaware.gov or 302-744-10</w:t>
      </w:r>
      <w:r w:rsidR="00CC5B80" w:rsidRPr="00877048">
        <w:rPr>
          <w:rFonts w:ascii="Arial" w:hAnsi="Arial" w:cs="Arial"/>
          <w:color w:val="000000"/>
          <w:sz w:val="24"/>
          <w:szCs w:val="24"/>
        </w:rPr>
        <w:t>00</w:t>
      </w:r>
      <w:r w:rsidRPr="00877048">
        <w:rPr>
          <w:rFonts w:ascii="Arial" w:hAnsi="Arial" w:cs="Arial"/>
          <w:color w:val="000000"/>
          <w:sz w:val="24"/>
          <w:szCs w:val="24"/>
        </w:rPr>
        <w:t>).</w:t>
      </w:r>
    </w:p>
    <w:p w14:paraId="6E6F5BAC" w14:textId="77777777" w:rsidR="0071451E" w:rsidRPr="008B2380" w:rsidRDefault="0071451E" w:rsidP="00D327E2">
      <w:pPr>
        <w:contextualSpacing/>
        <w:jc w:val="both"/>
        <w:rPr>
          <w:rFonts w:ascii="Arial" w:hAnsi="Arial" w:cs="Arial"/>
          <w:color w:val="000000"/>
          <w:sz w:val="22"/>
          <w:szCs w:val="22"/>
        </w:rPr>
      </w:pPr>
    </w:p>
    <w:p w14:paraId="37D1D0CF" w14:textId="77777777" w:rsidR="00BE60DA" w:rsidRPr="008B2380" w:rsidRDefault="00BE60DA" w:rsidP="00D327E2">
      <w:pPr>
        <w:ind w:left="-480" w:firstLine="480"/>
        <w:contextualSpacing/>
        <w:jc w:val="both"/>
        <w:rPr>
          <w:rFonts w:ascii="Arial" w:hAnsi="Arial" w:cs="Arial"/>
          <w:color w:val="000000"/>
          <w:sz w:val="22"/>
          <w:szCs w:val="22"/>
        </w:rPr>
      </w:pPr>
      <w:r w:rsidRPr="008B2380">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540EC58A" wp14:editId="414EA3F3">
                <wp:simplePos x="0" y="0"/>
                <wp:positionH relativeFrom="column">
                  <wp:posOffset>-257175</wp:posOffset>
                </wp:positionH>
                <wp:positionV relativeFrom="paragraph">
                  <wp:posOffset>17145</wp:posOffset>
                </wp:positionV>
                <wp:extent cx="7010400" cy="161925"/>
                <wp:effectExtent l="0" t="0" r="19050" b="2857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1925"/>
                        </a:xfrm>
                        <a:prstGeom prst="rect">
                          <a:avLst/>
                        </a:prstGeom>
                        <a:solidFill>
                          <a:schemeClr val="accent5"/>
                        </a:solidFill>
                        <a:ln>
                          <a:solidFill>
                            <a:schemeClr val="accent5"/>
                          </a:solidFill>
                        </a:ln>
                      </wps:spPr>
                      <wps:txbx>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EC58A" id="Text Box 15" o:spid="_x0000_s1031" type="#_x0000_t202" style="position:absolute;left:0;text-align:left;margin-left:-20.25pt;margin-top:1.35pt;width:552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" fillcolor="#4bacc6 [3208]" strokecolor="#4bacc6 [3208]">
                <v:textbox inset=",0,,0">
                  <w:txbxContent>
                    <w:p w14:paraId="3F80F558" w14:textId="77777777" w:rsidR="008F3524" w:rsidRPr="001560B7" w:rsidRDefault="008F3524" w:rsidP="003E28B7">
                      <w:pPr>
                        <w:shd w:val="clear" w:color="auto" w:fill="4BACC6" w:themeFill="accent5"/>
                        <w:jc w:val="center"/>
                        <w:rPr>
                          <w:rFonts w:ascii="Arial" w:hAnsi="Arial" w:cs="Arial"/>
                          <w:b/>
                          <w:color w:val="FFFFFF"/>
                          <w:sz w:val="23"/>
                          <w:szCs w:val="23"/>
                        </w:rPr>
                      </w:pPr>
                      <w:r w:rsidRPr="001560B7">
                        <w:rPr>
                          <w:rFonts w:ascii="Arial" w:hAnsi="Arial" w:cs="Arial"/>
                          <w:b/>
                          <w:color w:val="FFFFFF"/>
                          <w:sz w:val="23"/>
                          <w:szCs w:val="23"/>
                        </w:rPr>
                        <w:t>Future Meeting (s)</w:t>
                      </w:r>
                    </w:p>
                    <w:p w14:paraId="5151003E" w14:textId="77777777" w:rsidR="008F3524" w:rsidRDefault="008F3524" w:rsidP="00B578D9">
                      <w:pPr>
                        <w:rPr>
                          <w:rFonts w:ascii="Arial" w:hAnsi="Arial" w:cs="Arial"/>
                          <w:b/>
                          <w:color w:val="FFFFFF"/>
                          <w:sz w:val="22"/>
                          <w:szCs w:val="22"/>
                        </w:rPr>
                      </w:pPr>
                    </w:p>
                    <w:p w14:paraId="2B832B1C" w14:textId="77777777" w:rsidR="008F3524" w:rsidRPr="00BA4E40" w:rsidRDefault="008F3524" w:rsidP="00B578D9">
                      <w:pPr>
                        <w:rPr>
                          <w:rFonts w:ascii="Arial" w:hAnsi="Arial" w:cs="Arial"/>
                          <w:b/>
                          <w:color w:val="FFFFFF"/>
                          <w:sz w:val="22"/>
                          <w:szCs w:val="22"/>
                        </w:rPr>
                      </w:pPr>
                    </w:p>
                  </w:txbxContent>
                </v:textbox>
              </v:shape>
            </w:pict>
          </mc:Fallback>
        </mc:AlternateContent>
      </w:r>
    </w:p>
    <w:p w14:paraId="175172B5" w14:textId="347976A9" w:rsidR="004A4A82" w:rsidRPr="008B2380" w:rsidRDefault="004A4A82" w:rsidP="00D327E2">
      <w:pPr>
        <w:tabs>
          <w:tab w:val="left" w:pos="1608"/>
        </w:tabs>
        <w:contextualSpacing/>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065AB7" w:rsidRPr="008B2380" w14:paraId="41A54AB9" w14:textId="77777777" w:rsidTr="00F94777">
        <w:trPr>
          <w:trHeight w:val="1070"/>
        </w:trPr>
        <w:tc>
          <w:tcPr>
            <w:tcW w:w="4883" w:type="dxa"/>
          </w:tcPr>
          <w:p w14:paraId="1327CCB4" w14:textId="66C06433" w:rsidR="00065AB7" w:rsidRPr="008B2380" w:rsidRDefault="00065AB7" w:rsidP="008F3524">
            <w:pPr>
              <w:tabs>
                <w:tab w:val="left" w:pos="1608"/>
              </w:tabs>
              <w:rPr>
                <w:rFonts w:ascii="Arial" w:hAnsi="Arial" w:cs="Arial"/>
                <w:b/>
                <w:sz w:val="22"/>
                <w:szCs w:val="22"/>
              </w:rPr>
            </w:pPr>
            <w:r w:rsidRPr="008B2380">
              <w:rPr>
                <w:rFonts w:ascii="Arial" w:hAnsi="Arial" w:cs="Arial"/>
                <w:b/>
                <w:sz w:val="22"/>
                <w:szCs w:val="22"/>
              </w:rPr>
              <w:t>Next Meeting:</w:t>
            </w:r>
          </w:p>
          <w:p w14:paraId="2C9A9CD8" w14:textId="682B2E10" w:rsidR="00065AB7" w:rsidRPr="008B2380" w:rsidRDefault="003266CB" w:rsidP="00926E21">
            <w:pPr>
              <w:rPr>
                <w:rFonts w:ascii="Arial" w:hAnsi="Arial" w:cs="Arial"/>
                <w:color w:val="000000"/>
                <w:sz w:val="22"/>
                <w:szCs w:val="22"/>
              </w:rPr>
            </w:pPr>
            <w:r w:rsidRPr="008B2380">
              <w:rPr>
                <w:rFonts w:ascii="Arial" w:hAnsi="Arial" w:cs="Arial"/>
                <w:b/>
                <w:sz w:val="22"/>
                <w:szCs w:val="22"/>
              </w:rPr>
              <w:t xml:space="preserve">Monday, </w:t>
            </w:r>
            <w:r w:rsidR="009E04DE">
              <w:rPr>
                <w:rFonts w:ascii="Arial" w:hAnsi="Arial" w:cs="Arial"/>
                <w:b/>
                <w:sz w:val="22"/>
                <w:szCs w:val="22"/>
              </w:rPr>
              <w:t xml:space="preserve">October 10, </w:t>
            </w:r>
            <w:r w:rsidR="007B2404">
              <w:rPr>
                <w:rFonts w:ascii="Arial" w:hAnsi="Arial" w:cs="Arial"/>
                <w:b/>
                <w:sz w:val="22"/>
                <w:szCs w:val="22"/>
              </w:rPr>
              <w:t xml:space="preserve"> 2022 – </w:t>
            </w:r>
            <w:r w:rsidR="006561B6">
              <w:rPr>
                <w:rFonts w:ascii="Arial" w:hAnsi="Arial" w:cs="Arial"/>
                <w:b/>
                <w:sz w:val="22"/>
                <w:szCs w:val="22"/>
              </w:rPr>
              <w:t>Hybrid – Virtual and In-Person at Edgehill Training Center, Dover, DE</w:t>
            </w:r>
            <w:r w:rsidR="007B2404">
              <w:rPr>
                <w:rFonts w:ascii="Arial" w:hAnsi="Arial" w:cs="Arial"/>
                <w:b/>
                <w:sz w:val="22"/>
                <w:szCs w:val="22"/>
              </w:rPr>
              <w:t xml:space="preserve"> </w:t>
            </w:r>
          </w:p>
        </w:tc>
        <w:tc>
          <w:tcPr>
            <w:tcW w:w="5220" w:type="dxa"/>
          </w:tcPr>
          <w:p w14:paraId="1D9A740A" w14:textId="4B5BB202" w:rsidR="001E2158" w:rsidRDefault="00F94777" w:rsidP="008F3524">
            <w:pPr>
              <w:rPr>
                <w:rFonts w:ascii="Arial" w:hAnsi="Arial" w:cs="Arial"/>
                <w:b/>
                <w:sz w:val="22"/>
                <w:szCs w:val="22"/>
              </w:rPr>
            </w:pPr>
            <w:r w:rsidRPr="008B2380">
              <w:rPr>
                <w:rFonts w:ascii="Arial" w:hAnsi="Arial" w:cs="Arial"/>
                <w:b/>
                <w:sz w:val="22"/>
                <w:szCs w:val="22"/>
              </w:rPr>
              <w:t>202</w:t>
            </w:r>
            <w:r w:rsidR="009E04DE">
              <w:rPr>
                <w:rFonts w:ascii="Arial" w:hAnsi="Arial" w:cs="Arial"/>
                <w:b/>
                <w:sz w:val="22"/>
                <w:szCs w:val="22"/>
              </w:rPr>
              <w:t>3</w:t>
            </w:r>
            <w:r w:rsidR="00065AB7" w:rsidRPr="008B2380">
              <w:rPr>
                <w:rFonts w:ascii="Arial" w:hAnsi="Arial" w:cs="Arial"/>
                <w:b/>
                <w:sz w:val="22"/>
                <w:szCs w:val="22"/>
              </w:rPr>
              <w:t xml:space="preserve"> meetings: </w:t>
            </w:r>
          </w:p>
          <w:p w14:paraId="1D600CCE" w14:textId="7897E776" w:rsidR="00926E21" w:rsidRPr="008B2380" w:rsidRDefault="009E04DE" w:rsidP="008F3524">
            <w:pPr>
              <w:rPr>
                <w:rFonts w:ascii="Arial" w:hAnsi="Arial" w:cs="Arial"/>
                <w:b/>
                <w:sz w:val="22"/>
                <w:szCs w:val="22"/>
              </w:rPr>
            </w:pPr>
            <w:r>
              <w:rPr>
                <w:rFonts w:ascii="Arial" w:hAnsi="Arial" w:cs="Arial"/>
                <w:b/>
                <w:sz w:val="22"/>
                <w:szCs w:val="22"/>
              </w:rPr>
              <w:t>TBD</w:t>
            </w:r>
          </w:p>
          <w:p w14:paraId="59237DFD" w14:textId="121C7E29" w:rsidR="00065AB7" w:rsidRPr="008B2380" w:rsidRDefault="00065AB7" w:rsidP="00701BBF">
            <w:pPr>
              <w:rPr>
                <w:rFonts w:ascii="Arial" w:hAnsi="Arial" w:cs="Arial"/>
                <w:color w:val="000000"/>
                <w:sz w:val="22"/>
                <w:szCs w:val="22"/>
              </w:rPr>
            </w:pPr>
          </w:p>
        </w:tc>
      </w:tr>
    </w:tbl>
    <w:p w14:paraId="5C88F512" w14:textId="77777777" w:rsidR="007621FD" w:rsidRPr="00B92EAF" w:rsidRDefault="007621FD" w:rsidP="00AE76DA">
      <w:pPr>
        <w:tabs>
          <w:tab w:val="left" w:pos="1608"/>
        </w:tabs>
        <w:contextualSpacing/>
        <w:rPr>
          <w:rFonts w:ascii="Arial" w:hAnsi="Arial" w:cs="Arial"/>
          <w:sz w:val="22"/>
          <w:szCs w:val="22"/>
        </w:rPr>
      </w:pPr>
    </w:p>
    <w:sectPr w:rsidR="007621FD" w:rsidRPr="00B92EAF" w:rsidSect="0097143A">
      <w:headerReference w:type="default" r:id="rId18"/>
      <w:pgSz w:w="12240" w:h="15840" w:code="1"/>
      <w:pgMar w:top="2304" w:right="1195" w:bottom="576"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28962" w14:textId="77777777" w:rsidR="005401BB" w:rsidRDefault="005401BB">
      <w:r>
        <w:separator/>
      </w:r>
    </w:p>
  </w:endnote>
  <w:endnote w:type="continuationSeparator" w:id="0">
    <w:p w14:paraId="0BE219D4" w14:textId="77777777" w:rsidR="005401BB" w:rsidRDefault="0054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CA1B" w14:textId="77777777" w:rsidR="005401BB" w:rsidRDefault="005401BB">
      <w:r>
        <w:separator/>
      </w:r>
    </w:p>
  </w:footnote>
  <w:footnote w:type="continuationSeparator" w:id="0">
    <w:p w14:paraId="473994F3" w14:textId="77777777" w:rsidR="005401BB" w:rsidRDefault="0054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8490" w14:textId="77777777" w:rsidR="008F3524" w:rsidRDefault="008F3524">
    <w:pPr>
      <w:pStyle w:val="Footer"/>
      <w:jc w:val="right"/>
      <w:rPr>
        <w:rFonts w:ascii="Arial Narrow" w:hAnsi="Arial Narrow"/>
        <w:color w:val="808080"/>
      </w:rPr>
    </w:pPr>
    <w:r>
      <w:rPr>
        <w:rFonts w:ascii="Arial Narrow" w:hAnsi="Arial Narrow"/>
        <w:color w:val="808080"/>
      </w:rPr>
      <w:t xml:space="preserve">Delaware Cancer Consortium  </w:t>
    </w:r>
  </w:p>
  <w:p w14:paraId="04366E5E" w14:textId="6F0A3347" w:rsidR="008F3524" w:rsidRDefault="008F3524">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6</w:t>
    </w:r>
    <w:r>
      <w:rPr>
        <w:rFonts w:ascii="Arial Narrow" w:hAnsi="Arial Narrow"/>
        <w:color w:val="808080"/>
      </w:rPr>
      <w:fldChar w:fldCharType="end"/>
    </w:r>
  </w:p>
  <w:p w14:paraId="3734CEC3" w14:textId="77777777" w:rsidR="008F3524" w:rsidRDefault="008F35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426FB"/>
    <w:multiLevelType w:val="multilevel"/>
    <w:tmpl w:val="5DD05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56DB3"/>
    <w:multiLevelType w:val="hybridMultilevel"/>
    <w:tmpl w:val="9F5E6C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0F7E1D"/>
    <w:multiLevelType w:val="hybridMultilevel"/>
    <w:tmpl w:val="E1D0848C"/>
    <w:lvl w:ilvl="0" w:tplc="DBCA713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345E6A"/>
    <w:multiLevelType w:val="hybridMultilevel"/>
    <w:tmpl w:val="BCAC9BB8"/>
    <w:lvl w:ilvl="0" w:tplc="69BCD0CA">
      <w:start w:val="1"/>
      <w:numFmt w:val="bullet"/>
      <w:lvlText w:val="•"/>
      <w:lvlJc w:val="left"/>
      <w:pPr>
        <w:tabs>
          <w:tab w:val="num" w:pos="720"/>
        </w:tabs>
        <w:ind w:left="720" w:hanging="360"/>
      </w:pPr>
      <w:rPr>
        <w:rFonts w:ascii="Arial" w:hAnsi="Arial" w:hint="default"/>
      </w:rPr>
    </w:lvl>
    <w:lvl w:ilvl="1" w:tplc="897012C4" w:tentative="1">
      <w:start w:val="1"/>
      <w:numFmt w:val="bullet"/>
      <w:lvlText w:val="•"/>
      <w:lvlJc w:val="left"/>
      <w:pPr>
        <w:tabs>
          <w:tab w:val="num" w:pos="1440"/>
        </w:tabs>
        <w:ind w:left="1440" w:hanging="360"/>
      </w:pPr>
      <w:rPr>
        <w:rFonts w:ascii="Arial" w:hAnsi="Arial" w:hint="default"/>
      </w:rPr>
    </w:lvl>
    <w:lvl w:ilvl="2" w:tplc="2FC64DB0" w:tentative="1">
      <w:start w:val="1"/>
      <w:numFmt w:val="bullet"/>
      <w:lvlText w:val="•"/>
      <w:lvlJc w:val="left"/>
      <w:pPr>
        <w:tabs>
          <w:tab w:val="num" w:pos="2160"/>
        </w:tabs>
        <w:ind w:left="2160" w:hanging="360"/>
      </w:pPr>
      <w:rPr>
        <w:rFonts w:ascii="Arial" w:hAnsi="Arial" w:hint="default"/>
      </w:rPr>
    </w:lvl>
    <w:lvl w:ilvl="3" w:tplc="CFE2ABA4" w:tentative="1">
      <w:start w:val="1"/>
      <w:numFmt w:val="bullet"/>
      <w:lvlText w:val="•"/>
      <w:lvlJc w:val="left"/>
      <w:pPr>
        <w:tabs>
          <w:tab w:val="num" w:pos="2880"/>
        </w:tabs>
        <w:ind w:left="2880" w:hanging="360"/>
      </w:pPr>
      <w:rPr>
        <w:rFonts w:ascii="Arial" w:hAnsi="Arial" w:hint="default"/>
      </w:rPr>
    </w:lvl>
    <w:lvl w:ilvl="4" w:tplc="32E28E94" w:tentative="1">
      <w:start w:val="1"/>
      <w:numFmt w:val="bullet"/>
      <w:lvlText w:val="•"/>
      <w:lvlJc w:val="left"/>
      <w:pPr>
        <w:tabs>
          <w:tab w:val="num" w:pos="3600"/>
        </w:tabs>
        <w:ind w:left="3600" w:hanging="360"/>
      </w:pPr>
      <w:rPr>
        <w:rFonts w:ascii="Arial" w:hAnsi="Arial" w:hint="default"/>
      </w:rPr>
    </w:lvl>
    <w:lvl w:ilvl="5" w:tplc="67468700" w:tentative="1">
      <w:start w:val="1"/>
      <w:numFmt w:val="bullet"/>
      <w:lvlText w:val="•"/>
      <w:lvlJc w:val="left"/>
      <w:pPr>
        <w:tabs>
          <w:tab w:val="num" w:pos="4320"/>
        </w:tabs>
        <w:ind w:left="4320" w:hanging="360"/>
      </w:pPr>
      <w:rPr>
        <w:rFonts w:ascii="Arial" w:hAnsi="Arial" w:hint="default"/>
      </w:rPr>
    </w:lvl>
    <w:lvl w:ilvl="6" w:tplc="A4C6DE74" w:tentative="1">
      <w:start w:val="1"/>
      <w:numFmt w:val="bullet"/>
      <w:lvlText w:val="•"/>
      <w:lvlJc w:val="left"/>
      <w:pPr>
        <w:tabs>
          <w:tab w:val="num" w:pos="5040"/>
        </w:tabs>
        <w:ind w:left="5040" w:hanging="360"/>
      </w:pPr>
      <w:rPr>
        <w:rFonts w:ascii="Arial" w:hAnsi="Arial" w:hint="default"/>
      </w:rPr>
    </w:lvl>
    <w:lvl w:ilvl="7" w:tplc="BC185E34" w:tentative="1">
      <w:start w:val="1"/>
      <w:numFmt w:val="bullet"/>
      <w:lvlText w:val="•"/>
      <w:lvlJc w:val="left"/>
      <w:pPr>
        <w:tabs>
          <w:tab w:val="num" w:pos="5760"/>
        </w:tabs>
        <w:ind w:left="5760" w:hanging="360"/>
      </w:pPr>
      <w:rPr>
        <w:rFonts w:ascii="Arial" w:hAnsi="Arial" w:hint="default"/>
      </w:rPr>
    </w:lvl>
    <w:lvl w:ilvl="8" w:tplc="46B61F2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50580C"/>
    <w:multiLevelType w:val="hybridMultilevel"/>
    <w:tmpl w:val="03D083E2"/>
    <w:lvl w:ilvl="0" w:tplc="08DC276A">
      <w:start w:val="1"/>
      <w:numFmt w:val="bullet"/>
      <w:lvlText w:val="•"/>
      <w:lvlJc w:val="left"/>
      <w:pPr>
        <w:tabs>
          <w:tab w:val="num" w:pos="720"/>
        </w:tabs>
        <w:ind w:left="720" w:hanging="360"/>
      </w:pPr>
      <w:rPr>
        <w:rFonts w:ascii="Arial" w:hAnsi="Arial" w:hint="default"/>
      </w:rPr>
    </w:lvl>
    <w:lvl w:ilvl="1" w:tplc="8CD698D4" w:tentative="1">
      <w:start w:val="1"/>
      <w:numFmt w:val="bullet"/>
      <w:lvlText w:val="•"/>
      <w:lvlJc w:val="left"/>
      <w:pPr>
        <w:tabs>
          <w:tab w:val="num" w:pos="1440"/>
        </w:tabs>
        <w:ind w:left="1440" w:hanging="360"/>
      </w:pPr>
      <w:rPr>
        <w:rFonts w:ascii="Arial" w:hAnsi="Arial" w:hint="default"/>
      </w:rPr>
    </w:lvl>
    <w:lvl w:ilvl="2" w:tplc="7E120E5E" w:tentative="1">
      <w:start w:val="1"/>
      <w:numFmt w:val="bullet"/>
      <w:lvlText w:val="•"/>
      <w:lvlJc w:val="left"/>
      <w:pPr>
        <w:tabs>
          <w:tab w:val="num" w:pos="2160"/>
        </w:tabs>
        <w:ind w:left="2160" w:hanging="360"/>
      </w:pPr>
      <w:rPr>
        <w:rFonts w:ascii="Arial" w:hAnsi="Arial" w:hint="default"/>
      </w:rPr>
    </w:lvl>
    <w:lvl w:ilvl="3" w:tplc="9C944DA0" w:tentative="1">
      <w:start w:val="1"/>
      <w:numFmt w:val="bullet"/>
      <w:lvlText w:val="•"/>
      <w:lvlJc w:val="left"/>
      <w:pPr>
        <w:tabs>
          <w:tab w:val="num" w:pos="2880"/>
        </w:tabs>
        <w:ind w:left="2880" w:hanging="360"/>
      </w:pPr>
      <w:rPr>
        <w:rFonts w:ascii="Arial" w:hAnsi="Arial" w:hint="default"/>
      </w:rPr>
    </w:lvl>
    <w:lvl w:ilvl="4" w:tplc="84B491BA" w:tentative="1">
      <w:start w:val="1"/>
      <w:numFmt w:val="bullet"/>
      <w:lvlText w:val="•"/>
      <w:lvlJc w:val="left"/>
      <w:pPr>
        <w:tabs>
          <w:tab w:val="num" w:pos="3600"/>
        </w:tabs>
        <w:ind w:left="3600" w:hanging="360"/>
      </w:pPr>
      <w:rPr>
        <w:rFonts w:ascii="Arial" w:hAnsi="Arial" w:hint="default"/>
      </w:rPr>
    </w:lvl>
    <w:lvl w:ilvl="5" w:tplc="323472B6" w:tentative="1">
      <w:start w:val="1"/>
      <w:numFmt w:val="bullet"/>
      <w:lvlText w:val="•"/>
      <w:lvlJc w:val="left"/>
      <w:pPr>
        <w:tabs>
          <w:tab w:val="num" w:pos="4320"/>
        </w:tabs>
        <w:ind w:left="4320" w:hanging="360"/>
      </w:pPr>
      <w:rPr>
        <w:rFonts w:ascii="Arial" w:hAnsi="Arial" w:hint="default"/>
      </w:rPr>
    </w:lvl>
    <w:lvl w:ilvl="6" w:tplc="54B64298" w:tentative="1">
      <w:start w:val="1"/>
      <w:numFmt w:val="bullet"/>
      <w:lvlText w:val="•"/>
      <w:lvlJc w:val="left"/>
      <w:pPr>
        <w:tabs>
          <w:tab w:val="num" w:pos="5040"/>
        </w:tabs>
        <w:ind w:left="5040" w:hanging="360"/>
      </w:pPr>
      <w:rPr>
        <w:rFonts w:ascii="Arial" w:hAnsi="Arial" w:hint="default"/>
      </w:rPr>
    </w:lvl>
    <w:lvl w:ilvl="7" w:tplc="39E6BD7A" w:tentative="1">
      <w:start w:val="1"/>
      <w:numFmt w:val="bullet"/>
      <w:lvlText w:val="•"/>
      <w:lvlJc w:val="left"/>
      <w:pPr>
        <w:tabs>
          <w:tab w:val="num" w:pos="5760"/>
        </w:tabs>
        <w:ind w:left="5760" w:hanging="360"/>
      </w:pPr>
      <w:rPr>
        <w:rFonts w:ascii="Arial" w:hAnsi="Arial" w:hint="default"/>
      </w:rPr>
    </w:lvl>
    <w:lvl w:ilvl="8" w:tplc="6B843DC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6E29D4"/>
    <w:multiLevelType w:val="hybridMultilevel"/>
    <w:tmpl w:val="DC94B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F7EAB"/>
    <w:multiLevelType w:val="hybridMultilevel"/>
    <w:tmpl w:val="56C091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C11F53"/>
    <w:multiLevelType w:val="hybridMultilevel"/>
    <w:tmpl w:val="E98AD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640A47"/>
    <w:multiLevelType w:val="hybridMultilevel"/>
    <w:tmpl w:val="CB5E8C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E1A4D20"/>
    <w:multiLevelType w:val="multilevel"/>
    <w:tmpl w:val="FF8A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453CE2"/>
    <w:multiLevelType w:val="hybridMultilevel"/>
    <w:tmpl w:val="D51AF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36586"/>
    <w:multiLevelType w:val="multilevel"/>
    <w:tmpl w:val="FF20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E0C23"/>
    <w:multiLevelType w:val="multilevel"/>
    <w:tmpl w:val="B86A5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62AD9"/>
    <w:multiLevelType w:val="hybridMultilevel"/>
    <w:tmpl w:val="F4FAC6A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5" w15:restartNumberingAfterBreak="0">
    <w:nsid w:val="3E6913FF"/>
    <w:multiLevelType w:val="multilevel"/>
    <w:tmpl w:val="817AB2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B262F3"/>
    <w:multiLevelType w:val="hybridMultilevel"/>
    <w:tmpl w:val="65D2A89C"/>
    <w:lvl w:ilvl="0" w:tplc="ACDC10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B83051"/>
    <w:multiLevelType w:val="hybridMultilevel"/>
    <w:tmpl w:val="097A0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3D606D"/>
    <w:multiLevelType w:val="hybridMultilevel"/>
    <w:tmpl w:val="13868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3411965"/>
    <w:multiLevelType w:val="multilevel"/>
    <w:tmpl w:val="FF481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3C5387"/>
    <w:multiLevelType w:val="hybridMultilevel"/>
    <w:tmpl w:val="4DAC3B9C"/>
    <w:lvl w:ilvl="0" w:tplc="39AE52A2">
      <w:start w:val="1"/>
      <w:numFmt w:val="bullet"/>
      <w:lvlText w:val="•"/>
      <w:lvlJc w:val="left"/>
      <w:pPr>
        <w:tabs>
          <w:tab w:val="num" w:pos="720"/>
        </w:tabs>
        <w:ind w:left="720" w:hanging="360"/>
      </w:pPr>
      <w:rPr>
        <w:rFonts w:ascii="Arial" w:hAnsi="Arial" w:hint="default"/>
      </w:rPr>
    </w:lvl>
    <w:lvl w:ilvl="1" w:tplc="734CCFC6">
      <w:start w:val="1"/>
      <w:numFmt w:val="bullet"/>
      <w:lvlText w:val="•"/>
      <w:lvlJc w:val="left"/>
      <w:pPr>
        <w:tabs>
          <w:tab w:val="num" w:pos="4680"/>
        </w:tabs>
        <w:ind w:left="4680" w:hanging="360"/>
      </w:pPr>
      <w:rPr>
        <w:rFonts w:ascii="Arial" w:hAnsi="Arial" w:hint="default"/>
      </w:rPr>
    </w:lvl>
    <w:lvl w:ilvl="2" w:tplc="87564DEE" w:tentative="1">
      <w:start w:val="1"/>
      <w:numFmt w:val="bullet"/>
      <w:lvlText w:val="•"/>
      <w:lvlJc w:val="left"/>
      <w:pPr>
        <w:tabs>
          <w:tab w:val="num" w:pos="2160"/>
        </w:tabs>
        <w:ind w:left="2160" w:hanging="360"/>
      </w:pPr>
      <w:rPr>
        <w:rFonts w:ascii="Arial" w:hAnsi="Arial" w:hint="default"/>
      </w:rPr>
    </w:lvl>
    <w:lvl w:ilvl="3" w:tplc="01100C30" w:tentative="1">
      <w:start w:val="1"/>
      <w:numFmt w:val="bullet"/>
      <w:lvlText w:val="•"/>
      <w:lvlJc w:val="left"/>
      <w:pPr>
        <w:tabs>
          <w:tab w:val="num" w:pos="2880"/>
        </w:tabs>
        <w:ind w:left="2880" w:hanging="360"/>
      </w:pPr>
      <w:rPr>
        <w:rFonts w:ascii="Arial" w:hAnsi="Arial" w:hint="default"/>
      </w:rPr>
    </w:lvl>
    <w:lvl w:ilvl="4" w:tplc="D0BAF51E" w:tentative="1">
      <w:start w:val="1"/>
      <w:numFmt w:val="bullet"/>
      <w:lvlText w:val="•"/>
      <w:lvlJc w:val="left"/>
      <w:pPr>
        <w:tabs>
          <w:tab w:val="num" w:pos="3600"/>
        </w:tabs>
        <w:ind w:left="3600" w:hanging="360"/>
      </w:pPr>
      <w:rPr>
        <w:rFonts w:ascii="Arial" w:hAnsi="Arial" w:hint="default"/>
      </w:rPr>
    </w:lvl>
    <w:lvl w:ilvl="5" w:tplc="3D70522E" w:tentative="1">
      <w:start w:val="1"/>
      <w:numFmt w:val="bullet"/>
      <w:lvlText w:val="•"/>
      <w:lvlJc w:val="left"/>
      <w:pPr>
        <w:tabs>
          <w:tab w:val="num" w:pos="4320"/>
        </w:tabs>
        <w:ind w:left="4320" w:hanging="360"/>
      </w:pPr>
      <w:rPr>
        <w:rFonts w:ascii="Arial" w:hAnsi="Arial" w:hint="default"/>
      </w:rPr>
    </w:lvl>
    <w:lvl w:ilvl="6" w:tplc="3F4A6F6C" w:tentative="1">
      <w:start w:val="1"/>
      <w:numFmt w:val="bullet"/>
      <w:lvlText w:val="•"/>
      <w:lvlJc w:val="left"/>
      <w:pPr>
        <w:tabs>
          <w:tab w:val="num" w:pos="5040"/>
        </w:tabs>
        <w:ind w:left="5040" w:hanging="360"/>
      </w:pPr>
      <w:rPr>
        <w:rFonts w:ascii="Arial" w:hAnsi="Arial" w:hint="default"/>
      </w:rPr>
    </w:lvl>
    <w:lvl w:ilvl="7" w:tplc="E336500E" w:tentative="1">
      <w:start w:val="1"/>
      <w:numFmt w:val="bullet"/>
      <w:lvlText w:val="•"/>
      <w:lvlJc w:val="left"/>
      <w:pPr>
        <w:tabs>
          <w:tab w:val="num" w:pos="5760"/>
        </w:tabs>
        <w:ind w:left="5760" w:hanging="360"/>
      </w:pPr>
      <w:rPr>
        <w:rFonts w:ascii="Arial" w:hAnsi="Arial" w:hint="default"/>
      </w:rPr>
    </w:lvl>
    <w:lvl w:ilvl="8" w:tplc="B2E239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97D50D8"/>
    <w:multiLevelType w:val="hybridMultilevel"/>
    <w:tmpl w:val="B7D4EA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7FA3F97"/>
    <w:multiLevelType w:val="multilevel"/>
    <w:tmpl w:val="7A64B4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DE4E99"/>
    <w:multiLevelType w:val="hybridMultilevel"/>
    <w:tmpl w:val="753016A2"/>
    <w:lvl w:ilvl="0" w:tplc="0FCC4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2B3C40"/>
    <w:multiLevelType w:val="hybridMultilevel"/>
    <w:tmpl w:val="2E54B82E"/>
    <w:lvl w:ilvl="0" w:tplc="3B84A118">
      <w:start w:val="1"/>
      <w:numFmt w:val="bullet"/>
      <w:lvlText w:val="•"/>
      <w:lvlJc w:val="left"/>
      <w:pPr>
        <w:tabs>
          <w:tab w:val="num" w:pos="720"/>
        </w:tabs>
        <w:ind w:left="720" w:hanging="360"/>
      </w:pPr>
      <w:rPr>
        <w:rFonts w:ascii="Arial" w:hAnsi="Arial" w:hint="default"/>
      </w:rPr>
    </w:lvl>
    <w:lvl w:ilvl="1" w:tplc="C5025966">
      <w:start w:val="1"/>
      <w:numFmt w:val="bullet"/>
      <w:lvlText w:val="•"/>
      <w:lvlJc w:val="left"/>
      <w:pPr>
        <w:tabs>
          <w:tab w:val="num" w:pos="1440"/>
        </w:tabs>
        <w:ind w:left="1440" w:hanging="360"/>
      </w:pPr>
      <w:rPr>
        <w:rFonts w:ascii="Arial" w:hAnsi="Arial" w:hint="default"/>
      </w:rPr>
    </w:lvl>
    <w:lvl w:ilvl="2" w:tplc="F37C88A6" w:tentative="1">
      <w:start w:val="1"/>
      <w:numFmt w:val="bullet"/>
      <w:lvlText w:val="•"/>
      <w:lvlJc w:val="left"/>
      <w:pPr>
        <w:tabs>
          <w:tab w:val="num" w:pos="2160"/>
        </w:tabs>
        <w:ind w:left="2160" w:hanging="360"/>
      </w:pPr>
      <w:rPr>
        <w:rFonts w:ascii="Arial" w:hAnsi="Arial" w:hint="default"/>
      </w:rPr>
    </w:lvl>
    <w:lvl w:ilvl="3" w:tplc="EE167130" w:tentative="1">
      <w:start w:val="1"/>
      <w:numFmt w:val="bullet"/>
      <w:lvlText w:val="•"/>
      <w:lvlJc w:val="left"/>
      <w:pPr>
        <w:tabs>
          <w:tab w:val="num" w:pos="2880"/>
        </w:tabs>
        <w:ind w:left="2880" w:hanging="360"/>
      </w:pPr>
      <w:rPr>
        <w:rFonts w:ascii="Arial" w:hAnsi="Arial" w:hint="default"/>
      </w:rPr>
    </w:lvl>
    <w:lvl w:ilvl="4" w:tplc="D72A1684" w:tentative="1">
      <w:start w:val="1"/>
      <w:numFmt w:val="bullet"/>
      <w:lvlText w:val="•"/>
      <w:lvlJc w:val="left"/>
      <w:pPr>
        <w:tabs>
          <w:tab w:val="num" w:pos="3600"/>
        </w:tabs>
        <w:ind w:left="3600" w:hanging="360"/>
      </w:pPr>
      <w:rPr>
        <w:rFonts w:ascii="Arial" w:hAnsi="Arial" w:hint="default"/>
      </w:rPr>
    </w:lvl>
    <w:lvl w:ilvl="5" w:tplc="4118BA42" w:tentative="1">
      <w:start w:val="1"/>
      <w:numFmt w:val="bullet"/>
      <w:lvlText w:val="•"/>
      <w:lvlJc w:val="left"/>
      <w:pPr>
        <w:tabs>
          <w:tab w:val="num" w:pos="4320"/>
        </w:tabs>
        <w:ind w:left="4320" w:hanging="360"/>
      </w:pPr>
      <w:rPr>
        <w:rFonts w:ascii="Arial" w:hAnsi="Arial" w:hint="default"/>
      </w:rPr>
    </w:lvl>
    <w:lvl w:ilvl="6" w:tplc="309E8E0E" w:tentative="1">
      <w:start w:val="1"/>
      <w:numFmt w:val="bullet"/>
      <w:lvlText w:val="•"/>
      <w:lvlJc w:val="left"/>
      <w:pPr>
        <w:tabs>
          <w:tab w:val="num" w:pos="5040"/>
        </w:tabs>
        <w:ind w:left="5040" w:hanging="360"/>
      </w:pPr>
      <w:rPr>
        <w:rFonts w:ascii="Arial" w:hAnsi="Arial" w:hint="default"/>
      </w:rPr>
    </w:lvl>
    <w:lvl w:ilvl="7" w:tplc="3498FD70" w:tentative="1">
      <w:start w:val="1"/>
      <w:numFmt w:val="bullet"/>
      <w:lvlText w:val="•"/>
      <w:lvlJc w:val="left"/>
      <w:pPr>
        <w:tabs>
          <w:tab w:val="num" w:pos="5760"/>
        </w:tabs>
        <w:ind w:left="5760" w:hanging="360"/>
      </w:pPr>
      <w:rPr>
        <w:rFonts w:ascii="Arial" w:hAnsi="Arial" w:hint="default"/>
      </w:rPr>
    </w:lvl>
    <w:lvl w:ilvl="8" w:tplc="7E725D9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9E0672A"/>
    <w:multiLevelType w:val="multilevel"/>
    <w:tmpl w:val="FFFAAB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0847A0"/>
    <w:multiLevelType w:val="hybridMultilevel"/>
    <w:tmpl w:val="6C428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A525EDC"/>
    <w:multiLevelType w:val="hybridMultilevel"/>
    <w:tmpl w:val="EF40EAF0"/>
    <w:lvl w:ilvl="0" w:tplc="8B0CAF42">
      <w:start w:val="1"/>
      <w:numFmt w:val="bullet"/>
      <w:lvlText w:val="•"/>
      <w:lvlJc w:val="left"/>
      <w:pPr>
        <w:tabs>
          <w:tab w:val="num" w:pos="720"/>
        </w:tabs>
        <w:ind w:left="720" w:hanging="360"/>
      </w:pPr>
      <w:rPr>
        <w:rFonts w:ascii="Arial" w:hAnsi="Arial" w:hint="default"/>
      </w:rPr>
    </w:lvl>
    <w:lvl w:ilvl="1" w:tplc="E7FC319A" w:tentative="1">
      <w:start w:val="1"/>
      <w:numFmt w:val="bullet"/>
      <w:lvlText w:val="•"/>
      <w:lvlJc w:val="left"/>
      <w:pPr>
        <w:tabs>
          <w:tab w:val="num" w:pos="1440"/>
        </w:tabs>
        <w:ind w:left="1440" w:hanging="360"/>
      </w:pPr>
      <w:rPr>
        <w:rFonts w:ascii="Arial" w:hAnsi="Arial" w:hint="default"/>
      </w:rPr>
    </w:lvl>
    <w:lvl w:ilvl="2" w:tplc="63EA90F6" w:tentative="1">
      <w:start w:val="1"/>
      <w:numFmt w:val="bullet"/>
      <w:lvlText w:val="•"/>
      <w:lvlJc w:val="left"/>
      <w:pPr>
        <w:tabs>
          <w:tab w:val="num" w:pos="2160"/>
        </w:tabs>
        <w:ind w:left="2160" w:hanging="360"/>
      </w:pPr>
      <w:rPr>
        <w:rFonts w:ascii="Arial" w:hAnsi="Arial" w:hint="default"/>
      </w:rPr>
    </w:lvl>
    <w:lvl w:ilvl="3" w:tplc="D14020FC" w:tentative="1">
      <w:start w:val="1"/>
      <w:numFmt w:val="bullet"/>
      <w:lvlText w:val="•"/>
      <w:lvlJc w:val="left"/>
      <w:pPr>
        <w:tabs>
          <w:tab w:val="num" w:pos="2880"/>
        </w:tabs>
        <w:ind w:left="2880" w:hanging="360"/>
      </w:pPr>
      <w:rPr>
        <w:rFonts w:ascii="Arial" w:hAnsi="Arial" w:hint="default"/>
      </w:rPr>
    </w:lvl>
    <w:lvl w:ilvl="4" w:tplc="EF66BE32" w:tentative="1">
      <w:start w:val="1"/>
      <w:numFmt w:val="bullet"/>
      <w:lvlText w:val="•"/>
      <w:lvlJc w:val="left"/>
      <w:pPr>
        <w:tabs>
          <w:tab w:val="num" w:pos="3600"/>
        </w:tabs>
        <w:ind w:left="3600" w:hanging="360"/>
      </w:pPr>
      <w:rPr>
        <w:rFonts w:ascii="Arial" w:hAnsi="Arial" w:hint="default"/>
      </w:rPr>
    </w:lvl>
    <w:lvl w:ilvl="5" w:tplc="FFE8F438" w:tentative="1">
      <w:start w:val="1"/>
      <w:numFmt w:val="bullet"/>
      <w:lvlText w:val="•"/>
      <w:lvlJc w:val="left"/>
      <w:pPr>
        <w:tabs>
          <w:tab w:val="num" w:pos="4320"/>
        </w:tabs>
        <w:ind w:left="4320" w:hanging="360"/>
      </w:pPr>
      <w:rPr>
        <w:rFonts w:ascii="Arial" w:hAnsi="Arial" w:hint="default"/>
      </w:rPr>
    </w:lvl>
    <w:lvl w:ilvl="6" w:tplc="95AEAA9A" w:tentative="1">
      <w:start w:val="1"/>
      <w:numFmt w:val="bullet"/>
      <w:lvlText w:val="•"/>
      <w:lvlJc w:val="left"/>
      <w:pPr>
        <w:tabs>
          <w:tab w:val="num" w:pos="5040"/>
        </w:tabs>
        <w:ind w:left="5040" w:hanging="360"/>
      </w:pPr>
      <w:rPr>
        <w:rFonts w:ascii="Arial" w:hAnsi="Arial" w:hint="default"/>
      </w:rPr>
    </w:lvl>
    <w:lvl w:ilvl="7" w:tplc="6858936A" w:tentative="1">
      <w:start w:val="1"/>
      <w:numFmt w:val="bullet"/>
      <w:lvlText w:val="•"/>
      <w:lvlJc w:val="left"/>
      <w:pPr>
        <w:tabs>
          <w:tab w:val="num" w:pos="5760"/>
        </w:tabs>
        <w:ind w:left="5760" w:hanging="360"/>
      </w:pPr>
      <w:rPr>
        <w:rFonts w:ascii="Arial" w:hAnsi="Arial" w:hint="default"/>
      </w:rPr>
    </w:lvl>
    <w:lvl w:ilvl="8" w:tplc="D01C407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E5A0BF8"/>
    <w:multiLevelType w:val="hybridMultilevel"/>
    <w:tmpl w:val="AE8A87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E780A14"/>
    <w:multiLevelType w:val="hybridMultilevel"/>
    <w:tmpl w:val="967EED50"/>
    <w:lvl w:ilvl="0" w:tplc="CA1C08CC">
      <w:start w:val="1"/>
      <w:numFmt w:val="bullet"/>
      <w:lvlText w:val="•"/>
      <w:lvlJc w:val="left"/>
      <w:pPr>
        <w:tabs>
          <w:tab w:val="num" w:pos="720"/>
        </w:tabs>
        <w:ind w:left="720" w:hanging="360"/>
      </w:pPr>
      <w:rPr>
        <w:rFonts w:ascii="Arial" w:hAnsi="Arial" w:hint="default"/>
      </w:rPr>
    </w:lvl>
    <w:lvl w:ilvl="1" w:tplc="F8047602" w:tentative="1">
      <w:start w:val="1"/>
      <w:numFmt w:val="bullet"/>
      <w:lvlText w:val="•"/>
      <w:lvlJc w:val="left"/>
      <w:pPr>
        <w:tabs>
          <w:tab w:val="num" w:pos="1440"/>
        </w:tabs>
        <w:ind w:left="1440" w:hanging="360"/>
      </w:pPr>
      <w:rPr>
        <w:rFonts w:ascii="Arial" w:hAnsi="Arial" w:hint="default"/>
      </w:rPr>
    </w:lvl>
    <w:lvl w:ilvl="2" w:tplc="CD049F4C" w:tentative="1">
      <w:start w:val="1"/>
      <w:numFmt w:val="bullet"/>
      <w:lvlText w:val="•"/>
      <w:lvlJc w:val="left"/>
      <w:pPr>
        <w:tabs>
          <w:tab w:val="num" w:pos="2160"/>
        </w:tabs>
        <w:ind w:left="2160" w:hanging="360"/>
      </w:pPr>
      <w:rPr>
        <w:rFonts w:ascii="Arial" w:hAnsi="Arial" w:hint="default"/>
      </w:rPr>
    </w:lvl>
    <w:lvl w:ilvl="3" w:tplc="C29C8182" w:tentative="1">
      <w:start w:val="1"/>
      <w:numFmt w:val="bullet"/>
      <w:lvlText w:val="•"/>
      <w:lvlJc w:val="left"/>
      <w:pPr>
        <w:tabs>
          <w:tab w:val="num" w:pos="2880"/>
        </w:tabs>
        <w:ind w:left="2880" w:hanging="360"/>
      </w:pPr>
      <w:rPr>
        <w:rFonts w:ascii="Arial" w:hAnsi="Arial" w:hint="default"/>
      </w:rPr>
    </w:lvl>
    <w:lvl w:ilvl="4" w:tplc="D4E4DAEA" w:tentative="1">
      <w:start w:val="1"/>
      <w:numFmt w:val="bullet"/>
      <w:lvlText w:val="•"/>
      <w:lvlJc w:val="left"/>
      <w:pPr>
        <w:tabs>
          <w:tab w:val="num" w:pos="3600"/>
        </w:tabs>
        <w:ind w:left="3600" w:hanging="360"/>
      </w:pPr>
      <w:rPr>
        <w:rFonts w:ascii="Arial" w:hAnsi="Arial" w:hint="default"/>
      </w:rPr>
    </w:lvl>
    <w:lvl w:ilvl="5" w:tplc="EDA2003A" w:tentative="1">
      <w:start w:val="1"/>
      <w:numFmt w:val="bullet"/>
      <w:lvlText w:val="•"/>
      <w:lvlJc w:val="left"/>
      <w:pPr>
        <w:tabs>
          <w:tab w:val="num" w:pos="4320"/>
        </w:tabs>
        <w:ind w:left="4320" w:hanging="360"/>
      </w:pPr>
      <w:rPr>
        <w:rFonts w:ascii="Arial" w:hAnsi="Arial" w:hint="default"/>
      </w:rPr>
    </w:lvl>
    <w:lvl w:ilvl="6" w:tplc="0DB437AA" w:tentative="1">
      <w:start w:val="1"/>
      <w:numFmt w:val="bullet"/>
      <w:lvlText w:val="•"/>
      <w:lvlJc w:val="left"/>
      <w:pPr>
        <w:tabs>
          <w:tab w:val="num" w:pos="5040"/>
        </w:tabs>
        <w:ind w:left="5040" w:hanging="360"/>
      </w:pPr>
      <w:rPr>
        <w:rFonts w:ascii="Arial" w:hAnsi="Arial" w:hint="default"/>
      </w:rPr>
    </w:lvl>
    <w:lvl w:ilvl="7" w:tplc="E250B1A8" w:tentative="1">
      <w:start w:val="1"/>
      <w:numFmt w:val="bullet"/>
      <w:lvlText w:val="•"/>
      <w:lvlJc w:val="left"/>
      <w:pPr>
        <w:tabs>
          <w:tab w:val="num" w:pos="5760"/>
        </w:tabs>
        <w:ind w:left="5760" w:hanging="360"/>
      </w:pPr>
      <w:rPr>
        <w:rFonts w:ascii="Arial" w:hAnsi="Arial" w:hint="default"/>
      </w:rPr>
    </w:lvl>
    <w:lvl w:ilvl="8" w:tplc="06AC776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4"/>
  </w:num>
  <w:num w:numId="3">
    <w:abstractNumId w:val="28"/>
  </w:num>
  <w:num w:numId="4">
    <w:abstractNumId w:val="18"/>
  </w:num>
  <w:num w:numId="5">
    <w:abstractNumId w:val="23"/>
  </w:num>
  <w:num w:numId="6">
    <w:abstractNumId w:val="26"/>
  </w:num>
  <w:num w:numId="7">
    <w:abstractNumId w:val="2"/>
  </w:num>
  <w:num w:numId="8">
    <w:abstractNumId w:val="11"/>
  </w:num>
  <w:num w:numId="9">
    <w:abstractNumId w:val="2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3"/>
  </w:num>
  <w:num w:numId="18">
    <w:abstractNumId w:val="6"/>
  </w:num>
  <w:num w:numId="19">
    <w:abstractNumId w:val="10"/>
  </w:num>
  <w:num w:numId="20">
    <w:abstractNumId w:val="1"/>
  </w:num>
  <w:num w:numId="21">
    <w:abstractNumId w:val="19"/>
  </w:num>
  <w:num w:numId="22">
    <w:abstractNumId w:val="12"/>
  </w:num>
  <w:num w:numId="23">
    <w:abstractNumId w:val="9"/>
  </w:num>
  <w:num w:numId="24">
    <w:abstractNumId w:val="7"/>
  </w:num>
  <w:num w:numId="25">
    <w:abstractNumId w:val="21"/>
  </w:num>
  <w:num w:numId="26">
    <w:abstractNumId w:val="17"/>
  </w:num>
  <w:num w:numId="27">
    <w:abstractNumId w:val="4"/>
  </w:num>
  <w:num w:numId="28">
    <w:abstractNumId w:val="8"/>
  </w:num>
  <w:num w:numId="29">
    <w:abstractNumId w:val="27"/>
  </w:num>
  <w:num w:numId="30">
    <w:abstractNumId w:val="29"/>
  </w:num>
  <w:num w:numId="31">
    <w:abstractNumId w:val="24"/>
  </w:num>
  <w:num w:numId="32">
    <w:abstractNumId w:val="20"/>
  </w:num>
  <w:num w:numId="33">
    <w:abstractNumId w:val="5"/>
  </w:num>
  <w:num w:numId="34">
    <w:abstractNumId w:val="13"/>
  </w:num>
  <w:num w:numId="35">
    <w:abstractNumId w:val="13"/>
  </w:num>
  <w:num w:numId="36">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7">
    <w:abstractNumId w:val="22"/>
  </w:num>
  <w:num w:numId="38">
    <w:abstractNumId w:val="22"/>
  </w:num>
  <w:num w:numId="3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2529">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0F44"/>
    <w:rsid w:val="00002B80"/>
    <w:rsid w:val="00006EF7"/>
    <w:rsid w:val="00006F86"/>
    <w:rsid w:val="00007228"/>
    <w:rsid w:val="00010652"/>
    <w:rsid w:val="000119E5"/>
    <w:rsid w:val="000123D1"/>
    <w:rsid w:val="00014BB2"/>
    <w:rsid w:val="00015DFF"/>
    <w:rsid w:val="00015FAA"/>
    <w:rsid w:val="0001739C"/>
    <w:rsid w:val="000178F0"/>
    <w:rsid w:val="00017F73"/>
    <w:rsid w:val="00020369"/>
    <w:rsid w:val="000206AB"/>
    <w:rsid w:val="00021736"/>
    <w:rsid w:val="00021D5F"/>
    <w:rsid w:val="000220EB"/>
    <w:rsid w:val="00022637"/>
    <w:rsid w:val="00023AD6"/>
    <w:rsid w:val="00023DF5"/>
    <w:rsid w:val="0002402F"/>
    <w:rsid w:val="000241FB"/>
    <w:rsid w:val="00025619"/>
    <w:rsid w:val="00026309"/>
    <w:rsid w:val="000304A3"/>
    <w:rsid w:val="00030797"/>
    <w:rsid w:val="00030E37"/>
    <w:rsid w:val="00031810"/>
    <w:rsid w:val="00031B32"/>
    <w:rsid w:val="0003201B"/>
    <w:rsid w:val="00032560"/>
    <w:rsid w:val="000328A0"/>
    <w:rsid w:val="00036DB9"/>
    <w:rsid w:val="00040A14"/>
    <w:rsid w:val="0004270D"/>
    <w:rsid w:val="00044BCD"/>
    <w:rsid w:val="0004595C"/>
    <w:rsid w:val="000461B2"/>
    <w:rsid w:val="00046797"/>
    <w:rsid w:val="00046A7F"/>
    <w:rsid w:val="000477A0"/>
    <w:rsid w:val="00047B22"/>
    <w:rsid w:val="000512E6"/>
    <w:rsid w:val="0005135C"/>
    <w:rsid w:val="00051771"/>
    <w:rsid w:val="00051C9A"/>
    <w:rsid w:val="000521F7"/>
    <w:rsid w:val="000523AE"/>
    <w:rsid w:val="00052AF9"/>
    <w:rsid w:val="00053A7A"/>
    <w:rsid w:val="00054408"/>
    <w:rsid w:val="000555EA"/>
    <w:rsid w:val="0005582C"/>
    <w:rsid w:val="00057D24"/>
    <w:rsid w:val="00062FC6"/>
    <w:rsid w:val="000641F9"/>
    <w:rsid w:val="000652F8"/>
    <w:rsid w:val="00065AB7"/>
    <w:rsid w:val="00065D45"/>
    <w:rsid w:val="00066231"/>
    <w:rsid w:val="00066C1B"/>
    <w:rsid w:val="00070CF8"/>
    <w:rsid w:val="00071DBB"/>
    <w:rsid w:val="00071F75"/>
    <w:rsid w:val="000743E3"/>
    <w:rsid w:val="00075383"/>
    <w:rsid w:val="00075579"/>
    <w:rsid w:val="000759D8"/>
    <w:rsid w:val="00075DA5"/>
    <w:rsid w:val="00075FD8"/>
    <w:rsid w:val="00076A24"/>
    <w:rsid w:val="00077872"/>
    <w:rsid w:val="00077AE9"/>
    <w:rsid w:val="00080424"/>
    <w:rsid w:val="0008073E"/>
    <w:rsid w:val="00080AAC"/>
    <w:rsid w:val="000847F5"/>
    <w:rsid w:val="00084B88"/>
    <w:rsid w:val="00084D37"/>
    <w:rsid w:val="000852B2"/>
    <w:rsid w:val="00085453"/>
    <w:rsid w:val="000859A5"/>
    <w:rsid w:val="00086397"/>
    <w:rsid w:val="000863F7"/>
    <w:rsid w:val="00086CAF"/>
    <w:rsid w:val="00087094"/>
    <w:rsid w:val="00087559"/>
    <w:rsid w:val="0009011F"/>
    <w:rsid w:val="00090849"/>
    <w:rsid w:val="0009167D"/>
    <w:rsid w:val="00091A02"/>
    <w:rsid w:val="00091C00"/>
    <w:rsid w:val="00092E94"/>
    <w:rsid w:val="000930E0"/>
    <w:rsid w:val="0009348F"/>
    <w:rsid w:val="00093677"/>
    <w:rsid w:val="00093AE1"/>
    <w:rsid w:val="00094BFB"/>
    <w:rsid w:val="00095021"/>
    <w:rsid w:val="00095987"/>
    <w:rsid w:val="0009615F"/>
    <w:rsid w:val="000964D7"/>
    <w:rsid w:val="000974DD"/>
    <w:rsid w:val="00097A21"/>
    <w:rsid w:val="00097CF9"/>
    <w:rsid w:val="000A05F8"/>
    <w:rsid w:val="000A0AAE"/>
    <w:rsid w:val="000A1DF7"/>
    <w:rsid w:val="000A20F4"/>
    <w:rsid w:val="000A2604"/>
    <w:rsid w:val="000A2B23"/>
    <w:rsid w:val="000A30F0"/>
    <w:rsid w:val="000A32A3"/>
    <w:rsid w:val="000A44F8"/>
    <w:rsid w:val="000A6572"/>
    <w:rsid w:val="000A747E"/>
    <w:rsid w:val="000A7E98"/>
    <w:rsid w:val="000B0AEE"/>
    <w:rsid w:val="000B0C09"/>
    <w:rsid w:val="000B0D9C"/>
    <w:rsid w:val="000B1802"/>
    <w:rsid w:val="000B1E21"/>
    <w:rsid w:val="000B2BD3"/>
    <w:rsid w:val="000B3B87"/>
    <w:rsid w:val="000B4237"/>
    <w:rsid w:val="000B4279"/>
    <w:rsid w:val="000B50FD"/>
    <w:rsid w:val="000B61F6"/>
    <w:rsid w:val="000B65AF"/>
    <w:rsid w:val="000B6A53"/>
    <w:rsid w:val="000B7FC2"/>
    <w:rsid w:val="000C05B4"/>
    <w:rsid w:val="000C099A"/>
    <w:rsid w:val="000C1335"/>
    <w:rsid w:val="000C1348"/>
    <w:rsid w:val="000C2045"/>
    <w:rsid w:val="000C204D"/>
    <w:rsid w:val="000C2992"/>
    <w:rsid w:val="000C423E"/>
    <w:rsid w:val="000C4F03"/>
    <w:rsid w:val="000C5469"/>
    <w:rsid w:val="000C5F1E"/>
    <w:rsid w:val="000D04C7"/>
    <w:rsid w:val="000D0A90"/>
    <w:rsid w:val="000D136A"/>
    <w:rsid w:val="000D2B44"/>
    <w:rsid w:val="000D2C85"/>
    <w:rsid w:val="000D32E2"/>
    <w:rsid w:val="000D3FE2"/>
    <w:rsid w:val="000D4119"/>
    <w:rsid w:val="000D5A40"/>
    <w:rsid w:val="000D770C"/>
    <w:rsid w:val="000E16D5"/>
    <w:rsid w:val="000E2DE8"/>
    <w:rsid w:val="000E3193"/>
    <w:rsid w:val="000E33A7"/>
    <w:rsid w:val="000E522C"/>
    <w:rsid w:val="000E6080"/>
    <w:rsid w:val="000E616E"/>
    <w:rsid w:val="000E69D9"/>
    <w:rsid w:val="000E782E"/>
    <w:rsid w:val="000E7D16"/>
    <w:rsid w:val="000F2475"/>
    <w:rsid w:val="000F2E78"/>
    <w:rsid w:val="000F472E"/>
    <w:rsid w:val="000F4CA8"/>
    <w:rsid w:val="000F52CF"/>
    <w:rsid w:val="000F5CDC"/>
    <w:rsid w:val="000F6439"/>
    <w:rsid w:val="000F6929"/>
    <w:rsid w:val="000F7A0F"/>
    <w:rsid w:val="00100718"/>
    <w:rsid w:val="00101866"/>
    <w:rsid w:val="00102463"/>
    <w:rsid w:val="00103788"/>
    <w:rsid w:val="001037D4"/>
    <w:rsid w:val="00104FEA"/>
    <w:rsid w:val="0010536C"/>
    <w:rsid w:val="0010633A"/>
    <w:rsid w:val="001063A7"/>
    <w:rsid w:val="0011038D"/>
    <w:rsid w:val="001119A5"/>
    <w:rsid w:val="00111A12"/>
    <w:rsid w:val="00113529"/>
    <w:rsid w:val="00113B3B"/>
    <w:rsid w:val="001146C3"/>
    <w:rsid w:val="00114C7C"/>
    <w:rsid w:val="00115369"/>
    <w:rsid w:val="001163E5"/>
    <w:rsid w:val="00116619"/>
    <w:rsid w:val="001170E9"/>
    <w:rsid w:val="00117619"/>
    <w:rsid w:val="0012087D"/>
    <w:rsid w:val="00121714"/>
    <w:rsid w:val="00122EB3"/>
    <w:rsid w:val="00123218"/>
    <w:rsid w:val="001235F6"/>
    <w:rsid w:val="00123EB9"/>
    <w:rsid w:val="00124308"/>
    <w:rsid w:val="00124BAB"/>
    <w:rsid w:val="00124DDF"/>
    <w:rsid w:val="00125205"/>
    <w:rsid w:val="0012649C"/>
    <w:rsid w:val="00126ADA"/>
    <w:rsid w:val="00126ED4"/>
    <w:rsid w:val="00127327"/>
    <w:rsid w:val="00127428"/>
    <w:rsid w:val="001310DE"/>
    <w:rsid w:val="0013144F"/>
    <w:rsid w:val="00132569"/>
    <w:rsid w:val="001327A4"/>
    <w:rsid w:val="00132D35"/>
    <w:rsid w:val="00134304"/>
    <w:rsid w:val="001348FB"/>
    <w:rsid w:val="00135349"/>
    <w:rsid w:val="00136D28"/>
    <w:rsid w:val="00140CFA"/>
    <w:rsid w:val="00141132"/>
    <w:rsid w:val="0014135C"/>
    <w:rsid w:val="00141687"/>
    <w:rsid w:val="001416B7"/>
    <w:rsid w:val="00141D56"/>
    <w:rsid w:val="00142327"/>
    <w:rsid w:val="001435E1"/>
    <w:rsid w:val="0014460B"/>
    <w:rsid w:val="00144BF1"/>
    <w:rsid w:val="00145CEE"/>
    <w:rsid w:val="00145F5B"/>
    <w:rsid w:val="00145F75"/>
    <w:rsid w:val="001464F1"/>
    <w:rsid w:val="00146B9A"/>
    <w:rsid w:val="001474A2"/>
    <w:rsid w:val="00151CB2"/>
    <w:rsid w:val="00151EA1"/>
    <w:rsid w:val="00152899"/>
    <w:rsid w:val="0015301F"/>
    <w:rsid w:val="001534C4"/>
    <w:rsid w:val="00154765"/>
    <w:rsid w:val="00154953"/>
    <w:rsid w:val="00154EE8"/>
    <w:rsid w:val="001560B7"/>
    <w:rsid w:val="0015617F"/>
    <w:rsid w:val="00156F8A"/>
    <w:rsid w:val="00157D80"/>
    <w:rsid w:val="001647C0"/>
    <w:rsid w:val="00164D2C"/>
    <w:rsid w:val="001651FF"/>
    <w:rsid w:val="00165580"/>
    <w:rsid w:val="00167C1E"/>
    <w:rsid w:val="001701C7"/>
    <w:rsid w:val="00170C55"/>
    <w:rsid w:val="00170E3B"/>
    <w:rsid w:val="00170F17"/>
    <w:rsid w:val="00171111"/>
    <w:rsid w:val="00171392"/>
    <w:rsid w:val="00171756"/>
    <w:rsid w:val="001732AA"/>
    <w:rsid w:val="0017379E"/>
    <w:rsid w:val="001738D6"/>
    <w:rsid w:val="00173940"/>
    <w:rsid w:val="0017449C"/>
    <w:rsid w:val="00174979"/>
    <w:rsid w:val="001758AC"/>
    <w:rsid w:val="00175FE2"/>
    <w:rsid w:val="0017709E"/>
    <w:rsid w:val="00177294"/>
    <w:rsid w:val="001773A1"/>
    <w:rsid w:val="00177464"/>
    <w:rsid w:val="001776DE"/>
    <w:rsid w:val="0017793E"/>
    <w:rsid w:val="00180754"/>
    <w:rsid w:val="00182A2E"/>
    <w:rsid w:val="00182CB0"/>
    <w:rsid w:val="001835DC"/>
    <w:rsid w:val="001904A0"/>
    <w:rsid w:val="00190DAA"/>
    <w:rsid w:val="001913DD"/>
    <w:rsid w:val="00191E6D"/>
    <w:rsid w:val="00192E98"/>
    <w:rsid w:val="00192F4E"/>
    <w:rsid w:val="00193235"/>
    <w:rsid w:val="00194850"/>
    <w:rsid w:val="00195DFD"/>
    <w:rsid w:val="001964D6"/>
    <w:rsid w:val="00196D42"/>
    <w:rsid w:val="00197B54"/>
    <w:rsid w:val="001A08D2"/>
    <w:rsid w:val="001A0B6A"/>
    <w:rsid w:val="001A0F67"/>
    <w:rsid w:val="001A10AD"/>
    <w:rsid w:val="001A1A40"/>
    <w:rsid w:val="001A1AA5"/>
    <w:rsid w:val="001A1B06"/>
    <w:rsid w:val="001A2273"/>
    <w:rsid w:val="001A330D"/>
    <w:rsid w:val="001A3770"/>
    <w:rsid w:val="001A4C4C"/>
    <w:rsid w:val="001A621F"/>
    <w:rsid w:val="001A6393"/>
    <w:rsid w:val="001A6C21"/>
    <w:rsid w:val="001A76EA"/>
    <w:rsid w:val="001A77A9"/>
    <w:rsid w:val="001B20DD"/>
    <w:rsid w:val="001B2D18"/>
    <w:rsid w:val="001B78EB"/>
    <w:rsid w:val="001B7F53"/>
    <w:rsid w:val="001C1D5C"/>
    <w:rsid w:val="001C236B"/>
    <w:rsid w:val="001C2741"/>
    <w:rsid w:val="001C32F9"/>
    <w:rsid w:val="001C3B7D"/>
    <w:rsid w:val="001C40E0"/>
    <w:rsid w:val="001C52F6"/>
    <w:rsid w:val="001C6A60"/>
    <w:rsid w:val="001C6E42"/>
    <w:rsid w:val="001C757D"/>
    <w:rsid w:val="001C797B"/>
    <w:rsid w:val="001C7A80"/>
    <w:rsid w:val="001C7D9B"/>
    <w:rsid w:val="001D2FEA"/>
    <w:rsid w:val="001D4D26"/>
    <w:rsid w:val="001D4E57"/>
    <w:rsid w:val="001D7518"/>
    <w:rsid w:val="001D77CB"/>
    <w:rsid w:val="001E03BF"/>
    <w:rsid w:val="001E214D"/>
    <w:rsid w:val="001E2158"/>
    <w:rsid w:val="001E3356"/>
    <w:rsid w:val="001E3CE0"/>
    <w:rsid w:val="001E420D"/>
    <w:rsid w:val="001E4463"/>
    <w:rsid w:val="001E5D9B"/>
    <w:rsid w:val="001E61B0"/>
    <w:rsid w:val="001E66F4"/>
    <w:rsid w:val="001F3843"/>
    <w:rsid w:val="001F3BF1"/>
    <w:rsid w:val="001F3E19"/>
    <w:rsid w:val="001F42B2"/>
    <w:rsid w:val="001F505D"/>
    <w:rsid w:val="001F57ED"/>
    <w:rsid w:val="001F6A57"/>
    <w:rsid w:val="001F72D9"/>
    <w:rsid w:val="001F79C5"/>
    <w:rsid w:val="001F7ABD"/>
    <w:rsid w:val="001F7C10"/>
    <w:rsid w:val="00200439"/>
    <w:rsid w:val="00200A1C"/>
    <w:rsid w:val="00200ABE"/>
    <w:rsid w:val="00200FE3"/>
    <w:rsid w:val="00201C6C"/>
    <w:rsid w:val="00202C3E"/>
    <w:rsid w:val="002039F5"/>
    <w:rsid w:val="00203AC3"/>
    <w:rsid w:val="0020400E"/>
    <w:rsid w:val="002054B6"/>
    <w:rsid w:val="0020568A"/>
    <w:rsid w:val="00205B8A"/>
    <w:rsid w:val="00205F3F"/>
    <w:rsid w:val="00212C41"/>
    <w:rsid w:val="00212EFA"/>
    <w:rsid w:val="002159CE"/>
    <w:rsid w:val="00215B93"/>
    <w:rsid w:val="00220393"/>
    <w:rsid w:val="00221D07"/>
    <w:rsid w:val="002236F6"/>
    <w:rsid w:val="0022395A"/>
    <w:rsid w:val="00223A6C"/>
    <w:rsid w:val="00223C20"/>
    <w:rsid w:val="00224076"/>
    <w:rsid w:val="00224113"/>
    <w:rsid w:val="0022467F"/>
    <w:rsid w:val="002248F4"/>
    <w:rsid w:val="00224938"/>
    <w:rsid w:val="0022611E"/>
    <w:rsid w:val="00227820"/>
    <w:rsid w:val="00230346"/>
    <w:rsid w:val="002306F5"/>
    <w:rsid w:val="00230930"/>
    <w:rsid w:val="00231509"/>
    <w:rsid w:val="00231784"/>
    <w:rsid w:val="00231EAF"/>
    <w:rsid w:val="0023225D"/>
    <w:rsid w:val="002341B6"/>
    <w:rsid w:val="00234FB3"/>
    <w:rsid w:val="0023557D"/>
    <w:rsid w:val="00235586"/>
    <w:rsid w:val="00236195"/>
    <w:rsid w:val="00240B6A"/>
    <w:rsid w:val="00242D84"/>
    <w:rsid w:val="00243032"/>
    <w:rsid w:val="00243193"/>
    <w:rsid w:val="002447A9"/>
    <w:rsid w:val="0024546B"/>
    <w:rsid w:val="00245A32"/>
    <w:rsid w:val="00251EF8"/>
    <w:rsid w:val="002526CB"/>
    <w:rsid w:val="00253BE2"/>
    <w:rsid w:val="00255B81"/>
    <w:rsid w:val="002564A5"/>
    <w:rsid w:val="0025742F"/>
    <w:rsid w:val="00257555"/>
    <w:rsid w:val="002578C2"/>
    <w:rsid w:val="00260329"/>
    <w:rsid w:val="002606BE"/>
    <w:rsid w:val="00262335"/>
    <w:rsid w:val="00262CFB"/>
    <w:rsid w:val="002630B4"/>
    <w:rsid w:val="00263C9B"/>
    <w:rsid w:val="00265D18"/>
    <w:rsid w:val="00265EBE"/>
    <w:rsid w:val="002662F6"/>
    <w:rsid w:val="00267B8B"/>
    <w:rsid w:val="00270425"/>
    <w:rsid w:val="00271A8E"/>
    <w:rsid w:val="002726C5"/>
    <w:rsid w:val="00272912"/>
    <w:rsid w:val="0027355B"/>
    <w:rsid w:val="002742B0"/>
    <w:rsid w:val="00275492"/>
    <w:rsid w:val="00276C6F"/>
    <w:rsid w:val="00277CD3"/>
    <w:rsid w:val="0028179B"/>
    <w:rsid w:val="00281970"/>
    <w:rsid w:val="00281C2C"/>
    <w:rsid w:val="00282607"/>
    <w:rsid w:val="00282DC2"/>
    <w:rsid w:val="00282E2D"/>
    <w:rsid w:val="00283819"/>
    <w:rsid w:val="00285111"/>
    <w:rsid w:val="002854DD"/>
    <w:rsid w:val="002855AE"/>
    <w:rsid w:val="002858AC"/>
    <w:rsid w:val="00285B50"/>
    <w:rsid w:val="00285C28"/>
    <w:rsid w:val="00285DB2"/>
    <w:rsid w:val="0028661C"/>
    <w:rsid w:val="00287B04"/>
    <w:rsid w:val="00290FC4"/>
    <w:rsid w:val="00291772"/>
    <w:rsid w:val="002927E1"/>
    <w:rsid w:val="0029325B"/>
    <w:rsid w:val="00293A19"/>
    <w:rsid w:val="00293E91"/>
    <w:rsid w:val="002944E2"/>
    <w:rsid w:val="00295A8E"/>
    <w:rsid w:val="00295CD2"/>
    <w:rsid w:val="0029781C"/>
    <w:rsid w:val="00297BA2"/>
    <w:rsid w:val="00297D87"/>
    <w:rsid w:val="00297F77"/>
    <w:rsid w:val="002A0877"/>
    <w:rsid w:val="002A0A89"/>
    <w:rsid w:val="002A0D49"/>
    <w:rsid w:val="002A167C"/>
    <w:rsid w:val="002A18C9"/>
    <w:rsid w:val="002A209D"/>
    <w:rsid w:val="002A2336"/>
    <w:rsid w:val="002A2530"/>
    <w:rsid w:val="002A2E56"/>
    <w:rsid w:val="002A337E"/>
    <w:rsid w:val="002A3E16"/>
    <w:rsid w:val="002A475C"/>
    <w:rsid w:val="002A4BAF"/>
    <w:rsid w:val="002A5080"/>
    <w:rsid w:val="002A54DD"/>
    <w:rsid w:val="002A5634"/>
    <w:rsid w:val="002A5E7F"/>
    <w:rsid w:val="002A6EE4"/>
    <w:rsid w:val="002B069C"/>
    <w:rsid w:val="002B0FED"/>
    <w:rsid w:val="002B1182"/>
    <w:rsid w:val="002B1D1C"/>
    <w:rsid w:val="002B296C"/>
    <w:rsid w:val="002B32DD"/>
    <w:rsid w:val="002B32F3"/>
    <w:rsid w:val="002B41C7"/>
    <w:rsid w:val="002B5B1C"/>
    <w:rsid w:val="002B6654"/>
    <w:rsid w:val="002B73C9"/>
    <w:rsid w:val="002C0BC0"/>
    <w:rsid w:val="002C16E9"/>
    <w:rsid w:val="002C1B6B"/>
    <w:rsid w:val="002C23A5"/>
    <w:rsid w:val="002C2533"/>
    <w:rsid w:val="002C2D4B"/>
    <w:rsid w:val="002C2E60"/>
    <w:rsid w:val="002C2EFB"/>
    <w:rsid w:val="002C2F7D"/>
    <w:rsid w:val="002C31D1"/>
    <w:rsid w:val="002C55EA"/>
    <w:rsid w:val="002C5C5B"/>
    <w:rsid w:val="002C5E8A"/>
    <w:rsid w:val="002C66D4"/>
    <w:rsid w:val="002C6D2C"/>
    <w:rsid w:val="002D0B5F"/>
    <w:rsid w:val="002D17F6"/>
    <w:rsid w:val="002D1E65"/>
    <w:rsid w:val="002D2177"/>
    <w:rsid w:val="002D2C05"/>
    <w:rsid w:val="002D60CC"/>
    <w:rsid w:val="002D7051"/>
    <w:rsid w:val="002D789B"/>
    <w:rsid w:val="002E0B33"/>
    <w:rsid w:val="002E1465"/>
    <w:rsid w:val="002E15F2"/>
    <w:rsid w:val="002E44C4"/>
    <w:rsid w:val="002E4DBE"/>
    <w:rsid w:val="002E5B28"/>
    <w:rsid w:val="002E7609"/>
    <w:rsid w:val="002F00A6"/>
    <w:rsid w:val="002F08DF"/>
    <w:rsid w:val="002F0AC0"/>
    <w:rsid w:val="002F0C7E"/>
    <w:rsid w:val="002F0CEE"/>
    <w:rsid w:val="002F1790"/>
    <w:rsid w:val="002F1A6B"/>
    <w:rsid w:val="002F28A6"/>
    <w:rsid w:val="002F4AEA"/>
    <w:rsid w:val="002F6071"/>
    <w:rsid w:val="002F65C4"/>
    <w:rsid w:val="0030029B"/>
    <w:rsid w:val="00303A22"/>
    <w:rsid w:val="00304998"/>
    <w:rsid w:val="00304DA8"/>
    <w:rsid w:val="00304F6F"/>
    <w:rsid w:val="00305185"/>
    <w:rsid w:val="003057E7"/>
    <w:rsid w:val="00307DBD"/>
    <w:rsid w:val="00307E3F"/>
    <w:rsid w:val="00307E59"/>
    <w:rsid w:val="003104BA"/>
    <w:rsid w:val="00310B5A"/>
    <w:rsid w:val="0031155E"/>
    <w:rsid w:val="00311D90"/>
    <w:rsid w:val="00311E3A"/>
    <w:rsid w:val="00312C16"/>
    <w:rsid w:val="00312D9E"/>
    <w:rsid w:val="00313CA4"/>
    <w:rsid w:val="00314C09"/>
    <w:rsid w:val="00315E0A"/>
    <w:rsid w:val="00316BDC"/>
    <w:rsid w:val="003173F6"/>
    <w:rsid w:val="00317A18"/>
    <w:rsid w:val="00317C49"/>
    <w:rsid w:val="0032084A"/>
    <w:rsid w:val="00321200"/>
    <w:rsid w:val="00321D8F"/>
    <w:rsid w:val="0032221F"/>
    <w:rsid w:val="003229CE"/>
    <w:rsid w:val="00322B9B"/>
    <w:rsid w:val="003231F6"/>
    <w:rsid w:val="0032427A"/>
    <w:rsid w:val="003266CB"/>
    <w:rsid w:val="00326A1E"/>
    <w:rsid w:val="003272FB"/>
    <w:rsid w:val="00327C39"/>
    <w:rsid w:val="00330508"/>
    <w:rsid w:val="003313C8"/>
    <w:rsid w:val="0033247F"/>
    <w:rsid w:val="00332602"/>
    <w:rsid w:val="00332705"/>
    <w:rsid w:val="003327DA"/>
    <w:rsid w:val="00333329"/>
    <w:rsid w:val="00334386"/>
    <w:rsid w:val="00334AFE"/>
    <w:rsid w:val="00334CA8"/>
    <w:rsid w:val="003354AC"/>
    <w:rsid w:val="003363CA"/>
    <w:rsid w:val="0033664B"/>
    <w:rsid w:val="00340A89"/>
    <w:rsid w:val="00341656"/>
    <w:rsid w:val="0034190C"/>
    <w:rsid w:val="0034193E"/>
    <w:rsid w:val="00341A42"/>
    <w:rsid w:val="00343661"/>
    <w:rsid w:val="003437D6"/>
    <w:rsid w:val="00343DF1"/>
    <w:rsid w:val="00344417"/>
    <w:rsid w:val="0034518A"/>
    <w:rsid w:val="00345F36"/>
    <w:rsid w:val="00347E7C"/>
    <w:rsid w:val="00350388"/>
    <w:rsid w:val="00354288"/>
    <w:rsid w:val="00354DE0"/>
    <w:rsid w:val="00355322"/>
    <w:rsid w:val="0035726B"/>
    <w:rsid w:val="00357486"/>
    <w:rsid w:val="00360109"/>
    <w:rsid w:val="003602E4"/>
    <w:rsid w:val="003609A0"/>
    <w:rsid w:val="00360AB4"/>
    <w:rsid w:val="00361313"/>
    <w:rsid w:val="0036199B"/>
    <w:rsid w:val="00361DEE"/>
    <w:rsid w:val="003644E0"/>
    <w:rsid w:val="003659ED"/>
    <w:rsid w:val="0036647F"/>
    <w:rsid w:val="0036661E"/>
    <w:rsid w:val="00367B3B"/>
    <w:rsid w:val="0037037B"/>
    <w:rsid w:val="00370CC6"/>
    <w:rsid w:val="003716C7"/>
    <w:rsid w:val="003722FA"/>
    <w:rsid w:val="00372E51"/>
    <w:rsid w:val="003735F7"/>
    <w:rsid w:val="003739DB"/>
    <w:rsid w:val="00373D61"/>
    <w:rsid w:val="003741F2"/>
    <w:rsid w:val="003744D7"/>
    <w:rsid w:val="003755AB"/>
    <w:rsid w:val="00375D33"/>
    <w:rsid w:val="00380339"/>
    <w:rsid w:val="003804F8"/>
    <w:rsid w:val="00381FF8"/>
    <w:rsid w:val="00382308"/>
    <w:rsid w:val="0038436A"/>
    <w:rsid w:val="00390014"/>
    <w:rsid w:val="00390F5D"/>
    <w:rsid w:val="00391389"/>
    <w:rsid w:val="00391C28"/>
    <w:rsid w:val="00391EAD"/>
    <w:rsid w:val="00391F67"/>
    <w:rsid w:val="003923BD"/>
    <w:rsid w:val="003925A7"/>
    <w:rsid w:val="0039329C"/>
    <w:rsid w:val="00394138"/>
    <w:rsid w:val="00394867"/>
    <w:rsid w:val="00395FD9"/>
    <w:rsid w:val="003962F7"/>
    <w:rsid w:val="0039753D"/>
    <w:rsid w:val="003A050A"/>
    <w:rsid w:val="003A1A7A"/>
    <w:rsid w:val="003A1ABF"/>
    <w:rsid w:val="003A2670"/>
    <w:rsid w:val="003A3867"/>
    <w:rsid w:val="003A3A54"/>
    <w:rsid w:val="003A42E0"/>
    <w:rsid w:val="003A5B29"/>
    <w:rsid w:val="003A72BC"/>
    <w:rsid w:val="003B1802"/>
    <w:rsid w:val="003B1EE7"/>
    <w:rsid w:val="003B276D"/>
    <w:rsid w:val="003B36C5"/>
    <w:rsid w:val="003B393A"/>
    <w:rsid w:val="003B3A16"/>
    <w:rsid w:val="003C0BE4"/>
    <w:rsid w:val="003C15B3"/>
    <w:rsid w:val="003C1B4B"/>
    <w:rsid w:val="003C1DA9"/>
    <w:rsid w:val="003C2BD5"/>
    <w:rsid w:val="003C3979"/>
    <w:rsid w:val="003C4438"/>
    <w:rsid w:val="003C5554"/>
    <w:rsid w:val="003C7776"/>
    <w:rsid w:val="003D000B"/>
    <w:rsid w:val="003D09E4"/>
    <w:rsid w:val="003D2165"/>
    <w:rsid w:val="003D2DFC"/>
    <w:rsid w:val="003D3016"/>
    <w:rsid w:val="003D366F"/>
    <w:rsid w:val="003D3FFE"/>
    <w:rsid w:val="003D4BC7"/>
    <w:rsid w:val="003D57FA"/>
    <w:rsid w:val="003D634D"/>
    <w:rsid w:val="003D7452"/>
    <w:rsid w:val="003E00CC"/>
    <w:rsid w:val="003E01AD"/>
    <w:rsid w:val="003E28B7"/>
    <w:rsid w:val="003E3196"/>
    <w:rsid w:val="003E40B7"/>
    <w:rsid w:val="003E4622"/>
    <w:rsid w:val="003E4BB6"/>
    <w:rsid w:val="003E5048"/>
    <w:rsid w:val="003E6FA9"/>
    <w:rsid w:val="003E7EFC"/>
    <w:rsid w:val="003F07B7"/>
    <w:rsid w:val="003F15B1"/>
    <w:rsid w:val="003F2A7A"/>
    <w:rsid w:val="003F35EA"/>
    <w:rsid w:val="003F3A45"/>
    <w:rsid w:val="003F419A"/>
    <w:rsid w:val="003F602D"/>
    <w:rsid w:val="003F60AD"/>
    <w:rsid w:val="003F67D1"/>
    <w:rsid w:val="003F686D"/>
    <w:rsid w:val="0040019A"/>
    <w:rsid w:val="004005DF"/>
    <w:rsid w:val="004007BD"/>
    <w:rsid w:val="004010DC"/>
    <w:rsid w:val="004017DA"/>
    <w:rsid w:val="00401C9F"/>
    <w:rsid w:val="004026DA"/>
    <w:rsid w:val="004029FC"/>
    <w:rsid w:val="00402FC4"/>
    <w:rsid w:val="0040347A"/>
    <w:rsid w:val="00403BAA"/>
    <w:rsid w:val="0040462C"/>
    <w:rsid w:val="004047A4"/>
    <w:rsid w:val="004057B7"/>
    <w:rsid w:val="004061D1"/>
    <w:rsid w:val="00406382"/>
    <w:rsid w:val="004078BA"/>
    <w:rsid w:val="00410755"/>
    <w:rsid w:val="004108EC"/>
    <w:rsid w:val="00411993"/>
    <w:rsid w:val="00411BEA"/>
    <w:rsid w:val="00412171"/>
    <w:rsid w:val="004127EC"/>
    <w:rsid w:val="00414539"/>
    <w:rsid w:val="004163EB"/>
    <w:rsid w:val="00417594"/>
    <w:rsid w:val="00420F4F"/>
    <w:rsid w:val="004238DC"/>
    <w:rsid w:val="004241EA"/>
    <w:rsid w:val="004257F1"/>
    <w:rsid w:val="004267EF"/>
    <w:rsid w:val="00427602"/>
    <w:rsid w:val="00427783"/>
    <w:rsid w:val="00430041"/>
    <w:rsid w:val="00430356"/>
    <w:rsid w:val="00430D27"/>
    <w:rsid w:val="004310E8"/>
    <w:rsid w:val="004312BE"/>
    <w:rsid w:val="00436575"/>
    <w:rsid w:val="00437440"/>
    <w:rsid w:val="0044080A"/>
    <w:rsid w:val="00441DAE"/>
    <w:rsid w:val="00442AEE"/>
    <w:rsid w:val="00442E77"/>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6DB2"/>
    <w:rsid w:val="004570DE"/>
    <w:rsid w:val="00460A5E"/>
    <w:rsid w:val="004642DC"/>
    <w:rsid w:val="00464993"/>
    <w:rsid w:val="00464B22"/>
    <w:rsid w:val="00465D94"/>
    <w:rsid w:val="00465F66"/>
    <w:rsid w:val="004661F8"/>
    <w:rsid w:val="00466A4A"/>
    <w:rsid w:val="00466ED6"/>
    <w:rsid w:val="004672E4"/>
    <w:rsid w:val="00467987"/>
    <w:rsid w:val="00467DDB"/>
    <w:rsid w:val="00470A8F"/>
    <w:rsid w:val="00470F0B"/>
    <w:rsid w:val="00471114"/>
    <w:rsid w:val="004714B8"/>
    <w:rsid w:val="0047313C"/>
    <w:rsid w:val="00474791"/>
    <w:rsid w:val="00474D33"/>
    <w:rsid w:val="00476E53"/>
    <w:rsid w:val="00477454"/>
    <w:rsid w:val="0048063C"/>
    <w:rsid w:val="0048272C"/>
    <w:rsid w:val="0048517F"/>
    <w:rsid w:val="00485B3C"/>
    <w:rsid w:val="00487007"/>
    <w:rsid w:val="004904A0"/>
    <w:rsid w:val="00490CCC"/>
    <w:rsid w:val="00491673"/>
    <w:rsid w:val="00491F50"/>
    <w:rsid w:val="004923A5"/>
    <w:rsid w:val="004926C0"/>
    <w:rsid w:val="00492C88"/>
    <w:rsid w:val="00494AD5"/>
    <w:rsid w:val="00494F1F"/>
    <w:rsid w:val="004977B5"/>
    <w:rsid w:val="004979CC"/>
    <w:rsid w:val="00497C1B"/>
    <w:rsid w:val="00497F1E"/>
    <w:rsid w:val="004A1C95"/>
    <w:rsid w:val="004A3DC6"/>
    <w:rsid w:val="004A4A82"/>
    <w:rsid w:val="004A68EF"/>
    <w:rsid w:val="004A6D27"/>
    <w:rsid w:val="004A701E"/>
    <w:rsid w:val="004A7A28"/>
    <w:rsid w:val="004A7BC8"/>
    <w:rsid w:val="004A7FC2"/>
    <w:rsid w:val="004B0ADA"/>
    <w:rsid w:val="004B0E92"/>
    <w:rsid w:val="004B19F4"/>
    <w:rsid w:val="004B24D5"/>
    <w:rsid w:val="004B2835"/>
    <w:rsid w:val="004B45F9"/>
    <w:rsid w:val="004B47B7"/>
    <w:rsid w:val="004B5144"/>
    <w:rsid w:val="004B6445"/>
    <w:rsid w:val="004B7328"/>
    <w:rsid w:val="004B73A7"/>
    <w:rsid w:val="004B7699"/>
    <w:rsid w:val="004B7765"/>
    <w:rsid w:val="004B78C0"/>
    <w:rsid w:val="004C0130"/>
    <w:rsid w:val="004C033B"/>
    <w:rsid w:val="004C075D"/>
    <w:rsid w:val="004C0C94"/>
    <w:rsid w:val="004C0E55"/>
    <w:rsid w:val="004C184F"/>
    <w:rsid w:val="004C1F9A"/>
    <w:rsid w:val="004C22FD"/>
    <w:rsid w:val="004C28BB"/>
    <w:rsid w:val="004C2D5A"/>
    <w:rsid w:val="004C33E3"/>
    <w:rsid w:val="004C3640"/>
    <w:rsid w:val="004C5B5D"/>
    <w:rsid w:val="004C5F1D"/>
    <w:rsid w:val="004C6232"/>
    <w:rsid w:val="004C7160"/>
    <w:rsid w:val="004C7469"/>
    <w:rsid w:val="004C762C"/>
    <w:rsid w:val="004C7EF0"/>
    <w:rsid w:val="004D00D5"/>
    <w:rsid w:val="004D3834"/>
    <w:rsid w:val="004D3B31"/>
    <w:rsid w:val="004D40C6"/>
    <w:rsid w:val="004D563E"/>
    <w:rsid w:val="004D647D"/>
    <w:rsid w:val="004D6CB8"/>
    <w:rsid w:val="004D731B"/>
    <w:rsid w:val="004E00E6"/>
    <w:rsid w:val="004E0A45"/>
    <w:rsid w:val="004E1274"/>
    <w:rsid w:val="004E1275"/>
    <w:rsid w:val="004E3AA8"/>
    <w:rsid w:val="004E3F3C"/>
    <w:rsid w:val="004E5136"/>
    <w:rsid w:val="004E5C15"/>
    <w:rsid w:val="004E7083"/>
    <w:rsid w:val="004E7804"/>
    <w:rsid w:val="004F1B81"/>
    <w:rsid w:val="004F2B0F"/>
    <w:rsid w:val="004F457B"/>
    <w:rsid w:val="004F5BE5"/>
    <w:rsid w:val="004F608D"/>
    <w:rsid w:val="004F6363"/>
    <w:rsid w:val="004F6D94"/>
    <w:rsid w:val="004F736D"/>
    <w:rsid w:val="004F7D6E"/>
    <w:rsid w:val="004F7EB9"/>
    <w:rsid w:val="005002D7"/>
    <w:rsid w:val="0050082C"/>
    <w:rsid w:val="005008F5"/>
    <w:rsid w:val="00500CDF"/>
    <w:rsid w:val="00502FA0"/>
    <w:rsid w:val="00504415"/>
    <w:rsid w:val="00505ADD"/>
    <w:rsid w:val="00505BFE"/>
    <w:rsid w:val="00506181"/>
    <w:rsid w:val="00510D17"/>
    <w:rsid w:val="00511847"/>
    <w:rsid w:val="0051227C"/>
    <w:rsid w:val="00512FDE"/>
    <w:rsid w:val="005138D0"/>
    <w:rsid w:val="005174A8"/>
    <w:rsid w:val="00517687"/>
    <w:rsid w:val="0052034F"/>
    <w:rsid w:val="005205DC"/>
    <w:rsid w:val="00520E30"/>
    <w:rsid w:val="00521C04"/>
    <w:rsid w:val="005222D5"/>
    <w:rsid w:val="00523945"/>
    <w:rsid w:val="00523EDF"/>
    <w:rsid w:val="0052479A"/>
    <w:rsid w:val="00524C94"/>
    <w:rsid w:val="00524FFE"/>
    <w:rsid w:val="00525C2E"/>
    <w:rsid w:val="00527128"/>
    <w:rsid w:val="005272A4"/>
    <w:rsid w:val="005275A5"/>
    <w:rsid w:val="005279E2"/>
    <w:rsid w:val="0053033C"/>
    <w:rsid w:val="005315E0"/>
    <w:rsid w:val="005321CF"/>
    <w:rsid w:val="0053338C"/>
    <w:rsid w:val="00534893"/>
    <w:rsid w:val="005353E9"/>
    <w:rsid w:val="005401BB"/>
    <w:rsid w:val="005406DF"/>
    <w:rsid w:val="005415A2"/>
    <w:rsid w:val="00541FE9"/>
    <w:rsid w:val="0054267F"/>
    <w:rsid w:val="00542FE6"/>
    <w:rsid w:val="00543FF5"/>
    <w:rsid w:val="00544075"/>
    <w:rsid w:val="00544241"/>
    <w:rsid w:val="005460AF"/>
    <w:rsid w:val="0054750F"/>
    <w:rsid w:val="00547A58"/>
    <w:rsid w:val="00547E5E"/>
    <w:rsid w:val="005502AF"/>
    <w:rsid w:val="0055312D"/>
    <w:rsid w:val="00553261"/>
    <w:rsid w:val="00553A95"/>
    <w:rsid w:val="00553B59"/>
    <w:rsid w:val="00554A2F"/>
    <w:rsid w:val="00554BA5"/>
    <w:rsid w:val="00554CB8"/>
    <w:rsid w:val="00557057"/>
    <w:rsid w:val="00560314"/>
    <w:rsid w:val="00561248"/>
    <w:rsid w:val="00561EEA"/>
    <w:rsid w:val="00562F0F"/>
    <w:rsid w:val="0056477C"/>
    <w:rsid w:val="00564DDE"/>
    <w:rsid w:val="0056641D"/>
    <w:rsid w:val="00566ED5"/>
    <w:rsid w:val="005705FF"/>
    <w:rsid w:val="005718E2"/>
    <w:rsid w:val="00572972"/>
    <w:rsid w:val="005731C2"/>
    <w:rsid w:val="00573592"/>
    <w:rsid w:val="00573EFF"/>
    <w:rsid w:val="005744B1"/>
    <w:rsid w:val="00574696"/>
    <w:rsid w:val="00574839"/>
    <w:rsid w:val="0057528E"/>
    <w:rsid w:val="0057552A"/>
    <w:rsid w:val="005764BE"/>
    <w:rsid w:val="005765BF"/>
    <w:rsid w:val="00581368"/>
    <w:rsid w:val="0058141C"/>
    <w:rsid w:val="00583FD8"/>
    <w:rsid w:val="0058545C"/>
    <w:rsid w:val="00591846"/>
    <w:rsid w:val="00593078"/>
    <w:rsid w:val="00593FF8"/>
    <w:rsid w:val="00594D7C"/>
    <w:rsid w:val="005953AD"/>
    <w:rsid w:val="005959F7"/>
    <w:rsid w:val="00596ABB"/>
    <w:rsid w:val="00596E29"/>
    <w:rsid w:val="00597537"/>
    <w:rsid w:val="00597FFB"/>
    <w:rsid w:val="005A0997"/>
    <w:rsid w:val="005A11D8"/>
    <w:rsid w:val="005A1F98"/>
    <w:rsid w:val="005A2167"/>
    <w:rsid w:val="005A28DE"/>
    <w:rsid w:val="005A2F0D"/>
    <w:rsid w:val="005A36DD"/>
    <w:rsid w:val="005A3D7D"/>
    <w:rsid w:val="005A417B"/>
    <w:rsid w:val="005A4183"/>
    <w:rsid w:val="005A4CC2"/>
    <w:rsid w:val="005A523D"/>
    <w:rsid w:val="005A5582"/>
    <w:rsid w:val="005A68C0"/>
    <w:rsid w:val="005A6936"/>
    <w:rsid w:val="005A6CDB"/>
    <w:rsid w:val="005A7049"/>
    <w:rsid w:val="005B03A7"/>
    <w:rsid w:val="005B3272"/>
    <w:rsid w:val="005B487E"/>
    <w:rsid w:val="005B50EA"/>
    <w:rsid w:val="005B60D3"/>
    <w:rsid w:val="005C0B18"/>
    <w:rsid w:val="005C2760"/>
    <w:rsid w:val="005C5EFB"/>
    <w:rsid w:val="005C6028"/>
    <w:rsid w:val="005C66E9"/>
    <w:rsid w:val="005C6808"/>
    <w:rsid w:val="005C75C6"/>
    <w:rsid w:val="005C7724"/>
    <w:rsid w:val="005C7DFF"/>
    <w:rsid w:val="005C7F40"/>
    <w:rsid w:val="005D0180"/>
    <w:rsid w:val="005D0A2B"/>
    <w:rsid w:val="005D2330"/>
    <w:rsid w:val="005D25EE"/>
    <w:rsid w:val="005D2D6A"/>
    <w:rsid w:val="005D3520"/>
    <w:rsid w:val="005D388C"/>
    <w:rsid w:val="005D3FC8"/>
    <w:rsid w:val="005D4157"/>
    <w:rsid w:val="005D419C"/>
    <w:rsid w:val="005D492E"/>
    <w:rsid w:val="005D51BC"/>
    <w:rsid w:val="005D7164"/>
    <w:rsid w:val="005D71BD"/>
    <w:rsid w:val="005D73EB"/>
    <w:rsid w:val="005D75DA"/>
    <w:rsid w:val="005E0866"/>
    <w:rsid w:val="005E0AB0"/>
    <w:rsid w:val="005E0D96"/>
    <w:rsid w:val="005E3A20"/>
    <w:rsid w:val="005E3D04"/>
    <w:rsid w:val="005E73DC"/>
    <w:rsid w:val="005F0E37"/>
    <w:rsid w:val="005F360D"/>
    <w:rsid w:val="005F3D0D"/>
    <w:rsid w:val="005F3FA2"/>
    <w:rsid w:val="005F3FB0"/>
    <w:rsid w:val="005F65C5"/>
    <w:rsid w:val="005F6BF2"/>
    <w:rsid w:val="005F7259"/>
    <w:rsid w:val="005F7F53"/>
    <w:rsid w:val="00600352"/>
    <w:rsid w:val="00600411"/>
    <w:rsid w:val="00601F22"/>
    <w:rsid w:val="00605E7B"/>
    <w:rsid w:val="00605FA5"/>
    <w:rsid w:val="0060766B"/>
    <w:rsid w:val="00607959"/>
    <w:rsid w:val="00610759"/>
    <w:rsid w:val="006111C6"/>
    <w:rsid w:val="00611952"/>
    <w:rsid w:val="00612080"/>
    <w:rsid w:val="00613D18"/>
    <w:rsid w:val="0061489D"/>
    <w:rsid w:val="00614930"/>
    <w:rsid w:val="006166F7"/>
    <w:rsid w:val="00616BA6"/>
    <w:rsid w:val="006171B6"/>
    <w:rsid w:val="006175E9"/>
    <w:rsid w:val="0061793D"/>
    <w:rsid w:val="0062065D"/>
    <w:rsid w:val="006206B3"/>
    <w:rsid w:val="00626D99"/>
    <w:rsid w:val="006272A6"/>
    <w:rsid w:val="0063028B"/>
    <w:rsid w:val="00630FFD"/>
    <w:rsid w:val="006317E3"/>
    <w:rsid w:val="00632320"/>
    <w:rsid w:val="00633B7F"/>
    <w:rsid w:val="006340BD"/>
    <w:rsid w:val="00635982"/>
    <w:rsid w:val="00635F65"/>
    <w:rsid w:val="006368C4"/>
    <w:rsid w:val="00636A0D"/>
    <w:rsid w:val="00637D61"/>
    <w:rsid w:val="00640A7E"/>
    <w:rsid w:val="006419EE"/>
    <w:rsid w:val="0064233F"/>
    <w:rsid w:val="00642A74"/>
    <w:rsid w:val="0064352D"/>
    <w:rsid w:val="00643F7C"/>
    <w:rsid w:val="0064414C"/>
    <w:rsid w:val="00644797"/>
    <w:rsid w:val="00645235"/>
    <w:rsid w:val="006457A8"/>
    <w:rsid w:val="0064594F"/>
    <w:rsid w:val="00645AC9"/>
    <w:rsid w:val="00651EA5"/>
    <w:rsid w:val="006527C9"/>
    <w:rsid w:val="006528D7"/>
    <w:rsid w:val="00653B88"/>
    <w:rsid w:val="0065574D"/>
    <w:rsid w:val="00655E46"/>
    <w:rsid w:val="006561B6"/>
    <w:rsid w:val="00656523"/>
    <w:rsid w:val="00656D68"/>
    <w:rsid w:val="00660320"/>
    <w:rsid w:val="00660DAE"/>
    <w:rsid w:val="00661B59"/>
    <w:rsid w:val="00661D64"/>
    <w:rsid w:val="00662D6C"/>
    <w:rsid w:val="006637FA"/>
    <w:rsid w:val="00663EE8"/>
    <w:rsid w:val="006641AB"/>
    <w:rsid w:val="006645CE"/>
    <w:rsid w:val="006647AB"/>
    <w:rsid w:val="00664823"/>
    <w:rsid w:val="00666A32"/>
    <w:rsid w:val="006670F4"/>
    <w:rsid w:val="00672D08"/>
    <w:rsid w:val="0067454B"/>
    <w:rsid w:val="00674D4E"/>
    <w:rsid w:val="00674E60"/>
    <w:rsid w:val="00675745"/>
    <w:rsid w:val="00675F91"/>
    <w:rsid w:val="006767FE"/>
    <w:rsid w:val="00676E34"/>
    <w:rsid w:val="00677AAC"/>
    <w:rsid w:val="00680A93"/>
    <w:rsid w:val="0068153D"/>
    <w:rsid w:val="006818EB"/>
    <w:rsid w:val="00683F76"/>
    <w:rsid w:val="0068513F"/>
    <w:rsid w:val="006858DB"/>
    <w:rsid w:val="00686632"/>
    <w:rsid w:val="00686636"/>
    <w:rsid w:val="00687987"/>
    <w:rsid w:val="00687A9C"/>
    <w:rsid w:val="006904EA"/>
    <w:rsid w:val="0069052F"/>
    <w:rsid w:val="006914D1"/>
    <w:rsid w:val="00692660"/>
    <w:rsid w:val="006945E1"/>
    <w:rsid w:val="00694A48"/>
    <w:rsid w:val="00694BA7"/>
    <w:rsid w:val="006952E4"/>
    <w:rsid w:val="00695E6B"/>
    <w:rsid w:val="0069631A"/>
    <w:rsid w:val="00697390"/>
    <w:rsid w:val="00697F28"/>
    <w:rsid w:val="006A03AB"/>
    <w:rsid w:val="006A16A7"/>
    <w:rsid w:val="006A2251"/>
    <w:rsid w:val="006A2C3F"/>
    <w:rsid w:val="006A3ECB"/>
    <w:rsid w:val="006A4036"/>
    <w:rsid w:val="006A4130"/>
    <w:rsid w:val="006A4292"/>
    <w:rsid w:val="006A600D"/>
    <w:rsid w:val="006A6FA8"/>
    <w:rsid w:val="006A74C7"/>
    <w:rsid w:val="006B0627"/>
    <w:rsid w:val="006B1B35"/>
    <w:rsid w:val="006B1BE3"/>
    <w:rsid w:val="006B2487"/>
    <w:rsid w:val="006B293C"/>
    <w:rsid w:val="006B440C"/>
    <w:rsid w:val="006B4E1B"/>
    <w:rsid w:val="006B5335"/>
    <w:rsid w:val="006B6BE9"/>
    <w:rsid w:val="006B7DA4"/>
    <w:rsid w:val="006C0E00"/>
    <w:rsid w:val="006C1A3F"/>
    <w:rsid w:val="006C2192"/>
    <w:rsid w:val="006C2271"/>
    <w:rsid w:val="006C22C5"/>
    <w:rsid w:val="006C23F9"/>
    <w:rsid w:val="006C247C"/>
    <w:rsid w:val="006C2508"/>
    <w:rsid w:val="006C2A9C"/>
    <w:rsid w:val="006C3CE7"/>
    <w:rsid w:val="006C3F1F"/>
    <w:rsid w:val="006C4730"/>
    <w:rsid w:val="006C5E6A"/>
    <w:rsid w:val="006C62A1"/>
    <w:rsid w:val="006C79B8"/>
    <w:rsid w:val="006D0823"/>
    <w:rsid w:val="006D2AC9"/>
    <w:rsid w:val="006D2E78"/>
    <w:rsid w:val="006D5319"/>
    <w:rsid w:val="006D5A9B"/>
    <w:rsid w:val="006D606E"/>
    <w:rsid w:val="006D616F"/>
    <w:rsid w:val="006D649E"/>
    <w:rsid w:val="006D699D"/>
    <w:rsid w:val="006D770B"/>
    <w:rsid w:val="006E0545"/>
    <w:rsid w:val="006E1A43"/>
    <w:rsid w:val="006E1E19"/>
    <w:rsid w:val="006E35F2"/>
    <w:rsid w:val="006E3857"/>
    <w:rsid w:val="006E3F22"/>
    <w:rsid w:val="006E450E"/>
    <w:rsid w:val="006E6586"/>
    <w:rsid w:val="006E65C0"/>
    <w:rsid w:val="006E68A4"/>
    <w:rsid w:val="006E6A8D"/>
    <w:rsid w:val="006F0CA5"/>
    <w:rsid w:val="006F163F"/>
    <w:rsid w:val="006F325D"/>
    <w:rsid w:val="006F367B"/>
    <w:rsid w:val="006F38ED"/>
    <w:rsid w:val="006F3D65"/>
    <w:rsid w:val="006F41B9"/>
    <w:rsid w:val="006F440D"/>
    <w:rsid w:val="006F4586"/>
    <w:rsid w:val="006F78F9"/>
    <w:rsid w:val="007004C9"/>
    <w:rsid w:val="00700896"/>
    <w:rsid w:val="00700D5B"/>
    <w:rsid w:val="00701034"/>
    <w:rsid w:val="00701062"/>
    <w:rsid w:val="00701AC4"/>
    <w:rsid w:val="00701BBF"/>
    <w:rsid w:val="00701E43"/>
    <w:rsid w:val="00701EE0"/>
    <w:rsid w:val="0070346F"/>
    <w:rsid w:val="0070493F"/>
    <w:rsid w:val="00704A84"/>
    <w:rsid w:val="007063B7"/>
    <w:rsid w:val="0070669E"/>
    <w:rsid w:val="007067F8"/>
    <w:rsid w:val="00706C26"/>
    <w:rsid w:val="007103E5"/>
    <w:rsid w:val="00710D5C"/>
    <w:rsid w:val="00711F1F"/>
    <w:rsid w:val="007120FE"/>
    <w:rsid w:val="007130BF"/>
    <w:rsid w:val="0071451E"/>
    <w:rsid w:val="00715344"/>
    <w:rsid w:val="007162DF"/>
    <w:rsid w:val="00716EE2"/>
    <w:rsid w:val="00720B38"/>
    <w:rsid w:val="0072112F"/>
    <w:rsid w:val="00721510"/>
    <w:rsid w:val="00722F4D"/>
    <w:rsid w:val="00723975"/>
    <w:rsid w:val="007241C3"/>
    <w:rsid w:val="007248A4"/>
    <w:rsid w:val="007253B5"/>
    <w:rsid w:val="00726D8F"/>
    <w:rsid w:val="00726FAC"/>
    <w:rsid w:val="00726FCC"/>
    <w:rsid w:val="00727736"/>
    <w:rsid w:val="007310AA"/>
    <w:rsid w:val="00731F13"/>
    <w:rsid w:val="00733513"/>
    <w:rsid w:val="00733B2E"/>
    <w:rsid w:val="007344FD"/>
    <w:rsid w:val="00734AA0"/>
    <w:rsid w:val="00734B68"/>
    <w:rsid w:val="00735635"/>
    <w:rsid w:val="007369B9"/>
    <w:rsid w:val="00736C44"/>
    <w:rsid w:val="0073774B"/>
    <w:rsid w:val="00741F2A"/>
    <w:rsid w:val="00743A8A"/>
    <w:rsid w:val="0074418A"/>
    <w:rsid w:val="0074467C"/>
    <w:rsid w:val="0074497D"/>
    <w:rsid w:val="00745D21"/>
    <w:rsid w:val="0074631C"/>
    <w:rsid w:val="007468A9"/>
    <w:rsid w:val="0075181D"/>
    <w:rsid w:val="00752418"/>
    <w:rsid w:val="00752C08"/>
    <w:rsid w:val="00752C18"/>
    <w:rsid w:val="0075317D"/>
    <w:rsid w:val="00753681"/>
    <w:rsid w:val="007540AB"/>
    <w:rsid w:val="00754A77"/>
    <w:rsid w:val="00755C0D"/>
    <w:rsid w:val="0075675A"/>
    <w:rsid w:val="007576DF"/>
    <w:rsid w:val="007600AE"/>
    <w:rsid w:val="00760D29"/>
    <w:rsid w:val="007619B0"/>
    <w:rsid w:val="007621FD"/>
    <w:rsid w:val="007635C4"/>
    <w:rsid w:val="0076363F"/>
    <w:rsid w:val="00764663"/>
    <w:rsid w:val="00764CE2"/>
    <w:rsid w:val="00765181"/>
    <w:rsid w:val="007665A7"/>
    <w:rsid w:val="00770088"/>
    <w:rsid w:val="00770A94"/>
    <w:rsid w:val="00773228"/>
    <w:rsid w:val="007744F5"/>
    <w:rsid w:val="00775B1F"/>
    <w:rsid w:val="00776ED6"/>
    <w:rsid w:val="007802A1"/>
    <w:rsid w:val="007803FC"/>
    <w:rsid w:val="00780D87"/>
    <w:rsid w:val="007814CA"/>
    <w:rsid w:val="00781B69"/>
    <w:rsid w:val="0078332E"/>
    <w:rsid w:val="007842E2"/>
    <w:rsid w:val="0078598C"/>
    <w:rsid w:val="007866D2"/>
    <w:rsid w:val="0078736D"/>
    <w:rsid w:val="00787918"/>
    <w:rsid w:val="00790658"/>
    <w:rsid w:val="00790C20"/>
    <w:rsid w:val="0079113E"/>
    <w:rsid w:val="0079207A"/>
    <w:rsid w:val="007926F4"/>
    <w:rsid w:val="00792799"/>
    <w:rsid w:val="00792915"/>
    <w:rsid w:val="007942B7"/>
    <w:rsid w:val="007942D3"/>
    <w:rsid w:val="0079525D"/>
    <w:rsid w:val="007952BC"/>
    <w:rsid w:val="007966FA"/>
    <w:rsid w:val="007969FA"/>
    <w:rsid w:val="00796F70"/>
    <w:rsid w:val="00797405"/>
    <w:rsid w:val="00797B1D"/>
    <w:rsid w:val="00797E54"/>
    <w:rsid w:val="007A003F"/>
    <w:rsid w:val="007A017D"/>
    <w:rsid w:val="007A0307"/>
    <w:rsid w:val="007A09B1"/>
    <w:rsid w:val="007A1488"/>
    <w:rsid w:val="007A253D"/>
    <w:rsid w:val="007A30BD"/>
    <w:rsid w:val="007A3B22"/>
    <w:rsid w:val="007A40E3"/>
    <w:rsid w:val="007A53D0"/>
    <w:rsid w:val="007A6751"/>
    <w:rsid w:val="007A68FA"/>
    <w:rsid w:val="007A7B66"/>
    <w:rsid w:val="007B0729"/>
    <w:rsid w:val="007B1976"/>
    <w:rsid w:val="007B201B"/>
    <w:rsid w:val="007B2404"/>
    <w:rsid w:val="007B2561"/>
    <w:rsid w:val="007B25B5"/>
    <w:rsid w:val="007B2B85"/>
    <w:rsid w:val="007B303B"/>
    <w:rsid w:val="007B35BF"/>
    <w:rsid w:val="007B5898"/>
    <w:rsid w:val="007C11CE"/>
    <w:rsid w:val="007C1D9B"/>
    <w:rsid w:val="007C25A0"/>
    <w:rsid w:val="007C33EA"/>
    <w:rsid w:val="007C34A3"/>
    <w:rsid w:val="007C48C5"/>
    <w:rsid w:val="007C4F73"/>
    <w:rsid w:val="007C5247"/>
    <w:rsid w:val="007C5B4F"/>
    <w:rsid w:val="007C66F3"/>
    <w:rsid w:val="007C67BB"/>
    <w:rsid w:val="007D0702"/>
    <w:rsid w:val="007D0B4B"/>
    <w:rsid w:val="007D129C"/>
    <w:rsid w:val="007D1DB3"/>
    <w:rsid w:val="007D3EA1"/>
    <w:rsid w:val="007D4D5A"/>
    <w:rsid w:val="007D4D97"/>
    <w:rsid w:val="007D4F1D"/>
    <w:rsid w:val="007D63CF"/>
    <w:rsid w:val="007D68C2"/>
    <w:rsid w:val="007E1004"/>
    <w:rsid w:val="007E2BC2"/>
    <w:rsid w:val="007E3DA2"/>
    <w:rsid w:val="007E5156"/>
    <w:rsid w:val="007E6A91"/>
    <w:rsid w:val="007E6DF0"/>
    <w:rsid w:val="007E742B"/>
    <w:rsid w:val="007E7AB9"/>
    <w:rsid w:val="007F0505"/>
    <w:rsid w:val="007F058E"/>
    <w:rsid w:val="007F2871"/>
    <w:rsid w:val="007F2A77"/>
    <w:rsid w:val="007F4634"/>
    <w:rsid w:val="007F4A58"/>
    <w:rsid w:val="007F5392"/>
    <w:rsid w:val="007F597F"/>
    <w:rsid w:val="007F5C41"/>
    <w:rsid w:val="007F5DBF"/>
    <w:rsid w:val="007F62C9"/>
    <w:rsid w:val="007F65CD"/>
    <w:rsid w:val="007F6B70"/>
    <w:rsid w:val="007F7ACD"/>
    <w:rsid w:val="00800038"/>
    <w:rsid w:val="00801C4E"/>
    <w:rsid w:val="00802980"/>
    <w:rsid w:val="00802A02"/>
    <w:rsid w:val="0080393D"/>
    <w:rsid w:val="00803DDD"/>
    <w:rsid w:val="008064F1"/>
    <w:rsid w:val="00806EC9"/>
    <w:rsid w:val="008078C0"/>
    <w:rsid w:val="00810DC4"/>
    <w:rsid w:val="00811288"/>
    <w:rsid w:val="00813910"/>
    <w:rsid w:val="008139AD"/>
    <w:rsid w:val="00813B2A"/>
    <w:rsid w:val="00814233"/>
    <w:rsid w:val="00814F1B"/>
    <w:rsid w:val="00815914"/>
    <w:rsid w:val="00816A1C"/>
    <w:rsid w:val="00817168"/>
    <w:rsid w:val="00817997"/>
    <w:rsid w:val="008204C9"/>
    <w:rsid w:val="0082078E"/>
    <w:rsid w:val="008217B2"/>
    <w:rsid w:val="00821AB0"/>
    <w:rsid w:val="008222F8"/>
    <w:rsid w:val="00822E2D"/>
    <w:rsid w:val="00822F56"/>
    <w:rsid w:val="0082446A"/>
    <w:rsid w:val="0082515E"/>
    <w:rsid w:val="008259F5"/>
    <w:rsid w:val="0082660E"/>
    <w:rsid w:val="0082745D"/>
    <w:rsid w:val="00827636"/>
    <w:rsid w:val="0083269F"/>
    <w:rsid w:val="008327F2"/>
    <w:rsid w:val="00833A93"/>
    <w:rsid w:val="0083416A"/>
    <w:rsid w:val="0083492F"/>
    <w:rsid w:val="008353D4"/>
    <w:rsid w:val="00835B6D"/>
    <w:rsid w:val="008361C5"/>
    <w:rsid w:val="00837BFF"/>
    <w:rsid w:val="00840600"/>
    <w:rsid w:val="00840627"/>
    <w:rsid w:val="00842676"/>
    <w:rsid w:val="0084274A"/>
    <w:rsid w:val="0084324C"/>
    <w:rsid w:val="00843335"/>
    <w:rsid w:val="00843A05"/>
    <w:rsid w:val="00844813"/>
    <w:rsid w:val="00844DBD"/>
    <w:rsid w:val="008451B7"/>
    <w:rsid w:val="0084616B"/>
    <w:rsid w:val="00846849"/>
    <w:rsid w:val="00846E95"/>
    <w:rsid w:val="00847115"/>
    <w:rsid w:val="00850670"/>
    <w:rsid w:val="0085077F"/>
    <w:rsid w:val="00850C9F"/>
    <w:rsid w:val="00851804"/>
    <w:rsid w:val="00851B23"/>
    <w:rsid w:val="008520E2"/>
    <w:rsid w:val="00853ED0"/>
    <w:rsid w:val="00854148"/>
    <w:rsid w:val="0085504C"/>
    <w:rsid w:val="0085613E"/>
    <w:rsid w:val="00856895"/>
    <w:rsid w:val="00857319"/>
    <w:rsid w:val="00857DCF"/>
    <w:rsid w:val="00857E1E"/>
    <w:rsid w:val="008606C5"/>
    <w:rsid w:val="00860963"/>
    <w:rsid w:val="008614F5"/>
    <w:rsid w:val="0086199C"/>
    <w:rsid w:val="00862C12"/>
    <w:rsid w:val="00862E19"/>
    <w:rsid w:val="0086354A"/>
    <w:rsid w:val="00863E20"/>
    <w:rsid w:val="008640A5"/>
    <w:rsid w:val="008640BF"/>
    <w:rsid w:val="00865244"/>
    <w:rsid w:val="008703AB"/>
    <w:rsid w:val="008704B2"/>
    <w:rsid w:val="0087103C"/>
    <w:rsid w:val="00871C4B"/>
    <w:rsid w:val="00873681"/>
    <w:rsid w:val="00873BFD"/>
    <w:rsid w:val="008750A2"/>
    <w:rsid w:val="00875C3E"/>
    <w:rsid w:val="008763C6"/>
    <w:rsid w:val="0087653A"/>
    <w:rsid w:val="00877048"/>
    <w:rsid w:val="00877958"/>
    <w:rsid w:val="008811CC"/>
    <w:rsid w:val="00881D10"/>
    <w:rsid w:val="00882D4C"/>
    <w:rsid w:val="00884946"/>
    <w:rsid w:val="008854E8"/>
    <w:rsid w:val="00886190"/>
    <w:rsid w:val="00886754"/>
    <w:rsid w:val="008868AF"/>
    <w:rsid w:val="00886E07"/>
    <w:rsid w:val="00893E33"/>
    <w:rsid w:val="0089429F"/>
    <w:rsid w:val="00895284"/>
    <w:rsid w:val="008A02F5"/>
    <w:rsid w:val="008A0FB8"/>
    <w:rsid w:val="008A0FE4"/>
    <w:rsid w:val="008A143C"/>
    <w:rsid w:val="008A1928"/>
    <w:rsid w:val="008A2204"/>
    <w:rsid w:val="008A38B0"/>
    <w:rsid w:val="008A3B30"/>
    <w:rsid w:val="008A46C6"/>
    <w:rsid w:val="008A478D"/>
    <w:rsid w:val="008A4942"/>
    <w:rsid w:val="008A4BAE"/>
    <w:rsid w:val="008A5767"/>
    <w:rsid w:val="008A5F54"/>
    <w:rsid w:val="008A752C"/>
    <w:rsid w:val="008A7737"/>
    <w:rsid w:val="008A7BF1"/>
    <w:rsid w:val="008B0579"/>
    <w:rsid w:val="008B0A9F"/>
    <w:rsid w:val="008B2380"/>
    <w:rsid w:val="008B3335"/>
    <w:rsid w:val="008B34CD"/>
    <w:rsid w:val="008B66CF"/>
    <w:rsid w:val="008B6B40"/>
    <w:rsid w:val="008C0F05"/>
    <w:rsid w:val="008C12E3"/>
    <w:rsid w:val="008C1780"/>
    <w:rsid w:val="008C1992"/>
    <w:rsid w:val="008C2095"/>
    <w:rsid w:val="008C2C62"/>
    <w:rsid w:val="008C45D1"/>
    <w:rsid w:val="008C55C5"/>
    <w:rsid w:val="008C6BEA"/>
    <w:rsid w:val="008D037D"/>
    <w:rsid w:val="008D0BDC"/>
    <w:rsid w:val="008D0C3F"/>
    <w:rsid w:val="008D0C95"/>
    <w:rsid w:val="008D1F88"/>
    <w:rsid w:val="008D3A49"/>
    <w:rsid w:val="008D760A"/>
    <w:rsid w:val="008D788F"/>
    <w:rsid w:val="008E02F4"/>
    <w:rsid w:val="008E0764"/>
    <w:rsid w:val="008E0A19"/>
    <w:rsid w:val="008E0A63"/>
    <w:rsid w:val="008E203A"/>
    <w:rsid w:val="008E2F04"/>
    <w:rsid w:val="008E4375"/>
    <w:rsid w:val="008E6090"/>
    <w:rsid w:val="008E78DD"/>
    <w:rsid w:val="008F0809"/>
    <w:rsid w:val="008F2A6F"/>
    <w:rsid w:val="008F2FD7"/>
    <w:rsid w:val="008F3524"/>
    <w:rsid w:val="008F3740"/>
    <w:rsid w:val="008F4C40"/>
    <w:rsid w:val="008F4E51"/>
    <w:rsid w:val="008F4F14"/>
    <w:rsid w:val="008F4FF0"/>
    <w:rsid w:val="008F5A53"/>
    <w:rsid w:val="008F7EFA"/>
    <w:rsid w:val="00900488"/>
    <w:rsid w:val="00900569"/>
    <w:rsid w:val="009019C6"/>
    <w:rsid w:val="00902AEE"/>
    <w:rsid w:val="0090540B"/>
    <w:rsid w:val="0090586A"/>
    <w:rsid w:val="00910BFA"/>
    <w:rsid w:val="00911508"/>
    <w:rsid w:val="009115BB"/>
    <w:rsid w:val="00911900"/>
    <w:rsid w:val="009132EA"/>
    <w:rsid w:val="00913D3B"/>
    <w:rsid w:val="0091419F"/>
    <w:rsid w:val="00914349"/>
    <w:rsid w:val="00914E1C"/>
    <w:rsid w:val="00916C76"/>
    <w:rsid w:val="009176CC"/>
    <w:rsid w:val="00917736"/>
    <w:rsid w:val="00917A21"/>
    <w:rsid w:val="009207F2"/>
    <w:rsid w:val="00920BF3"/>
    <w:rsid w:val="00921363"/>
    <w:rsid w:val="00921734"/>
    <w:rsid w:val="009224E1"/>
    <w:rsid w:val="009227CA"/>
    <w:rsid w:val="00924492"/>
    <w:rsid w:val="009244A4"/>
    <w:rsid w:val="00924B7C"/>
    <w:rsid w:val="00924F59"/>
    <w:rsid w:val="009251B9"/>
    <w:rsid w:val="00925E24"/>
    <w:rsid w:val="00926628"/>
    <w:rsid w:val="00926E21"/>
    <w:rsid w:val="00927BA6"/>
    <w:rsid w:val="00931128"/>
    <w:rsid w:val="009311D9"/>
    <w:rsid w:val="009316AF"/>
    <w:rsid w:val="00931C6C"/>
    <w:rsid w:val="009320F7"/>
    <w:rsid w:val="009332B8"/>
    <w:rsid w:val="0093339C"/>
    <w:rsid w:val="009346D9"/>
    <w:rsid w:val="00934E3E"/>
    <w:rsid w:val="00934EB1"/>
    <w:rsid w:val="0093756A"/>
    <w:rsid w:val="00937BFD"/>
    <w:rsid w:val="00937F9A"/>
    <w:rsid w:val="00937FB0"/>
    <w:rsid w:val="009411F3"/>
    <w:rsid w:val="00942066"/>
    <w:rsid w:val="00943670"/>
    <w:rsid w:val="00943FD9"/>
    <w:rsid w:val="0094547E"/>
    <w:rsid w:val="0094580B"/>
    <w:rsid w:val="009472BD"/>
    <w:rsid w:val="00951162"/>
    <w:rsid w:val="009513F5"/>
    <w:rsid w:val="009516FB"/>
    <w:rsid w:val="00952401"/>
    <w:rsid w:val="00954D54"/>
    <w:rsid w:val="009552D0"/>
    <w:rsid w:val="00955B47"/>
    <w:rsid w:val="00956051"/>
    <w:rsid w:val="0095777A"/>
    <w:rsid w:val="00960567"/>
    <w:rsid w:val="00960F78"/>
    <w:rsid w:val="00961081"/>
    <w:rsid w:val="009625AD"/>
    <w:rsid w:val="009638E8"/>
    <w:rsid w:val="009640D1"/>
    <w:rsid w:val="00964CE6"/>
    <w:rsid w:val="00966751"/>
    <w:rsid w:val="00967E3D"/>
    <w:rsid w:val="00970DDC"/>
    <w:rsid w:val="0097143A"/>
    <w:rsid w:val="009715AD"/>
    <w:rsid w:val="00971BDB"/>
    <w:rsid w:val="00972AEB"/>
    <w:rsid w:val="00973902"/>
    <w:rsid w:val="0097390C"/>
    <w:rsid w:val="0097397D"/>
    <w:rsid w:val="009744DB"/>
    <w:rsid w:val="0097490F"/>
    <w:rsid w:val="00974B94"/>
    <w:rsid w:val="00975600"/>
    <w:rsid w:val="0097563C"/>
    <w:rsid w:val="009765FC"/>
    <w:rsid w:val="00976890"/>
    <w:rsid w:val="00976A84"/>
    <w:rsid w:val="00977A8A"/>
    <w:rsid w:val="00977D75"/>
    <w:rsid w:val="00980743"/>
    <w:rsid w:val="009821E3"/>
    <w:rsid w:val="0098229A"/>
    <w:rsid w:val="00982963"/>
    <w:rsid w:val="0098477A"/>
    <w:rsid w:val="00986725"/>
    <w:rsid w:val="00986C05"/>
    <w:rsid w:val="00986D51"/>
    <w:rsid w:val="00987C41"/>
    <w:rsid w:val="00990F5C"/>
    <w:rsid w:val="009910EE"/>
    <w:rsid w:val="00992618"/>
    <w:rsid w:val="00993D19"/>
    <w:rsid w:val="0099553D"/>
    <w:rsid w:val="00996405"/>
    <w:rsid w:val="00997693"/>
    <w:rsid w:val="00997B96"/>
    <w:rsid w:val="009A02E5"/>
    <w:rsid w:val="009A2202"/>
    <w:rsid w:val="009A2E8F"/>
    <w:rsid w:val="009A3020"/>
    <w:rsid w:val="009A4080"/>
    <w:rsid w:val="009A40BD"/>
    <w:rsid w:val="009A5332"/>
    <w:rsid w:val="009A5620"/>
    <w:rsid w:val="009A581B"/>
    <w:rsid w:val="009A62A2"/>
    <w:rsid w:val="009A679C"/>
    <w:rsid w:val="009A67EE"/>
    <w:rsid w:val="009A761D"/>
    <w:rsid w:val="009A77F8"/>
    <w:rsid w:val="009A7E74"/>
    <w:rsid w:val="009B0D6B"/>
    <w:rsid w:val="009B1A13"/>
    <w:rsid w:val="009B1F0A"/>
    <w:rsid w:val="009B39EF"/>
    <w:rsid w:val="009B3B69"/>
    <w:rsid w:val="009B4BF7"/>
    <w:rsid w:val="009B4F2D"/>
    <w:rsid w:val="009B54DB"/>
    <w:rsid w:val="009B553C"/>
    <w:rsid w:val="009B590C"/>
    <w:rsid w:val="009B6B82"/>
    <w:rsid w:val="009B7DAB"/>
    <w:rsid w:val="009C0B70"/>
    <w:rsid w:val="009C10C2"/>
    <w:rsid w:val="009C142E"/>
    <w:rsid w:val="009C1B00"/>
    <w:rsid w:val="009C267B"/>
    <w:rsid w:val="009C433D"/>
    <w:rsid w:val="009C44E1"/>
    <w:rsid w:val="009C5C68"/>
    <w:rsid w:val="009C7A56"/>
    <w:rsid w:val="009D0A71"/>
    <w:rsid w:val="009D4431"/>
    <w:rsid w:val="009D6254"/>
    <w:rsid w:val="009D64B8"/>
    <w:rsid w:val="009E0370"/>
    <w:rsid w:val="009E04DE"/>
    <w:rsid w:val="009E05C3"/>
    <w:rsid w:val="009E0D3C"/>
    <w:rsid w:val="009E25D5"/>
    <w:rsid w:val="009E27A0"/>
    <w:rsid w:val="009E27AA"/>
    <w:rsid w:val="009E2D52"/>
    <w:rsid w:val="009E30E9"/>
    <w:rsid w:val="009E4DA6"/>
    <w:rsid w:val="009E5395"/>
    <w:rsid w:val="009E6939"/>
    <w:rsid w:val="009E6957"/>
    <w:rsid w:val="009E707D"/>
    <w:rsid w:val="009F0C98"/>
    <w:rsid w:val="009F0FE7"/>
    <w:rsid w:val="009F2757"/>
    <w:rsid w:val="009F4324"/>
    <w:rsid w:val="009F483C"/>
    <w:rsid w:val="009F4876"/>
    <w:rsid w:val="009F4A21"/>
    <w:rsid w:val="009F5D07"/>
    <w:rsid w:val="009F7793"/>
    <w:rsid w:val="009F7C9C"/>
    <w:rsid w:val="00A0069B"/>
    <w:rsid w:val="00A00EFA"/>
    <w:rsid w:val="00A02CB4"/>
    <w:rsid w:val="00A0375F"/>
    <w:rsid w:val="00A03C92"/>
    <w:rsid w:val="00A046FA"/>
    <w:rsid w:val="00A05471"/>
    <w:rsid w:val="00A05EC3"/>
    <w:rsid w:val="00A061D5"/>
    <w:rsid w:val="00A1049F"/>
    <w:rsid w:val="00A10574"/>
    <w:rsid w:val="00A13407"/>
    <w:rsid w:val="00A14E5C"/>
    <w:rsid w:val="00A175B7"/>
    <w:rsid w:val="00A1798B"/>
    <w:rsid w:val="00A17A03"/>
    <w:rsid w:val="00A20ED8"/>
    <w:rsid w:val="00A22133"/>
    <w:rsid w:val="00A23374"/>
    <w:rsid w:val="00A239C8"/>
    <w:rsid w:val="00A23C11"/>
    <w:rsid w:val="00A23C6C"/>
    <w:rsid w:val="00A23F36"/>
    <w:rsid w:val="00A2537F"/>
    <w:rsid w:val="00A25A43"/>
    <w:rsid w:val="00A27DE8"/>
    <w:rsid w:val="00A30055"/>
    <w:rsid w:val="00A30142"/>
    <w:rsid w:val="00A31300"/>
    <w:rsid w:val="00A31652"/>
    <w:rsid w:val="00A31920"/>
    <w:rsid w:val="00A31D09"/>
    <w:rsid w:val="00A32FEF"/>
    <w:rsid w:val="00A336C0"/>
    <w:rsid w:val="00A33CB4"/>
    <w:rsid w:val="00A34662"/>
    <w:rsid w:val="00A34B8D"/>
    <w:rsid w:val="00A34C00"/>
    <w:rsid w:val="00A405C6"/>
    <w:rsid w:val="00A40FB0"/>
    <w:rsid w:val="00A4160A"/>
    <w:rsid w:val="00A4248F"/>
    <w:rsid w:val="00A4325B"/>
    <w:rsid w:val="00A43704"/>
    <w:rsid w:val="00A43D0C"/>
    <w:rsid w:val="00A449D3"/>
    <w:rsid w:val="00A4556D"/>
    <w:rsid w:val="00A46035"/>
    <w:rsid w:val="00A47696"/>
    <w:rsid w:val="00A47A6E"/>
    <w:rsid w:val="00A50D0D"/>
    <w:rsid w:val="00A51162"/>
    <w:rsid w:val="00A51A96"/>
    <w:rsid w:val="00A521A7"/>
    <w:rsid w:val="00A523F3"/>
    <w:rsid w:val="00A546E6"/>
    <w:rsid w:val="00A54970"/>
    <w:rsid w:val="00A54E1B"/>
    <w:rsid w:val="00A54E3F"/>
    <w:rsid w:val="00A57099"/>
    <w:rsid w:val="00A57683"/>
    <w:rsid w:val="00A60520"/>
    <w:rsid w:val="00A61C17"/>
    <w:rsid w:val="00A62BE4"/>
    <w:rsid w:val="00A63BBA"/>
    <w:rsid w:val="00A64564"/>
    <w:rsid w:val="00A64982"/>
    <w:rsid w:val="00A65195"/>
    <w:rsid w:val="00A65DFF"/>
    <w:rsid w:val="00A66E1E"/>
    <w:rsid w:val="00A670A7"/>
    <w:rsid w:val="00A70E70"/>
    <w:rsid w:val="00A71639"/>
    <w:rsid w:val="00A72297"/>
    <w:rsid w:val="00A7384D"/>
    <w:rsid w:val="00A73E47"/>
    <w:rsid w:val="00A75300"/>
    <w:rsid w:val="00A7549D"/>
    <w:rsid w:val="00A75702"/>
    <w:rsid w:val="00A7633C"/>
    <w:rsid w:val="00A76D0E"/>
    <w:rsid w:val="00A77720"/>
    <w:rsid w:val="00A801B4"/>
    <w:rsid w:val="00A8133D"/>
    <w:rsid w:val="00A8198E"/>
    <w:rsid w:val="00A82024"/>
    <w:rsid w:val="00A82BF4"/>
    <w:rsid w:val="00A834BA"/>
    <w:rsid w:val="00A85008"/>
    <w:rsid w:val="00A86347"/>
    <w:rsid w:val="00A877F2"/>
    <w:rsid w:val="00A903D0"/>
    <w:rsid w:val="00A90EBD"/>
    <w:rsid w:val="00A914B0"/>
    <w:rsid w:val="00A91D8A"/>
    <w:rsid w:val="00A92166"/>
    <w:rsid w:val="00A92CBA"/>
    <w:rsid w:val="00A93D30"/>
    <w:rsid w:val="00A962B1"/>
    <w:rsid w:val="00A96399"/>
    <w:rsid w:val="00A966DF"/>
    <w:rsid w:val="00A97949"/>
    <w:rsid w:val="00AA0311"/>
    <w:rsid w:val="00AA1E68"/>
    <w:rsid w:val="00AA2B7D"/>
    <w:rsid w:val="00AA3FAF"/>
    <w:rsid w:val="00AA4490"/>
    <w:rsid w:val="00AA4AE7"/>
    <w:rsid w:val="00AA6353"/>
    <w:rsid w:val="00AA6874"/>
    <w:rsid w:val="00AA6B01"/>
    <w:rsid w:val="00AA6E9D"/>
    <w:rsid w:val="00AA7B95"/>
    <w:rsid w:val="00AB264D"/>
    <w:rsid w:val="00AB2926"/>
    <w:rsid w:val="00AB2C31"/>
    <w:rsid w:val="00AB3246"/>
    <w:rsid w:val="00AB46F6"/>
    <w:rsid w:val="00AB476F"/>
    <w:rsid w:val="00AB5169"/>
    <w:rsid w:val="00AB5752"/>
    <w:rsid w:val="00AB5FDD"/>
    <w:rsid w:val="00AB6DD4"/>
    <w:rsid w:val="00AB7138"/>
    <w:rsid w:val="00AB7AF0"/>
    <w:rsid w:val="00AB7F9E"/>
    <w:rsid w:val="00AC1702"/>
    <w:rsid w:val="00AC1B80"/>
    <w:rsid w:val="00AC1C39"/>
    <w:rsid w:val="00AC2438"/>
    <w:rsid w:val="00AC2EA3"/>
    <w:rsid w:val="00AC32E1"/>
    <w:rsid w:val="00AC39F3"/>
    <w:rsid w:val="00AC4139"/>
    <w:rsid w:val="00AC6CE3"/>
    <w:rsid w:val="00AC7418"/>
    <w:rsid w:val="00AC7747"/>
    <w:rsid w:val="00AD1192"/>
    <w:rsid w:val="00AD159B"/>
    <w:rsid w:val="00AD2336"/>
    <w:rsid w:val="00AD31CA"/>
    <w:rsid w:val="00AD415B"/>
    <w:rsid w:val="00AD4C55"/>
    <w:rsid w:val="00AD4EA7"/>
    <w:rsid w:val="00AD5085"/>
    <w:rsid w:val="00AD64A2"/>
    <w:rsid w:val="00AD683F"/>
    <w:rsid w:val="00AD6A16"/>
    <w:rsid w:val="00AD72C7"/>
    <w:rsid w:val="00AD7970"/>
    <w:rsid w:val="00AD7A45"/>
    <w:rsid w:val="00AD7BCA"/>
    <w:rsid w:val="00AE108C"/>
    <w:rsid w:val="00AE1294"/>
    <w:rsid w:val="00AE19C2"/>
    <w:rsid w:val="00AE20AE"/>
    <w:rsid w:val="00AE273F"/>
    <w:rsid w:val="00AE2E5E"/>
    <w:rsid w:val="00AE3F96"/>
    <w:rsid w:val="00AE580D"/>
    <w:rsid w:val="00AE668D"/>
    <w:rsid w:val="00AE76DA"/>
    <w:rsid w:val="00AE7FCE"/>
    <w:rsid w:val="00AF0098"/>
    <w:rsid w:val="00AF06B3"/>
    <w:rsid w:val="00AF13A9"/>
    <w:rsid w:val="00AF1EE5"/>
    <w:rsid w:val="00AF22E5"/>
    <w:rsid w:val="00AF2DF4"/>
    <w:rsid w:val="00AF3AE2"/>
    <w:rsid w:val="00AF3E40"/>
    <w:rsid w:val="00AF4C02"/>
    <w:rsid w:val="00AF7089"/>
    <w:rsid w:val="00AF70F6"/>
    <w:rsid w:val="00B01F59"/>
    <w:rsid w:val="00B027F6"/>
    <w:rsid w:val="00B02BA0"/>
    <w:rsid w:val="00B032F2"/>
    <w:rsid w:val="00B0427A"/>
    <w:rsid w:val="00B04AE9"/>
    <w:rsid w:val="00B04B0E"/>
    <w:rsid w:val="00B079A9"/>
    <w:rsid w:val="00B1064F"/>
    <w:rsid w:val="00B111A8"/>
    <w:rsid w:val="00B12CEB"/>
    <w:rsid w:val="00B14A5C"/>
    <w:rsid w:val="00B14BA4"/>
    <w:rsid w:val="00B163E7"/>
    <w:rsid w:val="00B164FE"/>
    <w:rsid w:val="00B166A3"/>
    <w:rsid w:val="00B16F45"/>
    <w:rsid w:val="00B17BB0"/>
    <w:rsid w:val="00B20035"/>
    <w:rsid w:val="00B204A7"/>
    <w:rsid w:val="00B21EC8"/>
    <w:rsid w:val="00B225E8"/>
    <w:rsid w:val="00B236BF"/>
    <w:rsid w:val="00B236C6"/>
    <w:rsid w:val="00B24D59"/>
    <w:rsid w:val="00B3059A"/>
    <w:rsid w:val="00B31299"/>
    <w:rsid w:val="00B31C08"/>
    <w:rsid w:val="00B3272D"/>
    <w:rsid w:val="00B329B0"/>
    <w:rsid w:val="00B32E4D"/>
    <w:rsid w:val="00B33D21"/>
    <w:rsid w:val="00B341AD"/>
    <w:rsid w:val="00B341B3"/>
    <w:rsid w:val="00B34706"/>
    <w:rsid w:val="00B34819"/>
    <w:rsid w:val="00B3597F"/>
    <w:rsid w:val="00B36639"/>
    <w:rsid w:val="00B366FC"/>
    <w:rsid w:val="00B36E03"/>
    <w:rsid w:val="00B374B6"/>
    <w:rsid w:val="00B37B9D"/>
    <w:rsid w:val="00B4013D"/>
    <w:rsid w:val="00B40588"/>
    <w:rsid w:val="00B40B70"/>
    <w:rsid w:val="00B419F8"/>
    <w:rsid w:val="00B420BA"/>
    <w:rsid w:val="00B4232D"/>
    <w:rsid w:val="00B42434"/>
    <w:rsid w:val="00B42EE5"/>
    <w:rsid w:val="00B435AF"/>
    <w:rsid w:val="00B439CF"/>
    <w:rsid w:val="00B43F50"/>
    <w:rsid w:val="00B454A3"/>
    <w:rsid w:val="00B46707"/>
    <w:rsid w:val="00B503B7"/>
    <w:rsid w:val="00B5117E"/>
    <w:rsid w:val="00B527CB"/>
    <w:rsid w:val="00B52AF3"/>
    <w:rsid w:val="00B52EEF"/>
    <w:rsid w:val="00B53940"/>
    <w:rsid w:val="00B5404A"/>
    <w:rsid w:val="00B54711"/>
    <w:rsid w:val="00B55462"/>
    <w:rsid w:val="00B56762"/>
    <w:rsid w:val="00B574C8"/>
    <w:rsid w:val="00B578D9"/>
    <w:rsid w:val="00B60287"/>
    <w:rsid w:val="00B60975"/>
    <w:rsid w:val="00B6123C"/>
    <w:rsid w:val="00B6126F"/>
    <w:rsid w:val="00B6207A"/>
    <w:rsid w:val="00B627AC"/>
    <w:rsid w:val="00B62A45"/>
    <w:rsid w:val="00B62F65"/>
    <w:rsid w:val="00B63E7A"/>
    <w:rsid w:val="00B64347"/>
    <w:rsid w:val="00B6447A"/>
    <w:rsid w:val="00B64918"/>
    <w:rsid w:val="00B6618D"/>
    <w:rsid w:val="00B661B0"/>
    <w:rsid w:val="00B66910"/>
    <w:rsid w:val="00B67B5C"/>
    <w:rsid w:val="00B707AB"/>
    <w:rsid w:val="00B71398"/>
    <w:rsid w:val="00B72380"/>
    <w:rsid w:val="00B730A0"/>
    <w:rsid w:val="00B740F9"/>
    <w:rsid w:val="00B7431C"/>
    <w:rsid w:val="00B74BEB"/>
    <w:rsid w:val="00B75F21"/>
    <w:rsid w:val="00B81E46"/>
    <w:rsid w:val="00B82228"/>
    <w:rsid w:val="00B82823"/>
    <w:rsid w:val="00B840F2"/>
    <w:rsid w:val="00B84922"/>
    <w:rsid w:val="00B84C89"/>
    <w:rsid w:val="00B854C1"/>
    <w:rsid w:val="00B87014"/>
    <w:rsid w:val="00B87273"/>
    <w:rsid w:val="00B905A3"/>
    <w:rsid w:val="00B90F18"/>
    <w:rsid w:val="00B9178A"/>
    <w:rsid w:val="00B91DE0"/>
    <w:rsid w:val="00B92213"/>
    <w:rsid w:val="00B92EAF"/>
    <w:rsid w:val="00B95020"/>
    <w:rsid w:val="00B95C8A"/>
    <w:rsid w:val="00B96822"/>
    <w:rsid w:val="00B96F37"/>
    <w:rsid w:val="00B96F7E"/>
    <w:rsid w:val="00B97167"/>
    <w:rsid w:val="00B97230"/>
    <w:rsid w:val="00B97490"/>
    <w:rsid w:val="00B97C6A"/>
    <w:rsid w:val="00B97E1A"/>
    <w:rsid w:val="00B97E8C"/>
    <w:rsid w:val="00BA2510"/>
    <w:rsid w:val="00BA3AF9"/>
    <w:rsid w:val="00BA46A9"/>
    <w:rsid w:val="00BA4E40"/>
    <w:rsid w:val="00BA6F27"/>
    <w:rsid w:val="00BA71C8"/>
    <w:rsid w:val="00BA735A"/>
    <w:rsid w:val="00BB0557"/>
    <w:rsid w:val="00BB0766"/>
    <w:rsid w:val="00BB0CDB"/>
    <w:rsid w:val="00BB2DBF"/>
    <w:rsid w:val="00BB2E47"/>
    <w:rsid w:val="00BB2E97"/>
    <w:rsid w:val="00BB38E6"/>
    <w:rsid w:val="00BB3BFC"/>
    <w:rsid w:val="00BB400E"/>
    <w:rsid w:val="00BB4F2C"/>
    <w:rsid w:val="00BB5065"/>
    <w:rsid w:val="00BB5788"/>
    <w:rsid w:val="00BB5D58"/>
    <w:rsid w:val="00BB6813"/>
    <w:rsid w:val="00BB6A98"/>
    <w:rsid w:val="00BB707B"/>
    <w:rsid w:val="00BB75CF"/>
    <w:rsid w:val="00BB7B70"/>
    <w:rsid w:val="00BC0168"/>
    <w:rsid w:val="00BC0BFA"/>
    <w:rsid w:val="00BC16AC"/>
    <w:rsid w:val="00BC2138"/>
    <w:rsid w:val="00BC240A"/>
    <w:rsid w:val="00BC2D75"/>
    <w:rsid w:val="00BC3B4F"/>
    <w:rsid w:val="00BC57E2"/>
    <w:rsid w:val="00BC5D69"/>
    <w:rsid w:val="00BC71C2"/>
    <w:rsid w:val="00BD02A5"/>
    <w:rsid w:val="00BD0F39"/>
    <w:rsid w:val="00BD15CC"/>
    <w:rsid w:val="00BD1E2B"/>
    <w:rsid w:val="00BD20A5"/>
    <w:rsid w:val="00BD3C72"/>
    <w:rsid w:val="00BD46B8"/>
    <w:rsid w:val="00BD4C95"/>
    <w:rsid w:val="00BD6DCF"/>
    <w:rsid w:val="00BE01E3"/>
    <w:rsid w:val="00BE0E67"/>
    <w:rsid w:val="00BE1FAB"/>
    <w:rsid w:val="00BE265C"/>
    <w:rsid w:val="00BE3070"/>
    <w:rsid w:val="00BE468E"/>
    <w:rsid w:val="00BE4B2D"/>
    <w:rsid w:val="00BE4C81"/>
    <w:rsid w:val="00BE5110"/>
    <w:rsid w:val="00BE5FCD"/>
    <w:rsid w:val="00BE60DA"/>
    <w:rsid w:val="00BE7DB8"/>
    <w:rsid w:val="00BE7E77"/>
    <w:rsid w:val="00BE7EC3"/>
    <w:rsid w:val="00BF11C7"/>
    <w:rsid w:val="00BF2687"/>
    <w:rsid w:val="00BF2CA6"/>
    <w:rsid w:val="00BF2DF8"/>
    <w:rsid w:val="00BF5D3D"/>
    <w:rsid w:val="00BF5FA8"/>
    <w:rsid w:val="00C00406"/>
    <w:rsid w:val="00C01D68"/>
    <w:rsid w:val="00C039FF"/>
    <w:rsid w:val="00C03AFC"/>
    <w:rsid w:val="00C04219"/>
    <w:rsid w:val="00C045A9"/>
    <w:rsid w:val="00C04A6F"/>
    <w:rsid w:val="00C04B0D"/>
    <w:rsid w:val="00C05313"/>
    <w:rsid w:val="00C05774"/>
    <w:rsid w:val="00C05C88"/>
    <w:rsid w:val="00C10114"/>
    <w:rsid w:val="00C1011C"/>
    <w:rsid w:val="00C10A09"/>
    <w:rsid w:val="00C11259"/>
    <w:rsid w:val="00C11BF1"/>
    <w:rsid w:val="00C152AC"/>
    <w:rsid w:val="00C15467"/>
    <w:rsid w:val="00C15759"/>
    <w:rsid w:val="00C164EB"/>
    <w:rsid w:val="00C17B26"/>
    <w:rsid w:val="00C17C83"/>
    <w:rsid w:val="00C20180"/>
    <w:rsid w:val="00C20954"/>
    <w:rsid w:val="00C21947"/>
    <w:rsid w:val="00C24AC5"/>
    <w:rsid w:val="00C24E23"/>
    <w:rsid w:val="00C24EF4"/>
    <w:rsid w:val="00C25E68"/>
    <w:rsid w:val="00C300E2"/>
    <w:rsid w:val="00C3051E"/>
    <w:rsid w:val="00C30773"/>
    <w:rsid w:val="00C314CA"/>
    <w:rsid w:val="00C31C20"/>
    <w:rsid w:val="00C31C98"/>
    <w:rsid w:val="00C32329"/>
    <w:rsid w:val="00C3256B"/>
    <w:rsid w:val="00C32ED4"/>
    <w:rsid w:val="00C33F1A"/>
    <w:rsid w:val="00C34208"/>
    <w:rsid w:val="00C34700"/>
    <w:rsid w:val="00C3481A"/>
    <w:rsid w:val="00C34E63"/>
    <w:rsid w:val="00C353A1"/>
    <w:rsid w:val="00C36544"/>
    <w:rsid w:val="00C36C80"/>
    <w:rsid w:val="00C36CBA"/>
    <w:rsid w:val="00C37F09"/>
    <w:rsid w:val="00C40047"/>
    <w:rsid w:val="00C41098"/>
    <w:rsid w:val="00C41572"/>
    <w:rsid w:val="00C422B7"/>
    <w:rsid w:val="00C42425"/>
    <w:rsid w:val="00C439DB"/>
    <w:rsid w:val="00C44B5B"/>
    <w:rsid w:val="00C45478"/>
    <w:rsid w:val="00C45A68"/>
    <w:rsid w:val="00C45C1C"/>
    <w:rsid w:val="00C45DE4"/>
    <w:rsid w:val="00C46EF4"/>
    <w:rsid w:val="00C473BE"/>
    <w:rsid w:val="00C50E7A"/>
    <w:rsid w:val="00C520C2"/>
    <w:rsid w:val="00C531A1"/>
    <w:rsid w:val="00C54573"/>
    <w:rsid w:val="00C54C9A"/>
    <w:rsid w:val="00C56BB7"/>
    <w:rsid w:val="00C56F98"/>
    <w:rsid w:val="00C6125A"/>
    <w:rsid w:val="00C6169F"/>
    <w:rsid w:val="00C6212C"/>
    <w:rsid w:val="00C626AE"/>
    <w:rsid w:val="00C639A7"/>
    <w:rsid w:val="00C63CF6"/>
    <w:rsid w:val="00C63E12"/>
    <w:rsid w:val="00C63E15"/>
    <w:rsid w:val="00C64E18"/>
    <w:rsid w:val="00C65C8C"/>
    <w:rsid w:val="00C667E7"/>
    <w:rsid w:val="00C67097"/>
    <w:rsid w:val="00C67931"/>
    <w:rsid w:val="00C7092C"/>
    <w:rsid w:val="00C71000"/>
    <w:rsid w:val="00C71DBA"/>
    <w:rsid w:val="00C72562"/>
    <w:rsid w:val="00C72B97"/>
    <w:rsid w:val="00C73DF5"/>
    <w:rsid w:val="00C748D3"/>
    <w:rsid w:val="00C74981"/>
    <w:rsid w:val="00C74F9A"/>
    <w:rsid w:val="00C75B70"/>
    <w:rsid w:val="00C766EB"/>
    <w:rsid w:val="00C76B95"/>
    <w:rsid w:val="00C80353"/>
    <w:rsid w:val="00C81F25"/>
    <w:rsid w:val="00C822D6"/>
    <w:rsid w:val="00C83BCC"/>
    <w:rsid w:val="00C83F43"/>
    <w:rsid w:val="00C857FD"/>
    <w:rsid w:val="00C85C2D"/>
    <w:rsid w:val="00C862C6"/>
    <w:rsid w:val="00C87FBC"/>
    <w:rsid w:val="00C903D4"/>
    <w:rsid w:val="00C90CE1"/>
    <w:rsid w:val="00C90E5A"/>
    <w:rsid w:val="00C912D8"/>
    <w:rsid w:val="00C9161B"/>
    <w:rsid w:val="00C92244"/>
    <w:rsid w:val="00C93D7D"/>
    <w:rsid w:val="00C94577"/>
    <w:rsid w:val="00C945D0"/>
    <w:rsid w:val="00C949E7"/>
    <w:rsid w:val="00C94B11"/>
    <w:rsid w:val="00C9520C"/>
    <w:rsid w:val="00C97288"/>
    <w:rsid w:val="00C97FDD"/>
    <w:rsid w:val="00CA248F"/>
    <w:rsid w:val="00CA28EB"/>
    <w:rsid w:val="00CA2B8F"/>
    <w:rsid w:val="00CA4928"/>
    <w:rsid w:val="00CA4B45"/>
    <w:rsid w:val="00CA4FC3"/>
    <w:rsid w:val="00CA53FC"/>
    <w:rsid w:val="00CA6595"/>
    <w:rsid w:val="00CA6B6F"/>
    <w:rsid w:val="00CA7CBB"/>
    <w:rsid w:val="00CB13DE"/>
    <w:rsid w:val="00CB1D30"/>
    <w:rsid w:val="00CB2329"/>
    <w:rsid w:val="00CB2AAA"/>
    <w:rsid w:val="00CB3BA0"/>
    <w:rsid w:val="00CB45D8"/>
    <w:rsid w:val="00CB472A"/>
    <w:rsid w:val="00CB4FBD"/>
    <w:rsid w:val="00CB5C59"/>
    <w:rsid w:val="00CB705B"/>
    <w:rsid w:val="00CC1254"/>
    <w:rsid w:val="00CC17B7"/>
    <w:rsid w:val="00CC1AF4"/>
    <w:rsid w:val="00CC1C85"/>
    <w:rsid w:val="00CC25D2"/>
    <w:rsid w:val="00CC34E8"/>
    <w:rsid w:val="00CC3CF9"/>
    <w:rsid w:val="00CC45B4"/>
    <w:rsid w:val="00CC4680"/>
    <w:rsid w:val="00CC480A"/>
    <w:rsid w:val="00CC4A0D"/>
    <w:rsid w:val="00CC4E28"/>
    <w:rsid w:val="00CC5B80"/>
    <w:rsid w:val="00CC5CA3"/>
    <w:rsid w:val="00CC61C4"/>
    <w:rsid w:val="00CC640E"/>
    <w:rsid w:val="00CC6BCA"/>
    <w:rsid w:val="00CC735A"/>
    <w:rsid w:val="00CC762A"/>
    <w:rsid w:val="00CD0C4D"/>
    <w:rsid w:val="00CD1339"/>
    <w:rsid w:val="00CD1BE6"/>
    <w:rsid w:val="00CD20AA"/>
    <w:rsid w:val="00CD24C2"/>
    <w:rsid w:val="00CD2912"/>
    <w:rsid w:val="00CD2AC6"/>
    <w:rsid w:val="00CD30E0"/>
    <w:rsid w:val="00CD3120"/>
    <w:rsid w:val="00CD350E"/>
    <w:rsid w:val="00CD4A22"/>
    <w:rsid w:val="00CD581E"/>
    <w:rsid w:val="00CD5C1B"/>
    <w:rsid w:val="00CD71EA"/>
    <w:rsid w:val="00CD7208"/>
    <w:rsid w:val="00CD775A"/>
    <w:rsid w:val="00CE04FE"/>
    <w:rsid w:val="00CE0AA1"/>
    <w:rsid w:val="00CE0F0D"/>
    <w:rsid w:val="00CE16C7"/>
    <w:rsid w:val="00CE240C"/>
    <w:rsid w:val="00CE299F"/>
    <w:rsid w:val="00CE3E72"/>
    <w:rsid w:val="00CE4994"/>
    <w:rsid w:val="00CE5491"/>
    <w:rsid w:val="00CE66E4"/>
    <w:rsid w:val="00CE6839"/>
    <w:rsid w:val="00CE6C12"/>
    <w:rsid w:val="00CF1D10"/>
    <w:rsid w:val="00CF2541"/>
    <w:rsid w:val="00CF2BB7"/>
    <w:rsid w:val="00CF3D46"/>
    <w:rsid w:val="00CF4419"/>
    <w:rsid w:val="00CF52A3"/>
    <w:rsid w:val="00CF6B0D"/>
    <w:rsid w:val="00CF726C"/>
    <w:rsid w:val="00D02E86"/>
    <w:rsid w:val="00D04163"/>
    <w:rsid w:val="00D05D58"/>
    <w:rsid w:val="00D0662B"/>
    <w:rsid w:val="00D06696"/>
    <w:rsid w:val="00D067E8"/>
    <w:rsid w:val="00D06FB9"/>
    <w:rsid w:val="00D1040C"/>
    <w:rsid w:val="00D10DE5"/>
    <w:rsid w:val="00D11A2F"/>
    <w:rsid w:val="00D1227C"/>
    <w:rsid w:val="00D1383C"/>
    <w:rsid w:val="00D13C41"/>
    <w:rsid w:val="00D1468B"/>
    <w:rsid w:val="00D148BC"/>
    <w:rsid w:val="00D14A99"/>
    <w:rsid w:val="00D14F8E"/>
    <w:rsid w:val="00D15261"/>
    <w:rsid w:val="00D153ED"/>
    <w:rsid w:val="00D16AF9"/>
    <w:rsid w:val="00D17279"/>
    <w:rsid w:val="00D20A3D"/>
    <w:rsid w:val="00D23353"/>
    <w:rsid w:val="00D237BE"/>
    <w:rsid w:val="00D23C36"/>
    <w:rsid w:val="00D244C8"/>
    <w:rsid w:val="00D2467D"/>
    <w:rsid w:val="00D25D39"/>
    <w:rsid w:val="00D2635D"/>
    <w:rsid w:val="00D265F7"/>
    <w:rsid w:val="00D27A3A"/>
    <w:rsid w:val="00D30556"/>
    <w:rsid w:val="00D306D9"/>
    <w:rsid w:val="00D31056"/>
    <w:rsid w:val="00D316B6"/>
    <w:rsid w:val="00D31A36"/>
    <w:rsid w:val="00D31DCE"/>
    <w:rsid w:val="00D327E2"/>
    <w:rsid w:val="00D35369"/>
    <w:rsid w:val="00D3580D"/>
    <w:rsid w:val="00D35BCD"/>
    <w:rsid w:val="00D37AE4"/>
    <w:rsid w:val="00D4034F"/>
    <w:rsid w:val="00D4055D"/>
    <w:rsid w:val="00D41396"/>
    <w:rsid w:val="00D413DB"/>
    <w:rsid w:val="00D41A6D"/>
    <w:rsid w:val="00D41DEE"/>
    <w:rsid w:val="00D43180"/>
    <w:rsid w:val="00D43D4D"/>
    <w:rsid w:val="00D448DE"/>
    <w:rsid w:val="00D47563"/>
    <w:rsid w:val="00D50BA4"/>
    <w:rsid w:val="00D51022"/>
    <w:rsid w:val="00D5105D"/>
    <w:rsid w:val="00D54CD3"/>
    <w:rsid w:val="00D550D0"/>
    <w:rsid w:val="00D5520F"/>
    <w:rsid w:val="00D552D5"/>
    <w:rsid w:val="00D568EF"/>
    <w:rsid w:val="00D5745A"/>
    <w:rsid w:val="00D575A0"/>
    <w:rsid w:val="00D6044B"/>
    <w:rsid w:val="00D611B2"/>
    <w:rsid w:val="00D615B5"/>
    <w:rsid w:val="00D62C60"/>
    <w:rsid w:val="00D62E22"/>
    <w:rsid w:val="00D631E2"/>
    <w:rsid w:val="00D63256"/>
    <w:rsid w:val="00D642E2"/>
    <w:rsid w:val="00D65802"/>
    <w:rsid w:val="00D65C20"/>
    <w:rsid w:val="00D708D1"/>
    <w:rsid w:val="00D71533"/>
    <w:rsid w:val="00D72F05"/>
    <w:rsid w:val="00D73930"/>
    <w:rsid w:val="00D7460D"/>
    <w:rsid w:val="00D75086"/>
    <w:rsid w:val="00D76400"/>
    <w:rsid w:val="00D76406"/>
    <w:rsid w:val="00D76690"/>
    <w:rsid w:val="00D7764C"/>
    <w:rsid w:val="00D77939"/>
    <w:rsid w:val="00D803AF"/>
    <w:rsid w:val="00D811CE"/>
    <w:rsid w:val="00D829D9"/>
    <w:rsid w:val="00D8464F"/>
    <w:rsid w:val="00D8509D"/>
    <w:rsid w:val="00D860F9"/>
    <w:rsid w:val="00D87B0E"/>
    <w:rsid w:val="00D87D02"/>
    <w:rsid w:val="00D9046C"/>
    <w:rsid w:val="00D90A97"/>
    <w:rsid w:val="00D90EC2"/>
    <w:rsid w:val="00D9170B"/>
    <w:rsid w:val="00D92E45"/>
    <w:rsid w:val="00D931DD"/>
    <w:rsid w:val="00D93DF2"/>
    <w:rsid w:val="00D95494"/>
    <w:rsid w:val="00D96BD0"/>
    <w:rsid w:val="00D970AD"/>
    <w:rsid w:val="00DA0DE5"/>
    <w:rsid w:val="00DA1051"/>
    <w:rsid w:val="00DA1EB4"/>
    <w:rsid w:val="00DA230A"/>
    <w:rsid w:val="00DA3A9C"/>
    <w:rsid w:val="00DA6012"/>
    <w:rsid w:val="00DA60D9"/>
    <w:rsid w:val="00DA6716"/>
    <w:rsid w:val="00DA6A8E"/>
    <w:rsid w:val="00DA6C19"/>
    <w:rsid w:val="00DA71FD"/>
    <w:rsid w:val="00DA75BC"/>
    <w:rsid w:val="00DA7D67"/>
    <w:rsid w:val="00DB0ABA"/>
    <w:rsid w:val="00DB1849"/>
    <w:rsid w:val="00DB2182"/>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073"/>
    <w:rsid w:val="00DC41F4"/>
    <w:rsid w:val="00DC47D0"/>
    <w:rsid w:val="00DC7EBD"/>
    <w:rsid w:val="00DD1DCE"/>
    <w:rsid w:val="00DD2049"/>
    <w:rsid w:val="00DD3AA9"/>
    <w:rsid w:val="00DD44D5"/>
    <w:rsid w:val="00DD5DDA"/>
    <w:rsid w:val="00DD6097"/>
    <w:rsid w:val="00DD63C7"/>
    <w:rsid w:val="00DD6919"/>
    <w:rsid w:val="00DD6C88"/>
    <w:rsid w:val="00DD75EE"/>
    <w:rsid w:val="00DE0340"/>
    <w:rsid w:val="00DE0408"/>
    <w:rsid w:val="00DE1938"/>
    <w:rsid w:val="00DE1C8D"/>
    <w:rsid w:val="00DE2425"/>
    <w:rsid w:val="00DE285C"/>
    <w:rsid w:val="00DE3705"/>
    <w:rsid w:val="00DE3B2D"/>
    <w:rsid w:val="00DE46C6"/>
    <w:rsid w:val="00DE5F2F"/>
    <w:rsid w:val="00DE69E2"/>
    <w:rsid w:val="00DF0AD6"/>
    <w:rsid w:val="00DF2CB3"/>
    <w:rsid w:val="00DF65EF"/>
    <w:rsid w:val="00DF6ABA"/>
    <w:rsid w:val="00DF6BDD"/>
    <w:rsid w:val="00E00D7B"/>
    <w:rsid w:val="00E014EE"/>
    <w:rsid w:val="00E01A28"/>
    <w:rsid w:val="00E02182"/>
    <w:rsid w:val="00E021FD"/>
    <w:rsid w:val="00E02518"/>
    <w:rsid w:val="00E031CF"/>
    <w:rsid w:val="00E03365"/>
    <w:rsid w:val="00E0354F"/>
    <w:rsid w:val="00E0394E"/>
    <w:rsid w:val="00E03EA9"/>
    <w:rsid w:val="00E0456D"/>
    <w:rsid w:val="00E049E5"/>
    <w:rsid w:val="00E101E6"/>
    <w:rsid w:val="00E10AB7"/>
    <w:rsid w:val="00E111DF"/>
    <w:rsid w:val="00E11ABD"/>
    <w:rsid w:val="00E1219E"/>
    <w:rsid w:val="00E12F4B"/>
    <w:rsid w:val="00E14071"/>
    <w:rsid w:val="00E158CC"/>
    <w:rsid w:val="00E16116"/>
    <w:rsid w:val="00E16872"/>
    <w:rsid w:val="00E17F61"/>
    <w:rsid w:val="00E22072"/>
    <w:rsid w:val="00E22717"/>
    <w:rsid w:val="00E2402F"/>
    <w:rsid w:val="00E244F0"/>
    <w:rsid w:val="00E25073"/>
    <w:rsid w:val="00E255DE"/>
    <w:rsid w:val="00E27999"/>
    <w:rsid w:val="00E31612"/>
    <w:rsid w:val="00E31CFF"/>
    <w:rsid w:val="00E32982"/>
    <w:rsid w:val="00E335E1"/>
    <w:rsid w:val="00E34F50"/>
    <w:rsid w:val="00E35C6C"/>
    <w:rsid w:val="00E36370"/>
    <w:rsid w:val="00E363E4"/>
    <w:rsid w:val="00E36939"/>
    <w:rsid w:val="00E373F6"/>
    <w:rsid w:val="00E40476"/>
    <w:rsid w:val="00E40AA7"/>
    <w:rsid w:val="00E41ECD"/>
    <w:rsid w:val="00E4228A"/>
    <w:rsid w:val="00E4240F"/>
    <w:rsid w:val="00E440F1"/>
    <w:rsid w:val="00E447FA"/>
    <w:rsid w:val="00E45CCF"/>
    <w:rsid w:val="00E4617A"/>
    <w:rsid w:val="00E4675D"/>
    <w:rsid w:val="00E469FC"/>
    <w:rsid w:val="00E46DC4"/>
    <w:rsid w:val="00E46FD3"/>
    <w:rsid w:val="00E47F78"/>
    <w:rsid w:val="00E50800"/>
    <w:rsid w:val="00E51BB0"/>
    <w:rsid w:val="00E52AC0"/>
    <w:rsid w:val="00E550B3"/>
    <w:rsid w:val="00E56374"/>
    <w:rsid w:val="00E56401"/>
    <w:rsid w:val="00E56BCF"/>
    <w:rsid w:val="00E57057"/>
    <w:rsid w:val="00E57C51"/>
    <w:rsid w:val="00E57E6E"/>
    <w:rsid w:val="00E60CC1"/>
    <w:rsid w:val="00E6186D"/>
    <w:rsid w:val="00E62577"/>
    <w:rsid w:val="00E6314A"/>
    <w:rsid w:val="00E63B22"/>
    <w:rsid w:val="00E6400B"/>
    <w:rsid w:val="00E648C3"/>
    <w:rsid w:val="00E64D3A"/>
    <w:rsid w:val="00E65587"/>
    <w:rsid w:val="00E65CF2"/>
    <w:rsid w:val="00E67970"/>
    <w:rsid w:val="00E70436"/>
    <w:rsid w:val="00E704DD"/>
    <w:rsid w:val="00E709FA"/>
    <w:rsid w:val="00E70A42"/>
    <w:rsid w:val="00E71D1B"/>
    <w:rsid w:val="00E72BB9"/>
    <w:rsid w:val="00E74278"/>
    <w:rsid w:val="00E744B7"/>
    <w:rsid w:val="00E74ABD"/>
    <w:rsid w:val="00E77CF8"/>
    <w:rsid w:val="00E77D8D"/>
    <w:rsid w:val="00E77E34"/>
    <w:rsid w:val="00E80449"/>
    <w:rsid w:val="00E80E7F"/>
    <w:rsid w:val="00E8111A"/>
    <w:rsid w:val="00E81180"/>
    <w:rsid w:val="00E8123B"/>
    <w:rsid w:val="00E81ED0"/>
    <w:rsid w:val="00E827F8"/>
    <w:rsid w:val="00E82D48"/>
    <w:rsid w:val="00E838AA"/>
    <w:rsid w:val="00E84CA3"/>
    <w:rsid w:val="00E851ED"/>
    <w:rsid w:val="00E8576D"/>
    <w:rsid w:val="00E867D0"/>
    <w:rsid w:val="00E870C6"/>
    <w:rsid w:val="00E87211"/>
    <w:rsid w:val="00E90092"/>
    <w:rsid w:val="00E9048F"/>
    <w:rsid w:val="00E91345"/>
    <w:rsid w:val="00E91466"/>
    <w:rsid w:val="00E918ED"/>
    <w:rsid w:val="00E921A9"/>
    <w:rsid w:val="00E923B2"/>
    <w:rsid w:val="00E931C1"/>
    <w:rsid w:val="00E93D0E"/>
    <w:rsid w:val="00E94004"/>
    <w:rsid w:val="00E9432B"/>
    <w:rsid w:val="00E96A79"/>
    <w:rsid w:val="00E97EBE"/>
    <w:rsid w:val="00EA0F75"/>
    <w:rsid w:val="00EA1306"/>
    <w:rsid w:val="00EA1ACB"/>
    <w:rsid w:val="00EA2E29"/>
    <w:rsid w:val="00EA3505"/>
    <w:rsid w:val="00EA3D1C"/>
    <w:rsid w:val="00EA467E"/>
    <w:rsid w:val="00EA46C0"/>
    <w:rsid w:val="00EA48EE"/>
    <w:rsid w:val="00EA4D42"/>
    <w:rsid w:val="00EA52C8"/>
    <w:rsid w:val="00EA5AC9"/>
    <w:rsid w:val="00EA6288"/>
    <w:rsid w:val="00EA78A7"/>
    <w:rsid w:val="00EB04D1"/>
    <w:rsid w:val="00EB0ABF"/>
    <w:rsid w:val="00EB11B4"/>
    <w:rsid w:val="00EB1302"/>
    <w:rsid w:val="00EB2025"/>
    <w:rsid w:val="00EB282A"/>
    <w:rsid w:val="00EB3FA4"/>
    <w:rsid w:val="00EB53C9"/>
    <w:rsid w:val="00EB5F25"/>
    <w:rsid w:val="00EB5FF7"/>
    <w:rsid w:val="00EB6646"/>
    <w:rsid w:val="00EB7639"/>
    <w:rsid w:val="00EC0181"/>
    <w:rsid w:val="00EC10EB"/>
    <w:rsid w:val="00EC144C"/>
    <w:rsid w:val="00EC24E9"/>
    <w:rsid w:val="00EC25B3"/>
    <w:rsid w:val="00EC2D88"/>
    <w:rsid w:val="00EC3104"/>
    <w:rsid w:val="00EC5687"/>
    <w:rsid w:val="00EC5ABE"/>
    <w:rsid w:val="00EC6EC7"/>
    <w:rsid w:val="00EC72FE"/>
    <w:rsid w:val="00ED1328"/>
    <w:rsid w:val="00ED132D"/>
    <w:rsid w:val="00ED2901"/>
    <w:rsid w:val="00ED2AFC"/>
    <w:rsid w:val="00ED3F2F"/>
    <w:rsid w:val="00ED3F3D"/>
    <w:rsid w:val="00ED4C31"/>
    <w:rsid w:val="00ED52FF"/>
    <w:rsid w:val="00ED5F54"/>
    <w:rsid w:val="00ED6DE5"/>
    <w:rsid w:val="00EE0241"/>
    <w:rsid w:val="00EE02E9"/>
    <w:rsid w:val="00EE3FE3"/>
    <w:rsid w:val="00EE5EE2"/>
    <w:rsid w:val="00EE6B3E"/>
    <w:rsid w:val="00EF09DD"/>
    <w:rsid w:val="00EF0D6A"/>
    <w:rsid w:val="00EF244A"/>
    <w:rsid w:val="00EF36F2"/>
    <w:rsid w:val="00EF3D79"/>
    <w:rsid w:val="00EF4BB8"/>
    <w:rsid w:val="00EF4DA3"/>
    <w:rsid w:val="00EF54C1"/>
    <w:rsid w:val="00EF6AF8"/>
    <w:rsid w:val="00EF7572"/>
    <w:rsid w:val="00F0104E"/>
    <w:rsid w:val="00F01EA9"/>
    <w:rsid w:val="00F02243"/>
    <w:rsid w:val="00F0226B"/>
    <w:rsid w:val="00F023C8"/>
    <w:rsid w:val="00F0342D"/>
    <w:rsid w:val="00F04417"/>
    <w:rsid w:val="00F04A27"/>
    <w:rsid w:val="00F078A9"/>
    <w:rsid w:val="00F07DD2"/>
    <w:rsid w:val="00F115D6"/>
    <w:rsid w:val="00F11DDF"/>
    <w:rsid w:val="00F124B8"/>
    <w:rsid w:val="00F15ABD"/>
    <w:rsid w:val="00F15C09"/>
    <w:rsid w:val="00F15F01"/>
    <w:rsid w:val="00F15F38"/>
    <w:rsid w:val="00F17A7A"/>
    <w:rsid w:val="00F21787"/>
    <w:rsid w:val="00F22A9D"/>
    <w:rsid w:val="00F23C73"/>
    <w:rsid w:val="00F24529"/>
    <w:rsid w:val="00F24E97"/>
    <w:rsid w:val="00F255C5"/>
    <w:rsid w:val="00F25FC2"/>
    <w:rsid w:val="00F30B8A"/>
    <w:rsid w:val="00F318AF"/>
    <w:rsid w:val="00F31C23"/>
    <w:rsid w:val="00F31C89"/>
    <w:rsid w:val="00F32283"/>
    <w:rsid w:val="00F3347A"/>
    <w:rsid w:val="00F336B1"/>
    <w:rsid w:val="00F33A4D"/>
    <w:rsid w:val="00F33B69"/>
    <w:rsid w:val="00F33D39"/>
    <w:rsid w:val="00F352ED"/>
    <w:rsid w:val="00F365BC"/>
    <w:rsid w:val="00F42E69"/>
    <w:rsid w:val="00F432F8"/>
    <w:rsid w:val="00F4342A"/>
    <w:rsid w:val="00F45AA2"/>
    <w:rsid w:val="00F46937"/>
    <w:rsid w:val="00F469BC"/>
    <w:rsid w:val="00F470B7"/>
    <w:rsid w:val="00F512EC"/>
    <w:rsid w:val="00F515CE"/>
    <w:rsid w:val="00F51EE9"/>
    <w:rsid w:val="00F520D1"/>
    <w:rsid w:val="00F52C71"/>
    <w:rsid w:val="00F54A89"/>
    <w:rsid w:val="00F5510D"/>
    <w:rsid w:val="00F55CA6"/>
    <w:rsid w:val="00F57F6E"/>
    <w:rsid w:val="00F60175"/>
    <w:rsid w:val="00F6031D"/>
    <w:rsid w:val="00F612F3"/>
    <w:rsid w:val="00F61334"/>
    <w:rsid w:val="00F64B80"/>
    <w:rsid w:val="00F65E96"/>
    <w:rsid w:val="00F66F3E"/>
    <w:rsid w:val="00F672F4"/>
    <w:rsid w:val="00F67B45"/>
    <w:rsid w:val="00F703B3"/>
    <w:rsid w:val="00F70D43"/>
    <w:rsid w:val="00F71318"/>
    <w:rsid w:val="00F728C8"/>
    <w:rsid w:val="00F72F79"/>
    <w:rsid w:val="00F73430"/>
    <w:rsid w:val="00F74AEF"/>
    <w:rsid w:val="00F74ECF"/>
    <w:rsid w:val="00F76B94"/>
    <w:rsid w:val="00F80EAE"/>
    <w:rsid w:val="00F80F9C"/>
    <w:rsid w:val="00F81B74"/>
    <w:rsid w:val="00F81CD3"/>
    <w:rsid w:val="00F829AF"/>
    <w:rsid w:val="00F82D72"/>
    <w:rsid w:val="00F86C8C"/>
    <w:rsid w:val="00F87853"/>
    <w:rsid w:val="00F879FE"/>
    <w:rsid w:val="00F9043C"/>
    <w:rsid w:val="00F908F5"/>
    <w:rsid w:val="00F91DAC"/>
    <w:rsid w:val="00F92EFB"/>
    <w:rsid w:val="00F93E7B"/>
    <w:rsid w:val="00F94638"/>
    <w:rsid w:val="00F94777"/>
    <w:rsid w:val="00F9481E"/>
    <w:rsid w:val="00F9493D"/>
    <w:rsid w:val="00F94BD8"/>
    <w:rsid w:val="00F96C9C"/>
    <w:rsid w:val="00F9762C"/>
    <w:rsid w:val="00F97BE1"/>
    <w:rsid w:val="00F97C2B"/>
    <w:rsid w:val="00F97CC4"/>
    <w:rsid w:val="00FA0C66"/>
    <w:rsid w:val="00FA0FAA"/>
    <w:rsid w:val="00FA17CE"/>
    <w:rsid w:val="00FA1D27"/>
    <w:rsid w:val="00FA393D"/>
    <w:rsid w:val="00FA5E32"/>
    <w:rsid w:val="00FA5F72"/>
    <w:rsid w:val="00FA706A"/>
    <w:rsid w:val="00FB124B"/>
    <w:rsid w:val="00FB2D84"/>
    <w:rsid w:val="00FB2FFA"/>
    <w:rsid w:val="00FB3465"/>
    <w:rsid w:val="00FB3562"/>
    <w:rsid w:val="00FB3C5B"/>
    <w:rsid w:val="00FB4011"/>
    <w:rsid w:val="00FB6434"/>
    <w:rsid w:val="00FB7BAC"/>
    <w:rsid w:val="00FC0520"/>
    <w:rsid w:val="00FC07B6"/>
    <w:rsid w:val="00FC184A"/>
    <w:rsid w:val="00FC1ABA"/>
    <w:rsid w:val="00FC1BAC"/>
    <w:rsid w:val="00FC283A"/>
    <w:rsid w:val="00FC2932"/>
    <w:rsid w:val="00FC3099"/>
    <w:rsid w:val="00FC4612"/>
    <w:rsid w:val="00FC4FC9"/>
    <w:rsid w:val="00FC5042"/>
    <w:rsid w:val="00FC5172"/>
    <w:rsid w:val="00FC7091"/>
    <w:rsid w:val="00FC73F2"/>
    <w:rsid w:val="00FC7E2C"/>
    <w:rsid w:val="00FD0DE7"/>
    <w:rsid w:val="00FD22C4"/>
    <w:rsid w:val="00FD2AB4"/>
    <w:rsid w:val="00FD2C37"/>
    <w:rsid w:val="00FD2CE6"/>
    <w:rsid w:val="00FD3D36"/>
    <w:rsid w:val="00FD55D2"/>
    <w:rsid w:val="00FD5687"/>
    <w:rsid w:val="00FD6EB9"/>
    <w:rsid w:val="00FD6FF9"/>
    <w:rsid w:val="00FD706A"/>
    <w:rsid w:val="00FD74FB"/>
    <w:rsid w:val="00FD7574"/>
    <w:rsid w:val="00FE0568"/>
    <w:rsid w:val="00FE0DD4"/>
    <w:rsid w:val="00FE1076"/>
    <w:rsid w:val="00FE1665"/>
    <w:rsid w:val="00FE3165"/>
    <w:rsid w:val="00FE471B"/>
    <w:rsid w:val="00FE51D7"/>
    <w:rsid w:val="00FE5EB4"/>
    <w:rsid w:val="00FE5FDF"/>
    <w:rsid w:val="00FE6DF2"/>
    <w:rsid w:val="00FE6E20"/>
    <w:rsid w:val="00FF1349"/>
    <w:rsid w:val="00FF21F2"/>
    <w:rsid w:val="00FF25E6"/>
    <w:rsid w:val="00FF2F9C"/>
    <w:rsid w:val="00FF42FD"/>
    <w:rsid w:val="00FF4CDA"/>
    <w:rsid w:val="00FF4F93"/>
    <w:rsid w:val="00FF57BC"/>
    <w:rsid w:val="00FF59D6"/>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060,#369,#5d3779"/>
    </o:shapedefaults>
    <o:shapelayout v:ext="edit">
      <o:idmap v:ext="edit" data="1"/>
    </o:shapelayout>
  </w:shapeDefaults>
  <w:decimalSymbol w:val="."/>
  <w:listSeparator w:val=","/>
  <w14:docId w14:val="30B2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uiPriority w:val="22"/>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table" w:customStyle="1" w:styleId="TableGrid1">
    <w:name w:val="Table Grid1"/>
    <w:basedOn w:val="TableNormal"/>
    <w:next w:val="TableGrid"/>
    <w:rsid w:val="00065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nscript-list-item">
    <w:name w:val="transcript-list-item"/>
    <w:basedOn w:val="Normal"/>
    <w:rsid w:val="003354AC"/>
    <w:pPr>
      <w:spacing w:before="100" w:beforeAutospacing="1" w:after="100" w:afterAutospacing="1"/>
    </w:pPr>
    <w:rPr>
      <w:sz w:val="24"/>
      <w:szCs w:val="24"/>
    </w:rPr>
  </w:style>
  <w:style w:type="character" w:customStyle="1" w:styleId="text">
    <w:name w:val="text"/>
    <w:basedOn w:val="DefaultParagraphFont"/>
    <w:rsid w:val="003354AC"/>
  </w:style>
  <w:style w:type="character" w:customStyle="1" w:styleId="time">
    <w:name w:val="time"/>
    <w:basedOn w:val="DefaultParagraphFont"/>
    <w:rsid w:val="003354AC"/>
  </w:style>
  <w:style w:type="paragraph" w:customStyle="1" w:styleId="xmsonormal">
    <w:name w:val="x_msonormal"/>
    <w:basedOn w:val="Normal"/>
    <w:rsid w:val="00E32982"/>
    <w:pPr>
      <w:spacing w:before="100" w:beforeAutospacing="1" w:after="100" w:afterAutospacing="1"/>
    </w:pPr>
    <w:rPr>
      <w:rFonts w:eastAsiaTheme="minorHAnsi"/>
      <w:sz w:val="24"/>
      <w:szCs w:val="24"/>
    </w:rPr>
  </w:style>
  <w:style w:type="paragraph" w:customStyle="1" w:styleId="ql-indent-1">
    <w:name w:val="ql-indent-1"/>
    <w:basedOn w:val="Normal"/>
    <w:rsid w:val="005460AF"/>
    <w:pPr>
      <w:spacing w:before="100" w:beforeAutospacing="1" w:after="100" w:afterAutospacing="1"/>
    </w:pPr>
    <w:rPr>
      <w:sz w:val="24"/>
      <w:szCs w:val="24"/>
    </w:rPr>
  </w:style>
  <w:style w:type="paragraph" w:customStyle="1" w:styleId="ql-indent-2">
    <w:name w:val="ql-indent-2"/>
    <w:basedOn w:val="Normal"/>
    <w:rsid w:val="005460A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50301">
      <w:bodyDiv w:val="1"/>
      <w:marLeft w:val="0"/>
      <w:marRight w:val="0"/>
      <w:marTop w:val="0"/>
      <w:marBottom w:val="0"/>
      <w:divBdr>
        <w:top w:val="none" w:sz="0" w:space="0" w:color="auto"/>
        <w:left w:val="none" w:sz="0" w:space="0" w:color="auto"/>
        <w:bottom w:val="none" w:sz="0" w:space="0" w:color="auto"/>
        <w:right w:val="none" w:sz="0" w:space="0" w:color="auto"/>
      </w:divBdr>
    </w:div>
    <w:div w:id="235479306">
      <w:bodyDiv w:val="1"/>
      <w:marLeft w:val="0"/>
      <w:marRight w:val="0"/>
      <w:marTop w:val="0"/>
      <w:marBottom w:val="0"/>
      <w:divBdr>
        <w:top w:val="none" w:sz="0" w:space="0" w:color="auto"/>
        <w:left w:val="none" w:sz="0" w:space="0" w:color="auto"/>
        <w:bottom w:val="none" w:sz="0" w:space="0" w:color="auto"/>
        <w:right w:val="none" w:sz="0" w:space="0" w:color="auto"/>
      </w:divBdr>
      <w:divsChild>
        <w:div w:id="281039333">
          <w:marLeft w:val="1440"/>
          <w:marRight w:val="0"/>
          <w:marTop w:val="0"/>
          <w:marBottom w:val="0"/>
          <w:divBdr>
            <w:top w:val="none" w:sz="0" w:space="0" w:color="auto"/>
            <w:left w:val="none" w:sz="0" w:space="0" w:color="auto"/>
            <w:bottom w:val="none" w:sz="0" w:space="0" w:color="auto"/>
            <w:right w:val="none" w:sz="0" w:space="0" w:color="auto"/>
          </w:divBdr>
        </w:div>
        <w:div w:id="1446919948">
          <w:marLeft w:val="1440"/>
          <w:marRight w:val="0"/>
          <w:marTop w:val="0"/>
          <w:marBottom w:val="0"/>
          <w:divBdr>
            <w:top w:val="none" w:sz="0" w:space="0" w:color="auto"/>
            <w:left w:val="none" w:sz="0" w:space="0" w:color="auto"/>
            <w:bottom w:val="none" w:sz="0" w:space="0" w:color="auto"/>
            <w:right w:val="none" w:sz="0" w:space="0" w:color="auto"/>
          </w:divBdr>
        </w:div>
        <w:div w:id="1656227949">
          <w:marLeft w:val="1440"/>
          <w:marRight w:val="0"/>
          <w:marTop w:val="0"/>
          <w:marBottom w:val="0"/>
          <w:divBdr>
            <w:top w:val="none" w:sz="0" w:space="0" w:color="auto"/>
            <w:left w:val="none" w:sz="0" w:space="0" w:color="auto"/>
            <w:bottom w:val="none" w:sz="0" w:space="0" w:color="auto"/>
            <w:right w:val="none" w:sz="0" w:space="0" w:color="auto"/>
          </w:divBdr>
        </w:div>
        <w:div w:id="79758469">
          <w:marLeft w:val="1440"/>
          <w:marRight w:val="0"/>
          <w:marTop w:val="0"/>
          <w:marBottom w:val="0"/>
          <w:divBdr>
            <w:top w:val="none" w:sz="0" w:space="0" w:color="auto"/>
            <w:left w:val="none" w:sz="0" w:space="0" w:color="auto"/>
            <w:bottom w:val="none" w:sz="0" w:space="0" w:color="auto"/>
            <w:right w:val="none" w:sz="0" w:space="0" w:color="auto"/>
          </w:divBdr>
        </w:div>
        <w:div w:id="1527211444">
          <w:marLeft w:val="1440"/>
          <w:marRight w:val="0"/>
          <w:marTop w:val="0"/>
          <w:marBottom w:val="0"/>
          <w:divBdr>
            <w:top w:val="none" w:sz="0" w:space="0" w:color="auto"/>
            <w:left w:val="none" w:sz="0" w:space="0" w:color="auto"/>
            <w:bottom w:val="none" w:sz="0" w:space="0" w:color="auto"/>
            <w:right w:val="none" w:sz="0" w:space="0" w:color="auto"/>
          </w:divBdr>
        </w:div>
        <w:div w:id="363140619">
          <w:marLeft w:val="1440"/>
          <w:marRight w:val="0"/>
          <w:marTop w:val="0"/>
          <w:marBottom w:val="0"/>
          <w:divBdr>
            <w:top w:val="none" w:sz="0" w:space="0" w:color="auto"/>
            <w:left w:val="none" w:sz="0" w:space="0" w:color="auto"/>
            <w:bottom w:val="none" w:sz="0" w:space="0" w:color="auto"/>
            <w:right w:val="none" w:sz="0" w:space="0" w:color="auto"/>
          </w:divBdr>
        </w:div>
        <w:div w:id="1403605197">
          <w:marLeft w:val="1440"/>
          <w:marRight w:val="0"/>
          <w:marTop w:val="0"/>
          <w:marBottom w:val="0"/>
          <w:divBdr>
            <w:top w:val="none" w:sz="0" w:space="0" w:color="auto"/>
            <w:left w:val="none" w:sz="0" w:space="0" w:color="auto"/>
            <w:bottom w:val="none" w:sz="0" w:space="0" w:color="auto"/>
            <w:right w:val="none" w:sz="0" w:space="0" w:color="auto"/>
          </w:divBdr>
        </w:div>
        <w:div w:id="760567464">
          <w:marLeft w:val="1440"/>
          <w:marRight w:val="0"/>
          <w:marTop w:val="0"/>
          <w:marBottom w:val="0"/>
          <w:divBdr>
            <w:top w:val="none" w:sz="0" w:space="0" w:color="auto"/>
            <w:left w:val="none" w:sz="0" w:space="0" w:color="auto"/>
            <w:bottom w:val="none" w:sz="0" w:space="0" w:color="auto"/>
            <w:right w:val="none" w:sz="0" w:space="0" w:color="auto"/>
          </w:divBdr>
        </w:div>
      </w:divsChild>
    </w:div>
    <w:div w:id="235864983">
      <w:bodyDiv w:val="1"/>
      <w:marLeft w:val="0"/>
      <w:marRight w:val="0"/>
      <w:marTop w:val="0"/>
      <w:marBottom w:val="0"/>
      <w:divBdr>
        <w:top w:val="none" w:sz="0" w:space="0" w:color="auto"/>
        <w:left w:val="none" w:sz="0" w:space="0" w:color="auto"/>
        <w:bottom w:val="none" w:sz="0" w:space="0" w:color="auto"/>
        <w:right w:val="none" w:sz="0" w:space="0" w:color="auto"/>
      </w:divBdr>
      <w:divsChild>
        <w:div w:id="1455979949">
          <w:marLeft w:val="0"/>
          <w:marRight w:val="0"/>
          <w:marTop w:val="0"/>
          <w:marBottom w:val="0"/>
          <w:divBdr>
            <w:top w:val="none" w:sz="0" w:space="0" w:color="auto"/>
            <w:left w:val="none" w:sz="0" w:space="0" w:color="auto"/>
            <w:bottom w:val="none" w:sz="0" w:space="0" w:color="auto"/>
            <w:right w:val="none" w:sz="0" w:space="0" w:color="auto"/>
          </w:divBdr>
          <w:divsChild>
            <w:div w:id="1059742939">
              <w:marLeft w:val="0"/>
              <w:marRight w:val="0"/>
              <w:marTop w:val="0"/>
              <w:marBottom w:val="0"/>
              <w:divBdr>
                <w:top w:val="none" w:sz="0" w:space="0" w:color="auto"/>
                <w:left w:val="none" w:sz="0" w:space="0" w:color="auto"/>
                <w:bottom w:val="none" w:sz="0" w:space="0" w:color="auto"/>
                <w:right w:val="none" w:sz="0" w:space="0" w:color="auto"/>
              </w:divBdr>
              <w:divsChild>
                <w:div w:id="1346328957">
                  <w:marLeft w:val="0"/>
                  <w:marRight w:val="0"/>
                  <w:marTop w:val="0"/>
                  <w:marBottom w:val="0"/>
                  <w:divBdr>
                    <w:top w:val="none" w:sz="0" w:space="0" w:color="auto"/>
                    <w:left w:val="none" w:sz="0" w:space="0" w:color="auto"/>
                    <w:bottom w:val="none" w:sz="0" w:space="0" w:color="auto"/>
                    <w:right w:val="none" w:sz="0" w:space="0" w:color="auto"/>
                  </w:divBdr>
                  <w:divsChild>
                    <w:div w:id="1573344744">
                      <w:marLeft w:val="0"/>
                      <w:marRight w:val="0"/>
                      <w:marTop w:val="0"/>
                      <w:marBottom w:val="0"/>
                      <w:divBdr>
                        <w:top w:val="none" w:sz="0" w:space="0" w:color="auto"/>
                        <w:left w:val="none" w:sz="0" w:space="0" w:color="auto"/>
                        <w:bottom w:val="none" w:sz="0" w:space="0" w:color="auto"/>
                        <w:right w:val="none" w:sz="0" w:space="0" w:color="auto"/>
                      </w:divBdr>
                      <w:divsChild>
                        <w:div w:id="468674306">
                          <w:marLeft w:val="0"/>
                          <w:marRight w:val="0"/>
                          <w:marTop w:val="0"/>
                          <w:marBottom w:val="0"/>
                          <w:divBdr>
                            <w:top w:val="none" w:sz="0" w:space="0" w:color="auto"/>
                            <w:left w:val="none" w:sz="0" w:space="0" w:color="auto"/>
                            <w:bottom w:val="none" w:sz="0" w:space="0" w:color="auto"/>
                            <w:right w:val="none" w:sz="0" w:space="0" w:color="auto"/>
                          </w:divBdr>
                          <w:divsChild>
                            <w:div w:id="1713728620">
                              <w:marLeft w:val="0"/>
                              <w:marRight w:val="0"/>
                              <w:marTop w:val="0"/>
                              <w:marBottom w:val="0"/>
                              <w:divBdr>
                                <w:top w:val="none" w:sz="0" w:space="0" w:color="auto"/>
                                <w:left w:val="none" w:sz="0" w:space="0" w:color="auto"/>
                                <w:bottom w:val="none" w:sz="0" w:space="0" w:color="auto"/>
                                <w:right w:val="none" w:sz="0" w:space="0" w:color="auto"/>
                              </w:divBdr>
                              <w:divsChild>
                                <w:div w:id="12654406">
                                  <w:marLeft w:val="0"/>
                                  <w:marRight w:val="0"/>
                                  <w:marTop w:val="0"/>
                                  <w:marBottom w:val="0"/>
                                  <w:divBdr>
                                    <w:top w:val="none" w:sz="0" w:space="0" w:color="auto"/>
                                    <w:left w:val="none" w:sz="0" w:space="0" w:color="auto"/>
                                    <w:bottom w:val="none" w:sz="0" w:space="0" w:color="auto"/>
                                    <w:right w:val="none" w:sz="0" w:space="0" w:color="auto"/>
                                  </w:divBdr>
                                  <w:divsChild>
                                    <w:div w:id="705570402">
                                      <w:marLeft w:val="0"/>
                                      <w:marRight w:val="0"/>
                                      <w:marTop w:val="0"/>
                                      <w:marBottom w:val="0"/>
                                      <w:divBdr>
                                        <w:top w:val="none" w:sz="0" w:space="0" w:color="auto"/>
                                        <w:left w:val="none" w:sz="0" w:space="0" w:color="auto"/>
                                        <w:bottom w:val="none" w:sz="0" w:space="0" w:color="auto"/>
                                        <w:right w:val="none" w:sz="0" w:space="0" w:color="auto"/>
                                      </w:divBdr>
                                      <w:divsChild>
                                        <w:div w:id="1620068738">
                                          <w:marLeft w:val="0"/>
                                          <w:marRight w:val="0"/>
                                          <w:marTop w:val="0"/>
                                          <w:marBottom w:val="0"/>
                                          <w:divBdr>
                                            <w:top w:val="none" w:sz="0" w:space="0" w:color="auto"/>
                                            <w:left w:val="none" w:sz="0" w:space="0" w:color="auto"/>
                                            <w:bottom w:val="none" w:sz="0" w:space="0" w:color="auto"/>
                                            <w:right w:val="none" w:sz="0" w:space="0" w:color="auto"/>
                                          </w:divBdr>
                                          <w:divsChild>
                                            <w:div w:id="955722784">
                                              <w:marLeft w:val="0"/>
                                              <w:marRight w:val="-255"/>
                                              <w:marTop w:val="0"/>
                                              <w:marBottom w:val="0"/>
                                              <w:divBdr>
                                                <w:top w:val="none" w:sz="0" w:space="0" w:color="auto"/>
                                                <w:left w:val="none" w:sz="0" w:space="0" w:color="auto"/>
                                                <w:bottom w:val="none" w:sz="0" w:space="0" w:color="auto"/>
                                                <w:right w:val="none" w:sz="0" w:space="0" w:color="auto"/>
                                              </w:divBdr>
                                              <w:divsChild>
                                                <w:div w:id="1011224542">
                                                  <w:marLeft w:val="0"/>
                                                  <w:marRight w:val="0"/>
                                                  <w:marTop w:val="0"/>
                                                  <w:marBottom w:val="0"/>
                                                  <w:divBdr>
                                                    <w:top w:val="none" w:sz="0" w:space="0" w:color="auto"/>
                                                    <w:left w:val="none" w:sz="0" w:space="0" w:color="auto"/>
                                                    <w:bottom w:val="none" w:sz="0" w:space="0" w:color="auto"/>
                                                    <w:right w:val="none" w:sz="0" w:space="0" w:color="auto"/>
                                                  </w:divBdr>
                                                  <w:divsChild>
                                                    <w:div w:id="1094745572">
                                                      <w:marLeft w:val="0"/>
                                                      <w:marRight w:val="0"/>
                                                      <w:marTop w:val="0"/>
                                                      <w:marBottom w:val="0"/>
                                                      <w:divBdr>
                                                        <w:top w:val="none" w:sz="0" w:space="0" w:color="auto"/>
                                                        <w:left w:val="none" w:sz="0" w:space="0" w:color="auto"/>
                                                        <w:bottom w:val="none" w:sz="0" w:space="0" w:color="auto"/>
                                                        <w:right w:val="none" w:sz="0" w:space="0" w:color="auto"/>
                                                      </w:divBdr>
                                                    </w:div>
                                                    <w:div w:id="1101682206">
                                                      <w:marLeft w:val="0"/>
                                                      <w:marRight w:val="0"/>
                                                      <w:marTop w:val="0"/>
                                                      <w:marBottom w:val="0"/>
                                                      <w:divBdr>
                                                        <w:top w:val="none" w:sz="0" w:space="0" w:color="auto"/>
                                                        <w:left w:val="none" w:sz="0" w:space="0" w:color="auto"/>
                                                        <w:bottom w:val="none" w:sz="0" w:space="0" w:color="auto"/>
                                                        <w:right w:val="none" w:sz="0" w:space="0" w:color="auto"/>
                                                      </w:divBdr>
                                                    </w:div>
                                                    <w:div w:id="1422799549">
                                                      <w:marLeft w:val="0"/>
                                                      <w:marRight w:val="0"/>
                                                      <w:marTop w:val="0"/>
                                                      <w:marBottom w:val="0"/>
                                                      <w:divBdr>
                                                        <w:top w:val="none" w:sz="0" w:space="0" w:color="auto"/>
                                                        <w:left w:val="none" w:sz="0" w:space="0" w:color="auto"/>
                                                        <w:bottom w:val="none" w:sz="0" w:space="0" w:color="auto"/>
                                                        <w:right w:val="none" w:sz="0" w:space="0" w:color="auto"/>
                                                      </w:divBdr>
                                                    </w:div>
                                                    <w:div w:id="421143116">
                                                      <w:marLeft w:val="0"/>
                                                      <w:marRight w:val="0"/>
                                                      <w:marTop w:val="0"/>
                                                      <w:marBottom w:val="0"/>
                                                      <w:divBdr>
                                                        <w:top w:val="none" w:sz="0" w:space="0" w:color="auto"/>
                                                        <w:left w:val="none" w:sz="0" w:space="0" w:color="auto"/>
                                                        <w:bottom w:val="none" w:sz="0" w:space="0" w:color="auto"/>
                                                        <w:right w:val="none" w:sz="0" w:space="0" w:color="auto"/>
                                                      </w:divBdr>
                                                    </w:div>
                                                    <w:div w:id="1299264572">
                                                      <w:marLeft w:val="0"/>
                                                      <w:marRight w:val="0"/>
                                                      <w:marTop w:val="0"/>
                                                      <w:marBottom w:val="0"/>
                                                      <w:divBdr>
                                                        <w:top w:val="none" w:sz="0" w:space="0" w:color="auto"/>
                                                        <w:left w:val="none" w:sz="0" w:space="0" w:color="auto"/>
                                                        <w:bottom w:val="none" w:sz="0" w:space="0" w:color="auto"/>
                                                        <w:right w:val="none" w:sz="0" w:space="0" w:color="auto"/>
                                                      </w:divBdr>
                                                    </w:div>
                                                    <w:div w:id="163280842">
                                                      <w:marLeft w:val="0"/>
                                                      <w:marRight w:val="0"/>
                                                      <w:marTop w:val="0"/>
                                                      <w:marBottom w:val="0"/>
                                                      <w:divBdr>
                                                        <w:top w:val="none" w:sz="0" w:space="0" w:color="auto"/>
                                                        <w:left w:val="none" w:sz="0" w:space="0" w:color="auto"/>
                                                        <w:bottom w:val="none" w:sz="0" w:space="0" w:color="auto"/>
                                                        <w:right w:val="none" w:sz="0" w:space="0" w:color="auto"/>
                                                      </w:divBdr>
                                                    </w:div>
                                                    <w:div w:id="527303698">
                                                      <w:marLeft w:val="0"/>
                                                      <w:marRight w:val="0"/>
                                                      <w:marTop w:val="0"/>
                                                      <w:marBottom w:val="0"/>
                                                      <w:divBdr>
                                                        <w:top w:val="none" w:sz="0" w:space="0" w:color="auto"/>
                                                        <w:left w:val="none" w:sz="0" w:space="0" w:color="auto"/>
                                                        <w:bottom w:val="none" w:sz="0" w:space="0" w:color="auto"/>
                                                        <w:right w:val="none" w:sz="0" w:space="0" w:color="auto"/>
                                                      </w:divBdr>
                                                    </w:div>
                                                    <w:div w:id="715852467">
                                                      <w:marLeft w:val="0"/>
                                                      <w:marRight w:val="0"/>
                                                      <w:marTop w:val="0"/>
                                                      <w:marBottom w:val="0"/>
                                                      <w:divBdr>
                                                        <w:top w:val="none" w:sz="0" w:space="0" w:color="auto"/>
                                                        <w:left w:val="none" w:sz="0" w:space="0" w:color="auto"/>
                                                        <w:bottom w:val="none" w:sz="0" w:space="0" w:color="auto"/>
                                                        <w:right w:val="none" w:sz="0" w:space="0" w:color="auto"/>
                                                      </w:divBdr>
                                                    </w:div>
                                                    <w:div w:id="1947300258">
                                                      <w:marLeft w:val="0"/>
                                                      <w:marRight w:val="0"/>
                                                      <w:marTop w:val="0"/>
                                                      <w:marBottom w:val="0"/>
                                                      <w:divBdr>
                                                        <w:top w:val="none" w:sz="0" w:space="0" w:color="auto"/>
                                                        <w:left w:val="none" w:sz="0" w:space="0" w:color="auto"/>
                                                        <w:bottom w:val="none" w:sz="0" w:space="0" w:color="auto"/>
                                                        <w:right w:val="none" w:sz="0" w:space="0" w:color="auto"/>
                                                      </w:divBdr>
                                                    </w:div>
                                                    <w:div w:id="274489218">
                                                      <w:marLeft w:val="0"/>
                                                      <w:marRight w:val="0"/>
                                                      <w:marTop w:val="0"/>
                                                      <w:marBottom w:val="0"/>
                                                      <w:divBdr>
                                                        <w:top w:val="none" w:sz="0" w:space="0" w:color="auto"/>
                                                        <w:left w:val="none" w:sz="0" w:space="0" w:color="auto"/>
                                                        <w:bottom w:val="none" w:sz="0" w:space="0" w:color="auto"/>
                                                        <w:right w:val="none" w:sz="0" w:space="0" w:color="auto"/>
                                                      </w:divBdr>
                                                    </w:div>
                                                    <w:div w:id="441531150">
                                                      <w:marLeft w:val="0"/>
                                                      <w:marRight w:val="0"/>
                                                      <w:marTop w:val="0"/>
                                                      <w:marBottom w:val="0"/>
                                                      <w:divBdr>
                                                        <w:top w:val="none" w:sz="0" w:space="0" w:color="auto"/>
                                                        <w:left w:val="none" w:sz="0" w:space="0" w:color="auto"/>
                                                        <w:bottom w:val="none" w:sz="0" w:space="0" w:color="auto"/>
                                                        <w:right w:val="none" w:sz="0" w:space="0" w:color="auto"/>
                                                      </w:divBdr>
                                                    </w:div>
                                                    <w:div w:id="362444147">
                                                      <w:marLeft w:val="0"/>
                                                      <w:marRight w:val="0"/>
                                                      <w:marTop w:val="0"/>
                                                      <w:marBottom w:val="0"/>
                                                      <w:divBdr>
                                                        <w:top w:val="none" w:sz="0" w:space="0" w:color="auto"/>
                                                        <w:left w:val="none" w:sz="0" w:space="0" w:color="auto"/>
                                                        <w:bottom w:val="none" w:sz="0" w:space="0" w:color="auto"/>
                                                        <w:right w:val="none" w:sz="0" w:space="0" w:color="auto"/>
                                                      </w:divBdr>
                                                    </w:div>
                                                    <w:div w:id="2037541086">
                                                      <w:marLeft w:val="0"/>
                                                      <w:marRight w:val="0"/>
                                                      <w:marTop w:val="0"/>
                                                      <w:marBottom w:val="0"/>
                                                      <w:divBdr>
                                                        <w:top w:val="none" w:sz="0" w:space="0" w:color="auto"/>
                                                        <w:left w:val="none" w:sz="0" w:space="0" w:color="auto"/>
                                                        <w:bottom w:val="none" w:sz="0" w:space="0" w:color="auto"/>
                                                        <w:right w:val="none" w:sz="0" w:space="0" w:color="auto"/>
                                                      </w:divBdr>
                                                    </w:div>
                                                    <w:div w:id="1174537171">
                                                      <w:marLeft w:val="0"/>
                                                      <w:marRight w:val="0"/>
                                                      <w:marTop w:val="0"/>
                                                      <w:marBottom w:val="0"/>
                                                      <w:divBdr>
                                                        <w:top w:val="none" w:sz="0" w:space="0" w:color="auto"/>
                                                        <w:left w:val="none" w:sz="0" w:space="0" w:color="auto"/>
                                                        <w:bottom w:val="none" w:sz="0" w:space="0" w:color="auto"/>
                                                        <w:right w:val="none" w:sz="0" w:space="0" w:color="auto"/>
                                                      </w:divBdr>
                                                    </w:div>
                                                    <w:div w:id="738475558">
                                                      <w:marLeft w:val="0"/>
                                                      <w:marRight w:val="0"/>
                                                      <w:marTop w:val="0"/>
                                                      <w:marBottom w:val="0"/>
                                                      <w:divBdr>
                                                        <w:top w:val="none" w:sz="0" w:space="0" w:color="auto"/>
                                                        <w:left w:val="none" w:sz="0" w:space="0" w:color="auto"/>
                                                        <w:bottom w:val="none" w:sz="0" w:space="0" w:color="auto"/>
                                                        <w:right w:val="none" w:sz="0" w:space="0" w:color="auto"/>
                                                      </w:divBdr>
                                                    </w:div>
                                                    <w:div w:id="1259407912">
                                                      <w:marLeft w:val="0"/>
                                                      <w:marRight w:val="0"/>
                                                      <w:marTop w:val="0"/>
                                                      <w:marBottom w:val="0"/>
                                                      <w:divBdr>
                                                        <w:top w:val="none" w:sz="0" w:space="0" w:color="auto"/>
                                                        <w:left w:val="none" w:sz="0" w:space="0" w:color="auto"/>
                                                        <w:bottom w:val="none" w:sz="0" w:space="0" w:color="auto"/>
                                                        <w:right w:val="none" w:sz="0" w:space="0" w:color="auto"/>
                                                      </w:divBdr>
                                                    </w:div>
                                                    <w:div w:id="762148485">
                                                      <w:marLeft w:val="0"/>
                                                      <w:marRight w:val="0"/>
                                                      <w:marTop w:val="0"/>
                                                      <w:marBottom w:val="0"/>
                                                      <w:divBdr>
                                                        <w:top w:val="none" w:sz="0" w:space="0" w:color="auto"/>
                                                        <w:left w:val="none" w:sz="0" w:space="0" w:color="auto"/>
                                                        <w:bottom w:val="none" w:sz="0" w:space="0" w:color="auto"/>
                                                        <w:right w:val="none" w:sz="0" w:space="0" w:color="auto"/>
                                                      </w:divBdr>
                                                    </w:div>
                                                    <w:div w:id="1960070131">
                                                      <w:marLeft w:val="0"/>
                                                      <w:marRight w:val="0"/>
                                                      <w:marTop w:val="0"/>
                                                      <w:marBottom w:val="0"/>
                                                      <w:divBdr>
                                                        <w:top w:val="none" w:sz="0" w:space="0" w:color="auto"/>
                                                        <w:left w:val="none" w:sz="0" w:space="0" w:color="auto"/>
                                                        <w:bottom w:val="none" w:sz="0" w:space="0" w:color="auto"/>
                                                        <w:right w:val="none" w:sz="0" w:space="0" w:color="auto"/>
                                                      </w:divBdr>
                                                    </w:div>
                                                    <w:div w:id="1210217814">
                                                      <w:marLeft w:val="0"/>
                                                      <w:marRight w:val="0"/>
                                                      <w:marTop w:val="0"/>
                                                      <w:marBottom w:val="0"/>
                                                      <w:divBdr>
                                                        <w:top w:val="none" w:sz="0" w:space="0" w:color="auto"/>
                                                        <w:left w:val="none" w:sz="0" w:space="0" w:color="auto"/>
                                                        <w:bottom w:val="none" w:sz="0" w:space="0" w:color="auto"/>
                                                        <w:right w:val="none" w:sz="0" w:space="0" w:color="auto"/>
                                                      </w:divBdr>
                                                    </w:div>
                                                    <w:div w:id="520121980">
                                                      <w:marLeft w:val="0"/>
                                                      <w:marRight w:val="0"/>
                                                      <w:marTop w:val="0"/>
                                                      <w:marBottom w:val="0"/>
                                                      <w:divBdr>
                                                        <w:top w:val="none" w:sz="0" w:space="0" w:color="auto"/>
                                                        <w:left w:val="none" w:sz="0" w:space="0" w:color="auto"/>
                                                        <w:bottom w:val="none" w:sz="0" w:space="0" w:color="auto"/>
                                                        <w:right w:val="none" w:sz="0" w:space="0" w:color="auto"/>
                                                      </w:divBdr>
                                                    </w:div>
                                                    <w:div w:id="780609475">
                                                      <w:marLeft w:val="0"/>
                                                      <w:marRight w:val="0"/>
                                                      <w:marTop w:val="0"/>
                                                      <w:marBottom w:val="0"/>
                                                      <w:divBdr>
                                                        <w:top w:val="none" w:sz="0" w:space="0" w:color="auto"/>
                                                        <w:left w:val="none" w:sz="0" w:space="0" w:color="auto"/>
                                                        <w:bottom w:val="none" w:sz="0" w:space="0" w:color="auto"/>
                                                        <w:right w:val="none" w:sz="0" w:space="0" w:color="auto"/>
                                                      </w:divBdr>
                                                    </w:div>
                                                    <w:div w:id="10423780">
                                                      <w:marLeft w:val="0"/>
                                                      <w:marRight w:val="0"/>
                                                      <w:marTop w:val="0"/>
                                                      <w:marBottom w:val="0"/>
                                                      <w:divBdr>
                                                        <w:top w:val="none" w:sz="0" w:space="0" w:color="auto"/>
                                                        <w:left w:val="none" w:sz="0" w:space="0" w:color="auto"/>
                                                        <w:bottom w:val="none" w:sz="0" w:space="0" w:color="auto"/>
                                                        <w:right w:val="none" w:sz="0" w:space="0" w:color="auto"/>
                                                      </w:divBdr>
                                                    </w:div>
                                                    <w:div w:id="1950815621">
                                                      <w:marLeft w:val="0"/>
                                                      <w:marRight w:val="0"/>
                                                      <w:marTop w:val="0"/>
                                                      <w:marBottom w:val="0"/>
                                                      <w:divBdr>
                                                        <w:top w:val="none" w:sz="0" w:space="0" w:color="auto"/>
                                                        <w:left w:val="none" w:sz="0" w:space="0" w:color="auto"/>
                                                        <w:bottom w:val="none" w:sz="0" w:space="0" w:color="auto"/>
                                                        <w:right w:val="none" w:sz="0" w:space="0" w:color="auto"/>
                                                      </w:divBdr>
                                                    </w:div>
                                                    <w:div w:id="45609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3103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5670">
          <w:marLeft w:val="547"/>
          <w:marRight w:val="0"/>
          <w:marTop w:val="0"/>
          <w:marBottom w:val="0"/>
          <w:divBdr>
            <w:top w:val="none" w:sz="0" w:space="0" w:color="auto"/>
            <w:left w:val="none" w:sz="0" w:space="0" w:color="auto"/>
            <w:bottom w:val="none" w:sz="0" w:space="0" w:color="auto"/>
            <w:right w:val="none" w:sz="0" w:space="0" w:color="auto"/>
          </w:divBdr>
        </w:div>
        <w:div w:id="1905943564">
          <w:marLeft w:val="547"/>
          <w:marRight w:val="0"/>
          <w:marTop w:val="0"/>
          <w:marBottom w:val="0"/>
          <w:divBdr>
            <w:top w:val="none" w:sz="0" w:space="0" w:color="auto"/>
            <w:left w:val="none" w:sz="0" w:space="0" w:color="auto"/>
            <w:bottom w:val="none" w:sz="0" w:space="0" w:color="auto"/>
            <w:right w:val="none" w:sz="0" w:space="0" w:color="auto"/>
          </w:divBdr>
        </w:div>
        <w:div w:id="1100569301">
          <w:marLeft w:val="547"/>
          <w:marRight w:val="0"/>
          <w:marTop w:val="0"/>
          <w:marBottom w:val="0"/>
          <w:divBdr>
            <w:top w:val="none" w:sz="0" w:space="0" w:color="auto"/>
            <w:left w:val="none" w:sz="0" w:space="0" w:color="auto"/>
            <w:bottom w:val="none" w:sz="0" w:space="0" w:color="auto"/>
            <w:right w:val="none" w:sz="0" w:space="0" w:color="auto"/>
          </w:divBdr>
        </w:div>
        <w:div w:id="2099133052">
          <w:marLeft w:val="547"/>
          <w:marRight w:val="0"/>
          <w:marTop w:val="0"/>
          <w:marBottom w:val="0"/>
          <w:divBdr>
            <w:top w:val="none" w:sz="0" w:space="0" w:color="auto"/>
            <w:left w:val="none" w:sz="0" w:space="0" w:color="auto"/>
            <w:bottom w:val="none" w:sz="0" w:space="0" w:color="auto"/>
            <w:right w:val="none" w:sz="0" w:space="0" w:color="auto"/>
          </w:divBdr>
        </w:div>
        <w:div w:id="674654276">
          <w:marLeft w:val="547"/>
          <w:marRight w:val="0"/>
          <w:marTop w:val="0"/>
          <w:marBottom w:val="0"/>
          <w:divBdr>
            <w:top w:val="none" w:sz="0" w:space="0" w:color="auto"/>
            <w:left w:val="none" w:sz="0" w:space="0" w:color="auto"/>
            <w:bottom w:val="none" w:sz="0" w:space="0" w:color="auto"/>
            <w:right w:val="none" w:sz="0" w:space="0" w:color="auto"/>
          </w:divBdr>
        </w:div>
      </w:divsChild>
    </w:div>
    <w:div w:id="385570000">
      <w:bodyDiv w:val="1"/>
      <w:marLeft w:val="0"/>
      <w:marRight w:val="0"/>
      <w:marTop w:val="0"/>
      <w:marBottom w:val="0"/>
      <w:divBdr>
        <w:top w:val="none" w:sz="0" w:space="0" w:color="auto"/>
        <w:left w:val="none" w:sz="0" w:space="0" w:color="auto"/>
        <w:bottom w:val="none" w:sz="0" w:space="0" w:color="auto"/>
        <w:right w:val="none" w:sz="0" w:space="0" w:color="auto"/>
      </w:divBdr>
      <w:divsChild>
        <w:div w:id="650866049">
          <w:marLeft w:val="446"/>
          <w:marRight w:val="0"/>
          <w:marTop w:val="0"/>
          <w:marBottom w:val="0"/>
          <w:divBdr>
            <w:top w:val="none" w:sz="0" w:space="0" w:color="auto"/>
            <w:left w:val="none" w:sz="0" w:space="0" w:color="auto"/>
            <w:bottom w:val="none" w:sz="0" w:space="0" w:color="auto"/>
            <w:right w:val="none" w:sz="0" w:space="0" w:color="auto"/>
          </w:divBdr>
        </w:div>
        <w:div w:id="51585917">
          <w:marLeft w:val="446"/>
          <w:marRight w:val="0"/>
          <w:marTop w:val="0"/>
          <w:marBottom w:val="0"/>
          <w:divBdr>
            <w:top w:val="none" w:sz="0" w:space="0" w:color="auto"/>
            <w:left w:val="none" w:sz="0" w:space="0" w:color="auto"/>
            <w:bottom w:val="none" w:sz="0" w:space="0" w:color="auto"/>
            <w:right w:val="none" w:sz="0" w:space="0" w:color="auto"/>
          </w:divBdr>
        </w:div>
        <w:div w:id="953486684">
          <w:marLeft w:val="446"/>
          <w:marRight w:val="0"/>
          <w:marTop w:val="0"/>
          <w:marBottom w:val="0"/>
          <w:divBdr>
            <w:top w:val="none" w:sz="0" w:space="0" w:color="auto"/>
            <w:left w:val="none" w:sz="0" w:space="0" w:color="auto"/>
            <w:bottom w:val="none" w:sz="0" w:space="0" w:color="auto"/>
            <w:right w:val="none" w:sz="0" w:space="0" w:color="auto"/>
          </w:divBdr>
        </w:div>
      </w:divsChild>
    </w:div>
    <w:div w:id="411240107">
      <w:bodyDiv w:val="1"/>
      <w:marLeft w:val="0"/>
      <w:marRight w:val="0"/>
      <w:marTop w:val="0"/>
      <w:marBottom w:val="0"/>
      <w:divBdr>
        <w:top w:val="none" w:sz="0" w:space="0" w:color="auto"/>
        <w:left w:val="none" w:sz="0" w:space="0" w:color="auto"/>
        <w:bottom w:val="none" w:sz="0" w:space="0" w:color="auto"/>
        <w:right w:val="none" w:sz="0" w:space="0" w:color="auto"/>
      </w:divBdr>
      <w:divsChild>
        <w:div w:id="599532180">
          <w:marLeft w:val="0"/>
          <w:marRight w:val="0"/>
          <w:marTop w:val="0"/>
          <w:marBottom w:val="0"/>
          <w:divBdr>
            <w:top w:val="none" w:sz="0" w:space="0" w:color="auto"/>
            <w:left w:val="none" w:sz="0" w:space="0" w:color="auto"/>
            <w:bottom w:val="none" w:sz="0" w:space="0" w:color="auto"/>
            <w:right w:val="none" w:sz="0" w:space="0" w:color="auto"/>
          </w:divBdr>
          <w:divsChild>
            <w:div w:id="390620351">
              <w:marLeft w:val="0"/>
              <w:marRight w:val="0"/>
              <w:marTop w:val="0"/>
              <w:marBottom w:val="0"/>
              <w:divBdr>
                <w:top w:val="none" w:sz="0" w:space="0" w:color="auto"/>
                <w:left w:val="none" w:sz="0" w:space="0" w:color="auto"/>
                <w:bottom w:val="none" w:sz="0" w:space="0" w:color="auto"/>
                <w:right w:val="none" w:sz="0" w:space="0" w:color="auto"/>
              </w:divBdr>
              <w:divsChild>
                <w:div w:id="493297957">
                  <w:marLeft w:val="0"/>
                  <w:marRight w:val="0"/>
                  <w:marTop w:val="0"/>
                  <w:marBottom w:val="0"/>
                  <w:divBdr>
                    <w:top w:val="none" w:sz="0" w:space="0" w:color="auto"/>
                    <w:left w:val="none" w:sz="0" w:space="0" w:color="auto"/>
                    <w:bottom w:val="none" w:sz="0" w:space="0" w:color="auto"/>
                    <w:right w:val="none" w:sz="0" w:space="0" w:color="auto"/>
                  </w:divBdr>
                  <w:divsChild>
                    <w:div w:id="365251853">
                      <w:marLeft w:val="0"/>
                      <w:marRight w:val="0"/>
                      <w:marTop w:val="0"/>
                      <w:marBottom w:val="0"/>
                      <w:divBdr>
                        <w:top w:val="none" w:sz="0" w:space="0" w:color="auto"/>
                        <w:left w:val="none" w:sz="0" w:space="0" w:color="auto"/>
                        <w:bottom w:val="none" w:sz="0" w:space="0" w:color="auto"/>
                        <w:right w:val="none" w:sz="0" w:space="0" w:color="auto"/>
                      </w:divBdr>
                      <w:divsChild>
                        <w:div w:id="1515991684">
                          <w:marLeft w:val="0"/>
                          <w:marRight w:val="0"/>
                          <w:marTop w:val="0"/>
                          <w:marBottom w:val="0"/>
                          <w:divBdr>
                            <w:top w:val="none" w:sz="0" w:space="0" w:color="auto"/>
                            <w:left w:val="none" w:sz="0" w:space="0" w:color="auto"/>
                            <w:bottom w:val="none" w:sz="0" w:space="0" w:color="auto"/>
                            <w:right w:val="none" w:sz="0" w:space="0" w:color="auto"/>
                          </w:divBdr>
                          <w:divsChild>
                            <w:div w:id="1797485014">
                              <w:marLeft w:val="0"/>
                              <w:marRight w:val="0"/>
                              <w:marTop w:val="0"/>
                              <w:marBottom w:val="0"/>
                              <w:divBdr>
                                <w:top w:val="none" w:sz="0" w:space="0" w:color="auto"/>
                                <w:left w:val="none" w:sz="0" w:space="0" w:color="auto"/>
                                <w:bottom w:val="none" w:sz="0" w:space="0" w:color="auto"/>
                                <w:right w:val="none" w:sz="0" w:space="0" w:color="auto"/>
                              </w:divBdr>
                              <w:divsChild>
                                <w:div w:id="754012912">
                                  <w:marLeft w:val="0"/>
                                  <w:marRight w:val="0"/>
                                  <w:marTop w:val="0"/>
                                  <w:marBottom w:val="0"/>
                                  <w:divBdr>
                                    <w:top w:val="none" w:sz="0" w:space="0" w:color="auto"/>
                                    <w:left w:val="none" w:sz="0" w:space="0" w:color="auto"/>
                                    <w:bottom w:val="none" w:sz="0" w:space="0" w:color="auto"/>
                                    <w:right w:val="none" w:sz="0" w:space="0" w:color="auto"/>
                                  </w:divBdr>
                                  <w:divsChild>
                                    <w:div w:id="1261328054">
                                      <w:marLeft w:val="0"/>
                                      <w:marRight w:val="0"/>
                                      <w:marTop w:val="0"/>
                                      <w:marBottom w:val="0"/>
                                      <w:divBdr>
                                        <w:top w:val="none" w:sz="0" w:space="0" w:color="auto"/>
                                        <w:left w:val="none" w:sz="0" w:space="0" w:color="auto"/>
                                        <w:bottom w:val="none" w:sz="0" w:space="0" w:color="auto"/>
                                        <w:right w:val="none" w:sz="0" w:space="0" w:color="auto"/>
                                      </w:divBdr>
                                      <w:divsChild>
                                        <w:div w:id="1465999749">
                                          <w:marLeft w:val="0"/>
                                          <w:marRight w:val="0"/>
                                          <w:marTop w:val="0"/>
                                          <w:marBottom w:val="0"/>
                                          <w:divBdr>
                                            <w:top w:val="none" w:sz="0" w:space="0" w:color="auto"/>
                                            <w:left w:val="none" w:sz="0" w:space="0" w:color="auto"/>
                                            <w:bottom w:val="none" w:sz="0" w:space="0" w:color="auto"/>
                                            <w:right w:val="none" w:sz="0" w:space="0" w:color="auto"/>
                                          </w:divBdr>
                                          <w:divsChild>
                                            <w:div w:id="1225599992">
                                              <w:marLeft w:val="0"/>
                                              <w:marRight w:val="-255"/>
                                              <w:marTop w:val="0"/>
                                              <w:marBottom w:val="0"/>
                                              <w:divBdr>
                                                <w:top w:val="none" w:sz="0" w:space="0" w:color="auto"/>
                                                <w:left w:val="none" w:sz="0" w:space="0" w:color="auto"/>
                                                <w:bottom w:val="none" w:sz="0" w:space="0" w:color="auto"/>
                                                <w:right w:val="none" w:sz="0" w:space="0" w:color="auto"/>
                                              </w:divBdr>
                                              <w:divsChild>
                                                <w:div w:id="239557667">
                                                  <w:marLeft w:val="0"/>
                                                  <w:marRight w:val="0"/>
                                                  <w:marTop w:val="0"/>
                                                  <w:marBottom w:val="0"/>
                                                  <w:divBdr>
                                                    <w:top w:val="none" w:sz="0" w:space="0" w:color="auto"/>
                                                    <w:left w:val="none" w:sz="0" w:space="0" w:color="auto"/>
                                                    <w:bottom w:val="none" w:sz="0" w:space="0" w:color="auto"/>
                                                    <w:right w:val="none" w:sz="0" w:space="0" w:color="auto"/>
                                                  </w:divBdr>
                                                  <w:divsChild>
                                                    <w:div w:id="2124834717">
                                                      <w:marLeft w:val="0"/>
                                                      <w:marRight w:val="0"/>
                                                      <w:marTop w:val="0"/>
                                                      <w:marBottom w:val="0"/>
                                                      <w:divBdr>
                                                        <w:top w:val="none" w:sz="0" w:space="0" w:color="auto"/>
                                                        <w:left w:val="none" w:sz="0" w:space="0" w:color="auto"/>
                                                        <w:bottom w:val="none" w:sz="0" w:space="0" w:color="auto"/>
                                                        <w:right w:val="none" w:sz="0" w:space="0" w:color="auto"/>
                                                      </w:divBdr>
                                                    </w:div>
                                                    <w:div w:id="428619172">
                                                      <w:marLeft w:val="0"/>
                                                      <w:marRight w:val="0"/>
                                                      <w:marTop w:val="0"/>
                                                      <w:marBottom w:val="0"/>
                                                      <w:divBdr>
                                                        <w:top w:val="none" w:sz="0" w:space="0" w:color="auto"/>
                                                        <w:left w:val="none" w:sz="0" w:space="0" w:color="auto"/>
                                                        <w:bottom w:val="none" w:sz="0" w:space="0" w:color="auto"/>
                                                        <w:right w:val="none" w:sz="0" w:space="0" w:color="auto"/>
                                                      </w:divBdr>
                                                    </w:div>
                                                    <w:div w:id="1682968599">
                                                      <w:marLeft w:val="0"/>
                                                      <w:marRight w:val="0"/>
                                                      <w:marTop w:val="0"/>
                                                      <w:marBottom w:val="0"/>
                                                      <w:divBdr>
                                                        <w:top w:val="none" w:sz="0" w:space="0" w:color="auto"/>
                                                        <w:left w:val="none" w:sz="0" w:space="0" w:color="auto"/>
                                                        <w:bottom w:val="none" w:sz="0" w:space="0" w:color="auto"/>
                                                        <w:right w:val="none" w:sz="0" w:space="0" w:color="auto"/>
                                                      </w:divBdr>
                                                    </w:div>
                                                    <w:div w:id="1214850599">
                                                      <w:marLeft w:val="0"/>
                                                      <w:marRight w:val="0"/>
                                                      <w:marTop w:val="0"/>
                                                      <w:marBottom w:val="0"/>
                                                      <w:divBdr>
                                                        <w:top w:val="none" w:sz="0" w:space="0" w:color="auto"/>
                                                        <w:left w:val="none" w:sz="0" w:space="0" w:color="auto"/>
                                                        <w:bottom w:val="none" w:sz="0" w:space="0" w:color="auto"/>
                                                        <w:right w:val="none" w:sz="0" w:space="0" w:color="auto"/>
                                                      </w:divBdr>
                                                    </w:div>
                                                    <w:div w:id="1148859330">
                                                      <w:marLeft w:val="0"/>
                                                      <w:marRight w:val="0"/>
                                                      <w:marTop w:val="0"/>
                                                      <w:marBottom w:val="0"/>
                                                      <w:divBdr>
                                                        <w:top w:val="none" w:sz="0" w:space="0" w:color="auto"/>
                                                        <w:left w:val="none" w:sz="0" w:space="0" w:color="auto"/>
                                                        <w:bottom w:val="none" w:sz="0" w:space="0" w:color="auto"/>
                                                        <w:right w:val="none" w:sz="0" w:space="0" w:color="auto"/>
                                                      </w:divBdr>
                                                    </w:div>
                                                    <w:div w:id="627471901">
                                                      <w:marLeft w:val="0"/>
                                                      <w:marRight w:val="0"/>
                                                      <w:marTop w:val="0"/>
                                                      <w:marBottom w:val="0"/>
                                                      <w:divBdr>
                                                        <w:top w:val="none" w:sz="0" w:space="0" w:color="auto"/>
                                                        <w:left w:val="none" w:sz="0" w:space="0" w:color="auto"/>
                                                        <w:bottom w:val="none" w:sz="0" w:space="0" w:color="auto"/>
                                                        <w:right w:val="none" w:sz="0" w:space="0" w:color="auto"/>
                                                      </w:divBdr>
                                                    </w:div>
                                                    <w:div w:id="1631088922">
                                                      <w:marLeft w:val="0"/>
                                                      <w:marRight w:val="0"/>
                                                      <w:marTop w:val="0"/>
                                                      <w:marBottom w:val="0"/>
                                                      <w:divBdr>
                                                        <w:top w:val="none" w:sz="0" w:space="0" w:color="auto"/>
                                                        <w:left w:val="none" w:sz="0" w:space="0" w:color="auto"/>
                                                        <w:bottom w:val="none" w:sz="0" w:space="0" w:color="auto"/>
                                                        <w:right w:val="none" w:sz="0" w:space="0" w:color="auto"/>
                                                      </w:divBdr>
                                                    </w:div>
                                                    <w:div w:id="264115888">
                                                      <w:marLeft w:val="0"/>
                                                      <w:marRight w:val="0"/>
                                                      <w:marTop w:val="0"/>
                                                      <w:marBottom w:val="0"/>
                                                      <w:divBdr>
                                                        <w:top w:val="none" w:sz="0" w:space="0" w:color="auto"/>
                                                        <w:left w:val="none" w:sz="0" w:space="0" w:color="auto"/>
                                                        <w:bottom w:val="none" w:sz="0" w:space="0" w:color="auto"/>
                                                        <w:right w:val="none" w:sz="0" w:space="0" w:color="auto"/>
                                                      </w:divBdr>
                                                    </w:div>
                                                    <w:div w:id="1925606896">
                                                      <w:marLeft w:val="0"/>
                                                      <w:marRight w:val="0"/>
                                                      <w:marTop w:val="0"/>
                                                      <w:marBottom w:val="0"/>
                                                      <w:divBdr>
                                                        <w:top w:val="none" w:sz="0" w:space="0" w:color="auto"/>
                                                        <w:left w:val="none" w:sz="0" w:space="0" w:color="auto"/>
                                                        <w:bottom w:val="none" w:sz="0" w:space="0" w:color="auto"/>
                                                        <w:right w:val="none" w:sz="0" w:space="0" w:color="auto"/>
                                                      </w:divBdr>
                                                    </w:div>
                                                    <w:div w:id="760101865">
                                                      <w:marLeft w:val="0"/>
                                                      <w:marRight w:val="0"/>
                                                      <w:marTop w:val="0"/>
                                                      <w:marBottom w:val="0"/>
                                                      <w:divBdr>
                                                        <w:top w:val="none" w:sz="0" w:space="0" w:color="auto"/>
                                                        <w:left w:val="none" w:sz="0" w:space="0" w:color="auto"/>
                                                        <w:bottom w:val="none" w:sz="0" w:space="0" w:color="auto"/>
                                                        <w:right w:val="none" w:sz="0" w:space="0" w:color="auto"/>
                                                      </w:divBdr>
                                                    </w:div>
                                                    <w:div w:id="2120757167">
                                                      <w:marLeft w:val="0"/>
                                                      <w:marRight w:val="0"/>
                                                      <w:marTop w:val="0"/>
                                                      <w:marBottom w:val="0"/>
                                                      <w:divBdr>
                                                        <w:top w:val="none" w:sz="0" w:space="0" w:color="auto"/>
                                                        <w:left w:val="none" w:sz="0" w:space="0" w:color="auto"/>
                                                        <w:bottom w:val="none" w:sz="0" w:space="0" w:color="auto"/>
                                                        <w:right w:val="none" w:sz="0" w:space="0" w:color="auto"/>
                                                      </w:divBdr>
                                                    </w:div>
                                                    <w:div w:id="1806506131">
                                                      <w:marLeft w:val="0"/>
                                                      <w:marRight w:val="0"/>
                                                      <w:marTop w:val="0"/>
                                                      <w:marBottom w:val="0"/>
                                                      <w:divBdr>
                                                        <w:top w:val="none" w:sz="0" w:space="0" w:color="auto"/>
                                                        <w:left w:val="none" w:sz="0" w:space="0" w:color="auto"/>
                                                        <w:bottom w:val="none" w:sz="0" w:space="0" w:color="auto"/>
                                                        <w:right w:val="none" w:sz="0" w:space="0" w:color="auto"/>
                                                      </w:divBdr>
                                                    </w:div>
                                                    <w:div w:id="1530874303">
                                                      <w:marLeft w:val="0"/>
                                                      <w:marRight w:val="0"/>
                                                      <w:marTop w:val="0"/>
                                                      <w:marBottom w:val="0"/>
                                                      <w:divBdr>
                                                        <w:top w:val="none" w:sz="0" w:space="0" w:color="auto"/>
                                                        <w:left w:val="none" w:sz="0" w:space="0" w:color="auto"/>
                                                        <w:bottom w:val="none" w:sz="0" w:space="0" w:color="auto"/>
                                                        <w:right w:val="none" w:sz="0" w:space="0" w:color="auto"/>
                                                      </w:divBdr>
                                                    </w:div>
                                                    <w:div w:id="1147824057">
                                                      <w:marLeft w:val="0"/>
                                                      <w:marRight w:val="0"/>
                                                      <w:marTop w:val="0"/>
                                                      <w:marBottom w:val="0"/>
                                                      <w:divBdr>
                                                        <w:top w:val="none" w:sz="0" w:space="0" w:color="auto"/>
                                                        <w:left w:val="none" w:sz="0" w:space="0" w:color="auto"/>
                                                        <w:bottom w:val="none" w:sz="0" w:space="0" w:color="auto"/>
                                                        <w:right w:val="none" w:sz="0" w:space="0" w:color="auto"/>
                                                      </w:divBdr>
                                                    </w:div>
                                                    <w:div w:id="1066344130">
                                                      <w:marLeft w:val="0"/>
                                                      <w:marRight w:val="0"/>
                                                      <w:marTop w:val="0"/>
                                                      <w:marBottom w:val="0"/>
                                                      <w:divBdr>
                                                        <w:top w:val="none" w:sz="0" w:space="0" w:color="auto"/>
                                                        <w:left w:val="none" w:sz="0" w:space="0" w:color="auto"/>
                                                        <w:bottom w:val="none" w:sz="0" w:space="0" w:color="auto"/>
                                                        <w:right w:val="none" w:sz="0" w:space="0" w:color="auto"/>
                                                      </w:divBdr>
                                                    </w:div>
                                                    <w:div w:id="281033608">
                                                      <w:marLeft w:val="0"/>
                                                      <w:marRight w:val="0"/>
                                                      <w:marTop w:val="0"/>
                                                      <w:marBottom w:val="0"/>
                                                      <w:divBdr>
                                                        <w:top w:val="none" w:sz="0" w:space="0" w:color="auto"/>
                                                        <w:left w:val="none" w:sz="0" w:space="0" w:color="auto"/>
                                                        <w:bottom w:val="none" w:sz="0" w:space="0" w:color="auto"/>
                                                        <w:right w:val="none" w:sz="0" w:space="0" w:color="auto"/>
                                                      </w:divBdr>
                                                    </w:div>
                                                    <w:div w:id="1521429102">
                                                      <w:marLeft w:val="0"/>
                                                      <w:marRight w:val="0"/>
                                                      <w:marTop w:val="0"/>
                                                      <w:marBottom w:val="0"/>
                                                      <w:divBdr>
                                                        <w:top w:val="none" w:sz="0" w:space="0" w:color="auto"/>
                                                        <w:left w:val="none" w:sz="0" w:space="0" w:color="auto"/>
                                                        <w:bottom w:val="none" w:sz="0" w:space="0" w:color="auto"/>
                                                        <w:right w:val="none" w:sz="0" w:space="0" w:color="auto"/>
                                                      </w:divBdr>
                                                    </w:div>
                                                    <w:div w:id="1123884019">
                                                      <w:marLeft w:val="0"/>
                                                      <w:marRight w:val="0"/>
                                                      <w:marTop w:val="0"/>
                                                      <w:marBottom w:val="0"/>
                                                      <w:divBdr>
                                                        <w:top w:val="none" w:sz="0" w:space="0" w:color="auto"/>
                                                        <w:left w:val="none" w:sz="0" w:space="0" w:color="auto"/>
                                                        <w:bottom w:val="none" w:sz="0" w:space="0" w:color="auto"/>
                                                        <w:right w:val="none" w:sz="0" w:space="0" w:color="auto"/>
                                                      </w:divBdr>
                                                    </w:div>
                                                    <w:div w:id="913005985">
                                                      <w:marLeft w:val="0"/>
                                                      <w:marRight w:val="0"/>
                                                      <w:marTop w:val="0"/>
                                                      <w:marBottom w:val="0"/>
                                                      <w:divBdr>
                                                        <w:top w:val="none" w:sz="0" w:space="0" w:color="auto"/>
                                                        <w:left w:val="none" w:sz="0" w:space="0" w:color="auto"/>
                                                        <w:bottom w:val="none" w:sz="0" w:space="0" w:color="auto"/>
                                                        <w:right w:val="none" w:sz="0" w:space="0" w:color="auto"/>
                                                      </w:divBdr>
                                                    </w:div>
                                                    <w:div w:id="21028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2239270">
      <w:bodyDiv w:val="1"/>
      <w:marLeft w:val="0"/>
      <w:marRight w:val="0"/>
      <w:marTop w:val="0"/>
      <w:marBottom w:val="0"/>
      <w:divBdr>
        <w:top w:val="none" w:sz="0" w:space="0" w:color="auto"/>
        <w:left w:val="none" w:sz="0" w:space="0" w:color="auto"/>
        <w:bottom w:val="none" w:sz="0" w:space="0" w:color="auto"/>
        <w:right w:val="none" w:sz="0" w:space="0" w:color="auto"/>
      </w:divBdr>
    </w:div>
    <w:div w:id="490878558">
      <w:bodyDiv w:val="1"/>
      <w:marLeft w:val="0"/>
      <w:marRight w:val="0"/>
      <w:marTop w:val="0"/>
      <w:marBottom w:val="0"/>
      <w:divBdr>
        <w:top w:val="none" w:sz="0" w:space="0" w:color="auto"/>
        <w:left w:val="none" w:sz="0" w:space="0" w:color="auto"/>
        <w:bottom w:val="none" w:sz="0" w:space="0" w:color="auto"/>
        <w:right w:val="none" w:sz="0" w:space="0" w:color="auto"/>
      </w:divBdr>
      <w:divsChild>
        <w:div w:id="521362032">
          <w:marLeft w:val="0"/>
          <w:marRight w:val="0"/>
          <w:marTop w:val="0"/>
          <w:marBottom w:val="0"/>
          <w:divBdr>
            <w:top w:val="none" w:sz="0" w:space="0" w:color="auto"/>
            <w:left w:val="none" w:sz="0" w:space="0" w:color="auto"/>
            <w:bottom w:val="none" w:sz="0" w:space="0" w:color="auto"/>
            <w:right w:val="none" w:sz="0" w:space="0" w:color="auto"/>
          </w:divBdr>
          <w:divsChild>
            <w:div w:id="250042565">
              <w:marLeft w:val="0"/>
              <w:marRight w:val="0"/>
              <w:marTop w:val="0"/>
              <w:marBottom w:val="0"/>
              <w:divBdr>
                <w:top w:val="none" w:sz="0" w:space="0" w:color="auto"/>
                <w:left w:val="none" w:sz="0" w:space="0" w:color="auto"/>
                <w:bottom w:val="none" w:sz="0" w:space="0" w:color="auto"/>
                <w:right w:val="none" w:sz="0" w:space="0" w:color="auto"/>
              </w:divBdr>
              <w:divsChild>
                <w:div w:id="1352684904">
                  <w:marLeft w:val="0"/>
                  <w:marRight w:val="0"/>
                  <w:marTop w:val="0"/>
                  <w:marBottom w:val="0"/>
                  <w:divBdr>
                    <w:top w:val="none" w:sz="0" w:space="0" w:color="auto"/>
                    <w:left w:val="none" w:sz="0" w:space="0" w:color="auto"/>
                    <w:bottom w:val="none" w:sz="0" w:space="0" w:color="auto"/>
                    <w:right w:val="none" w:sz="0" w:space="0" w:color="auto"/>
                  </w:divBdr>
                  <w:divsChild>
                    <w:div w:id="523635501">
                      <w:marLeft w:val="0"/>
                      <w:marRight w:val="0"/>
                      <w:marTop w:val="0"/>
                      <w:marBottom w:val="0"/>
                      <w:divBdr>
                        <w:top w:val="none" w:sz="0" w:space="0" w:color="auto"/>
                        <w:left w:val="none" w:sz="0" w:space="0" w:color="auto"/>
                        <w:bottom w:val="none" w:sz="0" w:space="0" w:color="auto"/>
                        <w:right w:val="none" w:sz="0" w:space="0" w:color="auto"/>
                      </w:divBdr>
                      <w:divsChild>
                        <w:div w:id="1980841148">
                          <w:marLeft w:val="0"/>
                          <w:marRight w:val="0"/>
                          <w:marTop w:val="0"/>
                          <w:marBottom w:val="0"/>
                          <w:divBdr>
                            <w:top w:val="none" w:sz="0" w:space="0" w:color="auto"/>
                            <w:left w:val="none" w:sz="0" w:space="0" w:color="auto"/>
                            <w:bottom w:val="none" w:sz="0" w:space="0" w:color="auto"/>
                            <w:right w:val="none" w:sz="0" w:space="0" w:color="auto"/>
                          </w:divBdr>
                          <w:divsChild>
                            <w:div w:id="320276587">
                              <w:marLeft w:val="0"/>
                              <w:marRight w:val="0"/>
                              <w:marTop w:val="0"/>
                              <w:marBottom w:val="0"/>
                              <w:divBdr>
                                <w:top w:val="none" w:sz="0" w:space="0" w:color="auto"/>
                                <w:left w:val="none" w:sz="0" w:space="0" w:color="auto"/>
                                <w:bottom w:val="none" w:sz="0" w:space="0" w:color="auto"/>
                                <w:right w:val="none" w:sz="0" w:space="0" w:color="auto"/>
                              </w:divBdr>
                              <w:divsChild>
                                <w:div w:id="457721384">
                                  <w:marLeft w:val="0"/>
                                  <w:marRight w:val="0"/>
                                  <w:marTop w:val="0"/>
                                  <w:marBottom w:val="0"/>
                                  <w:divBdr>
                                    <w:top w:val="none" w:sz="0" w:space="0" w:color="auto"/>
                                    <w:left w:val="none" w:sz="0" w:space="0" w:color="auto"/>
                                    <w:bottom w:val="none" w:sz="0" w:space="0" w:color="auto"/>
                                    <w:right w:val="none" w:sz="0" w:space="0" w:color="auto"/>
                                  </w:divBdr>
                                  <w:divsChild>
                                    <w:div w:id="684207748">
                                      <w:marLeft w:val="0"/>
                                      <w:marRight w:val="0"/>
                                      <w:marTop w:val="0"/>
                                      <w:marBottom w:val="0"/>
                                      <w:divBdr>
                                        <w:top w:val="none" w:sz="0" w:space="0" w:color="auto"/>
                                        <w:left w:val="none" w:sz="0" w:space="0" w:color="auto"/>
                                        <w:bottom w:val="none" w:sz="0" w:space="0" w:color="auto"/>
                                        <w:right w:val="none" w:sz="0" w:space="0" w:color="auto"/>
                                      </w:divBdr>
                                      <w:divsChild>
                                        <w:div w:id="1728259699">
                                          <w:marLeft w:val="0"/>
                                          <w:marRight w:val="0"/>
                                          <w:marTop w:val="0"/>
                                          <w:marBottom w:val="0"/>
                                          <w:divBdr>
                                            <w:top w:val="none" w:sz="0" w:space="0" w:color="auto"/>
                                            <w:left w:val="none" w:sz="0" w:space="0" w:color="auto"/>
                                            <w:bottom w:val="none" w:sz="0" w:space="0" w:color="auto"/>
                                            <w:right w:val="none" w:sz="0" w:space="0" w:color="auto"/>
                                          </w:divBdr>
                                          <w:divsChild>
                                            <w:div w:id="687561206">
                                              <w:marLeft w:val="0"/>
                                              <w:marRight w:val="-255"/>
                                              <w:marTop w:val="0"/>
                                              <w:marBottom w:val="0"/>
                                              <w:divBdr>
                                                <w:top w:val="none" w:sz="0" w:space="0" w:color="auto"/>
                                                <w:left w:val="none" w:sz="0" w:space="0" w:color="auto"/>
                                                <w:bottom w:val="none" w:sz="0" w:space="0" w:color="auto"/>
                                                <w:right w:val="none" w:sz="0" w:space="0" w:color="auto"/>
                                              </w:divBdr>
                                              <w:divsChild>
                                                <w:div w:id="2127113393">
                                                  <w:marLeft w:val="0"/>
                                                  <w:marRight w:val="0"/>
                                                  <w:marTop w:val="0"/>
                                                  <w:marBottom w:val="0"/>
                                                  <w:divBdr>
                                                    <w:top w:val="none" w:sz="0" w:space="0" w:color="auto"/>
                                                    <w:left w:val="none" w:sz="0" w:space="0" w:color="auto"/>
                                                    <w:bottom w:val="none" w:sz="0" w:space="0" w:color="auto"/>
                                                    <w:right w:val="none" w:sz="0" w:space="0" w:color="auto"/>
                                                  </w:divBdr>
                                                  <w:divsChild>
                                                    <w:div w:id="2139686350">
                                                      <w:marLeft w:val="0"/>
                                                      <w:marRight w:val="0"/>
                                                      <w:marTop w:val="0"/>
                                                      <w:marBottom w:val="0"/>
                                                      <w:divBdr>
                                                        <w:top w:val="none" w:sz="0" w:space="0" w:color="auto"/>
                                                        <w:left w:val="none" w:sz="0" w:space="0" w:color="auto"/>
                                                        <w:bottom w:val="none" w:sz="0" w:space="0" w:color="auto"/>
                                                        <w:right w:val="none" w:sz="0" w:space="0" w:color="auto"/>
                                                      </w:divBdr>
                                                    </w:div>
                                                    <w:div w:id="849415403">
                                                      <w:marLeft w:val="0"/>
                                                      <w:marRight w:val="0"/>
                                                      <w:marTop w:val="0"/>
                                                      <w:marBottom w:val="0"/>
                                                      <w:divBdr>
                                                        <w:top w:val="none" w:sz="0" w:space="0" w:color="auto"/>
                                                        <w:left w:val="none" w:sz="0" w:space="0" w:color="auto"/>
                                                        <w:bottom w:val="none" w:sz="0" w:space="0" w:color="auto"/>
                                                        <w:right w:val="none" w:sz="0" w:space="0" w:color="auto"/>
                                                      </w:divBdr>
                                                    </w:div>
                                                    <w:div w:id="310407105">
                                                      <w:marLeft w:val="0"/>
                                                      <w:marRight w:val="0"/>
                                                      <w:marTop w:val="0"/>
                                                      <w:marBottom w:val="0"/>
                                                      <w:divBdr>
                                                        <w:top w:val="none" w:sz="0" w:space="0" w:color="auto"/>
                                                        <w:left w:val="none" w:sz="0" w:space="0" w:color="auto"/>
                                                        <w:bottom w:val="none" w:sz="0" w:space="0" w:color="auto"/>
                                                        <w:right w:val="none" w:sz="0" w:space="0" w:color="auto"/>
                                                      </w:divBdr>
                                                    </w:div>
                                                    <w:div w:id="1839883377">
                                                      <w:marLeft w:val="0"/>
                                                      <w:marRight w:val="0"/>
                                                      <w:marTop w:val="0"/>
                                                      <w:marBottom w:val="0"/>
                                                      <w:divBdr>
                                                        <w:top w:val="none" w:sz="0" w:space="0" w:color="auto"/>
                                                        <w:left w:val="none" w:sz="0" w:space="0" w:color="auto"/>
                                                        <w:bottom w:val="none" w:sz="0" w:space="0" w:color="auto"/>
                                                        <w:right w:val="none" w:sz="0" w:space="0" w:color="auto"/>
                                                      </w:divBdr>
                                                    </w:div>
                                                    <w:div w:id="189183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21350513">
      <w:bodyDiv w:val="1"/>
      <w:marLeft w:val="0"/>
      <w:marRight w:val="0"/>
      <w:marTop w:val="0"/>
      <w:marBottom w:val="0"/>
      <w:divBdr>
        <w:top w:val="none" w:sz="0" w:space="0" w:color="auto"/>
        <w:left w:val="none" w:sz="0" w:space="0" w:color="auto"/>
        <w:bottom w:val="none" w:sz="0" w:space="0" w:color="auto"/>
        <w:right w:val="none" w:sz="0" w:space="0" w:color="auto"/>
      </w:divBdr>
      <w:divsChild>
        <w:div w:id="1609855144">
          <w:marLeft w:val="360"/>
          <w:marRight w:val="0"/>
          <w:marTop w:val="200"/>
          <w:marBottom w:val="0"/>
          <w:divBdr>
            <w:top w:val="none" w:sz="0" w:space="0" w:color="auto"/>
            <w:left w:val="none" w:sz="0" w:space="0" w:color="auto"/>
            <w:bottom w:val="none" w:sz="0" w:space="0" w:color="auto"/>
            <w:right w:val="none" w:sz="0" w:space="0" w:color="auto"/>
          </w:divBdr>
        </w:div>
        <w:div w:id="78910729">
          <w:marLeft w:val="360"/>
          <w:marRight w:val="0"/>
          <w:marTop w:val="200"/>
          <w:marBottom w:val="0"/>
          <w:divBdr>
            <w:top w:val="none" w:sz="0" w:space="0" w:color="auto"/>
            <w:left w:val="none" w:sz="0" w:space="0" w:color="auto"/>
            <w:bottom w:val="none" w:sz="0" w:space="0" w:color="auto"/>
            <w:right w:val="none" w:sz="0" w:space="0" w:color="auto"/>
          </w:divBdr>
        </w:div>
        <w:div w:id="828404591">
          <w:marLeft w:val="360"/>
          <w:marRight w:val="0"/>
          <w:marTop w:val="20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691565999">
      <w:bodyDiv w:val="1"/>
      <w:marLeft w:val="0"/>
      <w:marRight w:val="0"/>
      <w:marTop w:val="0"/>
      <w:marBottom w:val="0"/>
      <w:divBdr>
        <w:top w:val="none" w:sz="0" w:space="0" w:color="auto"/>
        <w:left w:val="none" w:sz="0" w:space="0" w:color="auto"/>
        <w:bottom w:val="none" w:sz="0" w:space="0" w:color="auto"/>
        <w:right w:val="none" w:sz="0" w:space="0" w:color="auto"/>
      </w:divBdr>
      <w:divsChild>
        <w:div w:id="1039205592">
          <w:marLeft w:val="446"/>
          <w:marRight w:val="0"/>
          <w:marTop w:val="0"/>
          <w:marBottom w:val="0"/>
          <w:divBdr>
            <w:top w:val="none" w:sz="0" w:space="0" w:color="auto"/>
            <w:left w:val="none" w:sz="0" w:space="0" w:color="auto"/>
            <w:bottom w:val="none" w:sz="0" w:space="0" w:color="auto"/>
            <w:right w:val="none" w:sz="0" w:space="0" w:color="auto"/>
          </w:divBdr>
        </w:div>
        <w:div w:id="602497220">
          <w:marLeft w:val="446"/>
          <w:marRight w:val="0"/>
          <w:marTop w:val="0"/>
          <w:marBottom w:val="0"/>
          <w:divBdr>
            <w:top w:val="none" w:sz="0" w:space="0" w:color="auto"/>
            <w:left w:val="none" w:sz="0" w:space="0" w:color="auto"/>
            <w:bottom w:val="none" w:sz="0" w:space="0" w:color="auto"/>
            <w:right w:val="none" w:sz="0" w:space="0" w:color="auto"/>
          </w:divBdr>
        </w:div>
        <w:div w:id="404107002">
          <w:marLeft w:val="1440"/>
          <w:marRight w:val="0"/>
          <w:marTop w:val="0"/>
          <w:marBottom w:val="0"/>
          <w:divBdr>
            <w:top w:val="none" w:sz="0" w:space="0" w:color="auto"/>
            <w:left w:val="none" w:sz="0" w:space="0" w:color="auto"/>
            <w:bottom w:val="none" w:sz="0" w:space="0" w:color="auto"/>
            <w:right w:val="none" w:sz="0" w:space="0" w:color="auto"/>
          </w:divBdr>
        </w:div>
        <w:div w:id="424956447">
          <w:marLeft w:val="1440"/>
          <w:marRight w:val="0"/>
          <w:marTop w:val="0"/>
          <w:marBottom w:val="0"/>
          <w:divBdr>
            <w:top w:val="none" w:sz="0" w:space="0" w:color="auto"/>
            <w:left w:val="none" w:sz="0" w:space="0" w:color="auto"/>
            <w:bottom w:val="none" w:sz="0" w:space="0" w:color="auto"/>
            <w:right w:val="none" w:sz="0" w:space="0" w:color="auto"/>
          </w:divBdr>
        </w:div>
        <w:div w:id="376321099">
          <w:marLeft w:val="144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24402950">
      <w:bodyDiv w:val="1"/>
      <w:marLeft w:val="0"/>
      <w:marRight w:val="0"/>
      <w:marTop w:val="0"/>
      <w:marBottom w:val="0"/>
      <w:divBdr>
        <w:top w:val="none" w:sz="0" w:space="0" w:color="auto"/>
        <w:left w:val="none" w:sz="0" w:space="0" w:color="auto"/>
        <w:bottom w:val="none" w:sz="0" w:space="0" w:color="auto"/>
        <w:right w:val="none" w:sz="0" w:space="0" w:color="auto"/>
      </w:divBdr>
      <w:divsChild>
        <w:div w:id="1091390134">
          <w:marLeft w:val="0"/>
          <w:marRight w:val="0"/>
          <w:marTop w:val="0"/>
          <w:marBottom w:val="0"/>
          <w:divBdr>
            <w:top w:val="none" w:sz="0" w:space="0" w:color="auto"/>
            <w:left w:val="none" w:sz="0" w:space="0" w:color="auto"/>
            <w:bottom w:val="none" w:sz="0" w:space="0" w:color="auto"/>
            <w:right w:val="none" w:sz="0" w:space="0" w:color="auto"/>
          </w:divBdr>
          <w:divsChild>
            <w:div w:id="1383476652">
              <w:marLeft w:val="0"/>
              <w:marRight w:val="0"/>
              <w:marTop w:val="0"/>
              <w:marBottom w:val="0"/>
              <w:divBdr>
                <w:top w:val="none" w:sz="0" w:space="0" w:color="auto"/>
                <w:left w:val="none" w:sz="0" w:space="0" w:color="auto"/>
                <w:bottom w:val="none" w:sz="0" w:space="0" w:color="auto"/>
                <w:right w:val="none" w:sz="0" w:space="0" w:color="auto"/>
              </w:divBdr>
              <w:divsChild>
                <w:div w:id="1542472007">
                  <w:marLeft w:val="0"/>
                  <w:marRight w:val="0"/>
                  <w:marTop w:val="0"/>
                  <w:marBottom w:val="0"/>
                  <w:divBdr>
                    <w:top w:val="none" w:sz="0" w:space="0" w:color="auto"/>
                    <w:left w:val="none" w:sz="0" w:space="0" w:color="auto"/>
                    <w:bottom w:val="none" w:sz="0" w:space="0" w:color="auto"/>
                    <w:right w:val="none" w:sz="0" w:space="0" w:color="auto"/>
                  </w:divBdr>
                  <w:divsChild>
                    <w:div w:id="1385134718">
                      <w:marLeft w:val="0"/>
                      <w:marRight w:val="0"/>
                      <w:marTop w:val="0"/>
                      <w:marBottom w:val="0"/>
                      <w:divBdr>
                        <w:top w:val="none" w:sz="0" w:space="0" w:color="auto"/>
                        <w:left w:val="none" w:sz="0" w:space="0" w:color="auto"/>
                        <w:bottom w:val="none" w:sz="0" w:space="0" w:color="auto"/>
                        <w:right w:val="none" w:sz="0" w:space="0" w:color="auto"/>
                      </w:divBdr>
                      <w:divsChild>
                        <w:div w:id="1426995733">
                          <w:marLeft w:val="0"/>
                          <w:marRight w:val="0"/>
                          <w:marTop w:val="0"/>
                          <w:marBottom w:val="0"/>
                          <w:divBdr>
                            <w:top w:val="none" w:sz="0" w:space="0" w:color="auto"/>
                            <w:left w:val="none" w:sz="0" w:space="0" w:color="auto"/>
                            <w:bottom w:val="none" w:sz="0" w:space="0" w:color="auto"/>
                            <w:right w:val="none" w:sz="0" w:space="0" w:color="auto"/>
                          </w:divBdr>
                          <w:divsChild>
                            <w:div w:id="1016880177">
                              <w:marLeft w:val="0"/>
                              <w:marRight w:val="0"/>
                              <w:marTop w:val="0"/>
                              <w:marBottom w:val="0"/>
                              <w:divBdr>
                                <w:top w:val="none" w:sz="0" w:space="0" w:color="auto"/>
                                <w:left w:val="none" w:sz="0" w:space="0" w:color="auto"/>
                                <w:bottom w:val="none" w:sz="0" w:space="0" w:color="auto"/>
                                <w:right w:val="none" w:sz="0" w:space="0" w:color="auto"/>
                              </w:divBdr>
                              <w:divsChild>
                                <w:div w:id="862086700">
                                  <w:marLeft w:val="0"/>
                                  <w:marRight w:val="0"/>
                                  <w:marTop w:val="0"/>
                                  <w:marBottom w:val="0"/>
                                  <w:divBdr>
                                    <w:top w:val="none" w:sz="0" w:space="0" w:color="auto"/>
                                    <w:left w:val="none" w:sz="0" w:space="0" w:color="auto"/>
                                    <w:bottom w:val="none" w:sz="0" w:space="0" w:color="auto"/>
                                    <w:right w:val="none" w:sz="0" w:space="0" w:color="auto"/>
                                  </w:divBdr>
                                  <w:divsChild>
                                    <w:div w:id="1631130820">
                                      <w:marLeft w:val="0"/>
                                      <w:marRight w:val="0"/>
                                      <w:marTop w:val="0"/>
                                      <w:marBottom w:val="0"/>
                                      <w:divBdr>
                                        <w:top w:val="none" w:sz="0" w:space="0" w:color="auto"/>
                                        <w:left w:val="none" w:sz="0" w:space="0" w:color="auto"/>
                                        <w:bottom w:val="none" w:sz="0" w:space="0" w:color="auto"/>
                                        <w:right w:val="none" w:sz="0" w:space="0" w:color="auto"/>
                                      </w:divBdr>
                                      <w:divsChild>
                                        <w:div w:id="1928417084">
                                          <w:marLeft w:val="0"/>
                                          <w:marRight w:val="0"/>
                                          <w:marTop w:val="0"/>
                                          <w:marBottom w:val="0"/>
                                          <w:divBdr>
                                            <w:top w:val="none" w:sz="0" w:space="0" w:color="auto"/>
                                            <w:left w:val="none" w:sz="0" w:space="0" w:color="auto"/>
                                            <w:bottom w:val="none" w:sz="0" w:space="0" w:color="auto"/>
                                            <w:right w:val="none" w:sz="0" w:space="0" w:color="auto"/>
                                          </w:divBdr>
                                          <w:divsChild>
                                            <w:div w:id="831063076">
                                              <w:marLeft w:val="0"/>
                                              <w:marRight w:val="-255"/>
                                              <w:marTop w:val="0"/>
                                              <w:marBottom w:val="0"/>
                                              <w:divBdr>
                                                <w:top w:val="none" w:sz="0" w:space="0" w:color="auto"/>
                                                <w:left w:val="none" w:sz="0" w:space="0" w:color="auto"/>
                                                <w:bottom w:val="none" w:sz="0" w:space="0" w:color="auto"/>
                                                <w:right w:val="none" w:sz="0" w:space="0" w:color="auto"/>
                                              </w:divBdr>
                                              <w:divsChild>
                                                <w:div w:id="626545945">
                                                  <w:marLeft w:val="0"/>
                                                  <w:marRight w:val="0"/>
                                                  <w:marTop w:val="0"/>
                                                  <w:marBottom w:val="0"/>
                                                  <w:divBdr>
                                                    <w:top w:val="none" w:sz="0" w:space="0" w:color="auto"/>
                                                    <w:left w:val="none" w:sz="0" w:space="0" w:color="auto"/>
                                                    <w:bottom w:val="none" w:sz="0" w:space="0" w:color="auto"/>
                                                    <w:right w:val="none" w:sz="0" w:space="0" w:color="auto"/>
                                                  </w:divBdr>
                                                  <w:divsChild>
                                                    <w:div w:id="16200755">
                                                      <w:marLeft w:val="0"/>
                                                      <w:marRight w:val="0"/>
                                                      <w:marTop w:val="0"/>
                                                      <w:marBottom w:val="0"/>
                                                      <w:divBdr>
                                                        <w:top w:val="none" w:sz="0" w:space="0" w:color="auto"/>
                                                        <w:left w:val="none" w:sz="0" w:space="0" w:color="auto"/>
                                                        <w:bottom w:val="none" w:sz="0" w:space="0" w:color="auto"/>
                                                        <w:right w:val="none" w:sz="0" w:space="0" w:color="auto"/>
                                                      </w:divBdr>
                                                    </w:div>
                                                    <w:div w:id="532424758">
                                                      <w:marLeft w:val="0"/>
                                                      <w:marRight w:val="0"/>
                                                      <w:marTop w:val="0"/>
                                                      <w:marBottom w:val="0"/>
                                                      <w:divBdr>
                                                        <w:top w:val="none" w:sz="0" w:space="0" w:color="auto"/>
                                                        <w:left w:val="none" w:sz="0" w:space="0" w:color="auto"/>
                                                        <w:bottom w:val="none" w:sz="0" w:space="0" w:color="auto"/>
                                                        <w:right w:val="none" w:sz="0" w:space="0" w:color="auto"/>
                                                      </w:divBdr>
                                                    </w:div>
                                                    <w:div w:id="626205587">
                                                      <w:marLeft w:val="0"/>
                                                      <w:marRight w:val="0"/>
                                                      <w:marTop w:val="0"/>
                                                      <w:marBottom w:val="0"/>
                                                      <w:divBdr>
                                                        <w:top w:val="none" w:sz="0" w:space="0" w:color="auto"/>
                                                        <w:left w:val="none" w:sz="0" w:space="0" w:color="auto"/>
                                                        <w:bottom w:val="none" w:sz="0" w:space="0" w:color="auto"/>
                                                        <w:right w:val="none" w:sz="0" w:space="0" w:color="auto"/>
                                                      </w:divBdr>
                                                    </w:div>
                                                    <w:div w:id="1656756853">
                                                      <w:marLeft w:val="0"/>
                                                      <w:marRight w:val="0"/>
                                                      <w:marTop w:val="0"/>
                                                      <w:marBottom w:val="0"/>
                                                      <w:divBdr>
                                                        <w:top w:val="none" w:sz="0" w:space="0" w:color="auto"/>
                                                        <w:left w:val="none" w:sz="0" w:space="0" w:color="auto"/>
                                                        <w:bottom w:val="none" w:sz="0" w:space="0" w:color="auto"/>
                                                        <w:right w:val="none" w:sz="0" w:space="0" w:color="auto"/>
                                                      </w:divBdr>
                                                    </w:div>
                                                    <w:div w:id="446706074">
                                                      <w:marLeft w:val="0"/>
                                                      <w:marRight w:val="0"/>
                                                      <w:marTop w:val="0"/>
                                                      <w:marBottom w:val="0"/>
                                                      <w:divBdr>
                                                        <w:top w:val="none" w:sz="0" w:space="0" w:color="auto"/>
                                                        <w:left w:val="none" w:sz="0" w:space="0" w:color="auto"/>
                                                        <w:bottom w:val="none" w:sz="0" w:space="0" w:color="auto"/>
                                                        <w:right w:val="none" w:sz="0" w:space="0" w:color="auto"/>
                                                      </w:divBdr>
                                                    </w:div>
                                                    <w:div w:id="2071997526">
                                                      <w:marLeft w:val="0"/>
                                                      <w:marRight w:val="0"/>
                                                      <w:marTop w:val="0"/>
                                                      <w:marBottom w:val="0"/>
                                                      <w:divBdr>
                                                        <w:top w:val="none" w:sz="0" w:space="0" w:color="auto"/>
                                                        <w:left w:val="none" w:sz="0" w:space="0" w:color="auto"/>
                                                        <w:bottom w:val="none" w:sz="0" w:space="0" w:color="auto"/>
                                                        <w:right w:val="none" w:sz="0" w:space="0" w:color="auto"/>
                                                      </w:divBdr>
                                                    </w:div>
                                                    <w:div w:id="1961186988">
                                                      <w:marLeft w:val="0"/>
                                                      <w:marRight w:val="0"/>
                                                      <w:marTop w:val="0"/>
                                                      <w:marBottom w:val="0"/>
                                                      <w:divBdr>
                                                        <w:top w:val="none" w:sz="0" w:space="0" w:color="auto"/>
                                                        <w:left w:val="none" w:sz="0" w:space="0" w:color="auto"/>
                                                        <w:bottom w:val="none" w:sz="0" w:space="0" w:color="auto"/>
                                                        <w:right w:val="none" w:sz="0" w:space="0" w:color="auto"/>
                                                      </w:divBdr>
                                                    </w:div>
                                                    <w:div w:id="380833831">
                                                      <w:marLeft w:val="0"/>
                                                      <w:marRight w:val="0"/>
                                                      <w:marTop w:val="0"/>
                                                      <w:marBottom w:val="0"/>
                                                      <w:divBdr>
                                                        <w:top w:val="none" w:sz="0" w:space="0" w:color="auto"/>
                                                        <w:left w:val="none" w:sz="0" w:space="0" w:color="auto"/>
                                                        <w:bottom w:val="none" w:sz="0" w:space="0" w:color="auto"/>
                                                        <w:right w:val="none" w:sz="0" w:space="0" w:color="auto"/>
                                                      </w:divBdr>
                                                    </w:div>
                                                    <w:div w:id="929043438">
                                                      <w:marLeft w:val="0"/>
                                                      <w:marRight w:val="0"/>
                                                      <w:marTop w:val="0"/>
                                                      <w:marBottom w:val="0"/>
                                                      <w:divBdr>
                                                        <w:top w:val="none" w:sz="0" w:space="0" w:color="auto"/>
                                                        <w:left w:val="none" w:sz="0" w:space="0" w:color="auto"/>
                                                        <w:bottom w:val="none" w:sz="0" w:space="0" w:color="auto"/>
                                                        <w:right w:val="none" w:sz="0" w:space="0" w:color="auto"/>
                                                      </w:divBdr>
                                                    </w:div>
                                                    <w:div w:id="660353673">
                                                      <w:marLeft w:val="0"/>
                                                      <w:marRight w:val="0"/>
                                                      <w:marTop w:val="0"/>
                                                      <w:marBottom w:val="0"/>
                                                      <w:divBdr>
                                                        <w:top w:val="none" w:sz="0" w:space="0" w:color="auto"/>
                                                        <w:left w:val="none" w:sz="0" w:space="0" w:color="auto"/>
                                                        <w:bottom w:val="none" w:sz="0" w:space="0" w:color="auto"/>
                                                        <w:right w:val="none" w:sz="0" w:space="0" w:color="auto"/>
                                                      </w:divBdr>
                                                    </w:div>
                                                    <w:div w:id="1046299849">
                                                      <w:marLeft w:val="0"/>
                                                      <w:marRight w:val="0"/>
                                                      <w:marTop w:val="0"/>
                                                      <w:marBottom w:val="0"/>
                                                      <w:divBdr>
                                                        <w:top w:val="none" w:sz="0" w:space="0" w:color="auto"/>
                                                        <w:left w:val="none" w:sz="0" w:space="0" w:color="auto"/>
                                                        <w:bottom w:val="none" w:sz="0" w:space="0" w:color="auto"/>
                                                        <w:right w:val="none" w:sz="0" w:space="0" w:color="auto"/>
                                                      </w:divBdr>
                                                    </w:div>
                                                    <w:div w:id="1804345013">
                                                      <w:marLeft w:val="0"/>
                                                      <w:marRight w:val="0"/>
                                                      <w:marTop w:val="0"/>
                                                      <w:marBottom w:val="0"/>
                                                      <w:divBdr>
                                                        <w:top w:val="none" w:sz="0" w:space="0" w:color="auto"/>
                                                        <w:left w:val="none" w:sz="0" w:space="0" w:color="auto"/>
                                                        <w:bottom w:val="none" w:sz="0" w:space="0" w:color="auto"/>
                                                        <w:right w:val="none" w:sz="0" w:space="0" w:color="auto"/>
                                                      </w:divBdr>
                                                    </w:div>
                                                    <w:div w:id="695354237">
                                                      <w:marLeft w:val="0"/>
                                                      <w:marRight w:val="0"/>
                                                      <w:marTop w:val="0"/>
                                                      <w:marBottom w:val="0"/>
                                                      <w:divBdr>
                                                        <w:top w:val="none" w:sz="0" w:space="0" w:color="auto"/>
                                                        <w:left w:val="none" w:sz="0" w:space="0" w:color="auto"/>
                                                        <w:bottom w:val="none" w:sz="0" w:space="0" w:color="auto"/>
                                                        <w:right w:val="none" w:sz="0" w:space="0" w:color="auto"/>
                                                      </w:divBdr>
                                                    </w:div>
                                                    <w:div w:id="531386842">
                                                      <w:marLeft w:val="0"/>
                                                      <w:marRight w:val="0"/>
                                                      <w:marTop w:val="0"/>
                                                      <w:marBottom w:val="0"/>
                                                      <w:divBdr>
                                                        <w:top w:val="none" w:sz="0" w:space="0" w:color="auto"/>
                                                        <w:left w:val="none" w:sz="0" w:space="0" w:color="auto"/>
                                                        <w:bottom w:val="none" w:sz="0" w:space="0" w:color="auto"/>
                                                        <w:right w:val="none" w:sz="0" w:space="0" w:color="auto"/>
                                                      </w:divBdr>
                                                    </w:div>
                                                    <w:div w:id="916087469">
                                                      <w:marLeft w:val="0"/>
                                                      <w:marRight w:val="0"/>
                                                      <w:marTop w:val="0"/>
                                                      <w:marBottom w:val="0"/>
                                                      <w:divBdr>
                                                        <w:top w:val="none" w:sz="0" w:space="0" w:color="auto"/>
                                                        <w:left w:val="none" w:sz="0" w:space="0" w:color="auto"/>
                                                        <w:bottom w:val="none" w:sz="0" w:space="0" w:color="auto"/>
                                                        <w:right w:val="none" w:sz="0" w:space="0" w:color="auto"/>
                                                      </w:divBdr>
                                                    </w:div>
                                                    <w:div w:id="895312485">
                                                      <w:marLeft w:val="0"/>
                                                      <w:marRight w:val="0"/>
                                                      <w:marTop w:val="0"/>
                                                      <w:marBottom w:val="0"/>
                                                      <w:divBdr>
                                                        <w:top w:val="none" w:sz="0" w:space="0" w:color="auto"/>
                                                        <w:left w:val="none" w:sz="0" w:space="0" w:color="auto"/>
                                                        <w:bottom w:val="none" w:sz="0" w:space="0" w:color="auto"/>
                                                        <w:right w:val="none" w:sz="0" w:space="0" w:color="auto"/>
                                                      </w:divBdr>
                                                    </w:div>
                                                    <w:div w:id="1609240281">
                                                      <w:marLeft w:val="0"/>
                                                      <w:marRight w:val="0"/>
                                                      <w:marTop w:val="0"/>
                                                      <w:marBottom w:val="0"/>
                                                      <w:divBdr>
                                                        <w:top w:val="none" w:sz="0" w:space="0" w:color="auto"/>
                                                        <w:left w:val="none" w:sz="0" w:space="0" w:color="auto"/>
                                                        <w:bottom w:val="none" w:sz="0" w:space="0" w:color="auto"/>
                                                        <w:right w:val="none" w:sz="0" w:space="0" w:color="auto"/>
                                                      </w:divBdr>
                                                    </w:div>
                                                    <w:div w:id="595753879">
                                                      <w:marLeft w:val="0"/>
                                                      <w:marRight w:val="0"/>
                                                      <w:marTop w:val="0"/>
                                                      <w:marBottom w:val="0"/>
                                                      <w:divBdr>
                                                        <w:top w:val="none" w:sz="0" w:space="0" w:color="auto"/>
                                                        <w:left w:val="none" w:sz="0" w:space="0" w:color="auto"/>
                                                        <w:bottom w:val="none" w:sz="0" w:space="0" w:color="auto"/>
                                                        <w:right w:val="none" w:sz="0" w:space="0" w:color="auto"/>
                                                      </w:divBdr>
                                                    </w:div>
                                                    <w:div w:id="2026007171">
                                                      <w:marLeft w:val="0"/>
                                                      <w:marRight w:val="0"/>
                                                      <w:marTop w:val="0"/>
                                                      <w:marBottom w:val="0"/>
                                                      <w:divBdr>
                                                        <w:top w:val="none" w:sz="0" w:space="0" w:color="auto"/>
                                                        <w:left w:val="none" w:sz="0" w:space="0" w:color="auto"/>
                                                        <w:bottom w:val="none" w:sz="0" w:space="0" w:color="auto"/>
                                                        <w:right w:val="none" w:sz="0" w:space="0" w:color="auto"/>
                                                      </w:divBdr>
                                                    </w:div>
                                                    <w:div w:id="1095858426">
                                                      <w:marLeft w:val="0"/>
                                                      <w:marRight w:val="0"/>
                                                      <w:marTop w:val="0"/>
                                                      <w:marBottom w:val="0"/>
                                                      <w:divBdr>
                                                        <w:top w:val="none" w:sz="0" w:space="0" w:color="auto"/>
                                                        <w:left w:val="none" w:sz="0" w:space="0" w:color="auto"/>
                                                        <w:bottom w:val="none" w:sz="0" w:space="0" w:color="auto"/>
                                                        <w:right w:val="none" w:sz="0" w:space="0" w:color="auto"/>
                                                      </w:divBdr>
                                                    </w:div>
                                                    <w:div w:id="1010569904">
                                                      <w:marLeft w:val="0"/>
                                                      <w:marRight w:val="0"/>
                                                      <w:marTop w:val="0"/>
                                                      <w:marBottom w:val="0"/>
                                                      <w:divBdr>
                                                        <w:top w:val="none" w:sz="0" w:space="0" w:color="auto"/>
                                                        <w:left w:val="none" w:sz="0" w:space="0" w:color="auto"/>
                                                        <w:bottom w:val="none" w:sz="0" w:space="0" w:color="auto"/>
                                                        <w:right w:val="none" w:sz="0" w:space="0" w:color="auto"/>
                                                      </w:divBdr>
                                                    </w:div>
                                                    <w:div w:id="17246827">
                                                      <w:marLeft w:val="0"/>
                                                      <w:marRight w:val="0"/>
                                                      <w:marTop w:val="0"/>
                                                      <w:marBottom w:val="0"/>
                                                      <w:divBdr>
                                                        <w:top w:val="none" w:sz="0" w:space="0" w:color="auto"/>
                                                        <w:left w:val="none" w:sz="0" w:space="0" w:color="auto"/>
                                                        <w:bottom w:val="none" w:sz="0" w:space="0" w:color="auto"/>
                                                        <w:right w:val="none" w:sz="0" w:space="0" w:color="auto"/>
                                                      </w:divBdr>
                                                    </w:div>
                                                    <w:div w:id="1352996154">
                                                      <w:marLeft w:val="0"/>
                                                      <w:marRight w:val="0"/>
                                                      <w:marTop w:val="0"/>
                                                      <w:marBottom w:val="0"/>
                                                      <w:divBdr>
                                                        <w:top w:val="none" w:sz="0" w:space="0" w:color="auto"/>
                                                        <w:left w:val="none" w:sz="0" w:space="0" w:color="auto"/>
                                                        <w:bottom w:val="none" w:sz="0" w:space="0" w:color="auto"/>
                                                        <w:right w:val="none" w:sz="0" w:space="0" w:color="auto"/>
                                                      </w:divBdr>
                                                    </w:div>
                                                    <w:div w:id="1900940794">
                                                      <w:marLeft w:val="0"/>
                                                      <w:marRight w:val="0"/>
                                                      <w:marTop w:val="0"/>
                                                      <w:marBottom w:val="0"/>
                                                      <w:divBdr>
                                                        <w:top w:val="none" w:sz="0" w:space="0" w:color="auto"/>
                                                        <w:left w:val="none" w:sz="0" w:space="0" w:color="auto"/>
                                                        <w:bottom w:val="none" w:sz="0" w:space="0" w:color="auto"/>
                                                        <w:right w:val="none" w:sz="0" w:space="0" w:color="auto"/>
                                                      </w:divBdr>
                                                    </w:div>
                                                    <w:div w:id="12791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452089380">
      <w:bodyDiv w:val="1"/>
      <w:marLeft w:val="0"/>
      <w:marRight w:val="0"/>
      <w:marTop w:val="0"/>
      <w:marBottom w:val="0"/>
      <w:divBdr>
        <w:top w:val="none" w:sz="0" w:space="0" w:color="auto"/>
        <w:left w:val="none" w:sz="0" w:space="0" w:color="auto"/>
        <w:bottom w:val="none" w:sz="0" w:space="0" w:color="auto"/>
        <w:right w:val="none" w:sz="0" w:space="0" w:color="auto"/>
      </w:divBdr>
      <w:divsChild>
        <w:div w:id="749471331">
          <w:marLeft w:val="144"/>
          <w:marRight w:val="0"/>
          <w:marTop w:val="240"/>
          <w:marBottom w:val="40"/>
          <w:divBdr>
            <w:top w:val="none" w:sz="0" w:space="0" w:color="auto"/>
            <w:left w:val="none" w:sz="0" w:space="0" w:color="auto"/>
            <w:bottom w:val="none" w:sz="0" w:space="0" w:color="auto"/>
            <w:right w:val="none" w:sz="0" w:space="0" w:color="auto"/>
          </w:divBdr>
        </w:div>
        <w:div w:id="313724097">
          <w:marLeft w:val="144"/>
          <w:marRight w:val="0"/>
          <w:marTop w:val="240"/>
          <w:marBottom w:val="40"/>
          <w:divBdr>
            <w:top w:val="none" w:sz="0" w:space="0" w:color="auto"/>
            <w:left w:val="none" w:sz="0" w:space="0" w:color="auto"/>
            <w:bottom w:val="none" w:sz="0" w:space="0" w:color="auto"/>
            <w:right w:val="none" w:sz="0" w:space="0" w:color="auto"/>
          </w:divBdr>
        </w:div>
      </w:divsChild>
    </w:div>
    <w:div w:id="1506703598">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37880452">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677889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package" Target="embeddings/Microsoft_PowerPoint_Presentation2.pptx"/><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Presentation.pptx"/><Relationship Id="rId5" Type="http://schemas.openxmlformats.org/officeDocument/2006/relationships/webSettings" Target="webSettings.xml"/><Relationship Id="rId15" Type="http://schemas.openxmlformats.org/officeDocument/2006/relationships/package" Target="embeddings/Microsoft_PowerPoint_Presentation1.pptx"/><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1D3CC-C6DA-4F1B-BA12-6166C66B3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2457</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2022-10-11T13:29:00Z</dcterms:created>
  <dcterms:modified xsi:type="dcterms:W3CDTF">2022-10-11T13:29:00Z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