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bookmarkStart w:id="0" w:name="_GoBack"/>
      <w:bookmarkEnd w:id="0"/>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637A583A" w:rsidR="00D63256" w:rsidRDefault="00427783" w:rsidP="0022467F">
                            <w:pPr>
                              <w:pStyle w:val="FieldText"/>
                              <w:jc w:val="center"/>
                              <w:rPr>
                                <w:rFonts w:cs="Arial"/>
                                <w:b/>
                                <w:color w:val="FFFFFF"/>
                                <w:sz w:val="22"/>
                                <w:szCs w:val="22"/>
                              </w:rPr>
                            </w:pPr>
                            <w:r>
                              <w:rPr>
                                <w:rFonts w:cs="Arial"/>
                                <w:b/>
                                <w:color w:val="FFFFFF"/>
                                <w:sz w:val="22"/>
                                <w:szCs w:val="22"/>
                              </w:rPr>
                              <w:t>July 20, 2015</w:t>
                            </w:r>
                          </w:p>
                          <w:p w14:paraId="6FA1A8CF" w14:textId="618BE585"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FD789E">
                              <w:rPr>
                                <w:rFonts w:ascii="Arial" w:hAnsi="Arial" w:cs="Arial"/>
                                <w:b/>
                                <w:color w:val="FFFFFF"/>
                                <w:sz w:val="22"/>
                                <w:szCs w:val="22"/>
                                <w:lang w:val="en-GB"/>
                              </w:rPr>
                              <w:t>APPROVED</w:t>
                            </w:r>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637A583A" w:rsidR="00D63256" w:rsidRDefault="00427783" w:rsidP="0022467F">
                      <w:pPr>
                        <w:pStyle w:val="FieldText"/>
                        <w:jc w:val="center"/>
                        <w:rPr>
                          <w:rFonts w:cs="Arial"/>
                          <w:b/>
                          <w:color w:val="FFFFFF"/>
                          <w:sz w:val="22"/>
                          <w:szCs w:val="22"/>
                        </w:rPr>
                      </w:pPr>
                      <w:r>
                        <w:rPr>
                          <w:rFonts w:cs="Arial"/>
                          <w:b/>
                          <w:color w:val="FFFFFF"/>
                          <w:sz w:val="22"/>
                          <w:szCs w:val="22"/>
                        </w:rPr>
                        <w:t>July 20, 2015</w:t>
                      </w:r>
                    </w:p>
                    <w:p w14:paraId="6FA1A8CF" w14:textId="618BE585"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FD789E">
                        <w:rPr>
                          <w:rFonts w:ascii="Arial" w:hAnsi="Arial" w:cs="Arial"/>
                          <w:b/>
                          <w:color w:val="FFFFFF"/>
                          <w:sz w:val="22"/>
                          <w:szCs w:val="22"/>
                          <w:lang w:val="en-GB"/>
                        </w:rPr>
                        <w:t>APPROVED</w:t>
                      </w:r>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8"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DF6ABA">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DF6ABA">
        <w:trPr>
          <w:trHeight w:hRule="exact" w:val="245"/>
        </w:trPr>
        <w:tc>
          <w:tcPr>
            <w:tcW w:w="2970" w:type="dxa"/>
          </w:tcPr>
          <w:p w14:paraId="0E91DBBE" w14:textId="77777777" w:rsidR="00075DA5" w:rsidRPr="00017F73" w:rsidRDefault="00075DA5" w:rsidP="00B707AB">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0CA7CA7D" w14:textId="77777777" w:rsidR="00075DA5" w:rsidRPr="00017F73" w:rsidRDefault="00075DA5" w:rsidP="006D606E">
            <w:pPr>
              <w:jc w:val="both"/>
              <w:rPr>
                <w:rFonts w:ascii="Arial Narrow" w:hAnsi="Arial Narrow" w:cs="Arial"/>
                <w:sz w:val="22"/>
                <w:szCs w:val="22"/>
              </w:rPr>
            </w:pPr>
            <w:r w:rsidRPr="00017F73">
              <w:rPr>
                <w:rFonts w:ascii="Arial Narrow" w:hAnsi="Arial Narrow" w:cs="Arial"/>
                <w:sz w:val="22"/>
                <w:szCs w:val="22"/>
              </w:rPr>
              <w:t>Andria Bennett – DE House of Representatives</w:t>
            </w:r>
          </w:p>
        </w:tc>
      </w:tr>
      <w:tr w:rsidR="008B0A9F" w:rsidRPr="00017F73" w14:paraId="4F5D23FF" w14:textId="77777777" w:rsidTr="00DF6ABA">
        <w:trPr>
          <w:trHeight w:hRule="exact" w:val="245"/>
        </w:trPr>
        <w:tc>
          <w:tcPr>
            <w:tcW w:w="2970" w:type="dxa"/>
          </w:tcPr>
          <w:p w14:paraId="2676FE82" w14:textId="6BE5C0E5" w:rsidR="008B0A9F" w:rsidRPr="00017F73" w:rsidRDefault="004241EA"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0ACE2788" w14:textId="77777777" w:rsidTr="00DF6ABA">
        <w:trPr>
          <w:trHeight w:hRule="exact" w:val="245"/>
        </w:trPr>
        <w:tc>
          <w:tcPr>
            <w:tcW w:w="2970" w:type="dxa"/>
          </w:tcPr>
          <w:p w14:paraId="433ACFCB" w14:textId="4FC29DED" w:rsidR="008B0A9F" w:rsidRPr="00017F73" w:rsidRDefault="00F67B45" w:rsidP="006D606E">
            <w:pPr>
              <w:jc w:val="both"/>
              <w:rPr>
                <w:rFonts w:ascii="Arial Narrow" w:hAnsi="Arial Narrow" w:cs="Arial"/>
                <w:sz w:val="22"/>
                <w:szCs w:val="22"/>
              </w:rPr>
            </w:pPr>
            <w:r>
              <w:rPr>
                <w:rFonts w:ascii="Arial Narrow" w:hAnsi="Arial Narrow" w:cs="Arial"/>
                <w:sz w:val="22"/>
                <w:szCs w:val="22"/>
              </w:rPr>
              <w:t>Attend</w:t>
            </w:r>
            <w:r w:rsidR="00816A1C">
              <w:rPr>
                <w:rFonts w:ascii="Arial Narrow" w:hAnsi="Arial Narrow" w:cs="Arial"/>
                <w:sz w:val="22"/>
                <w:szCs w:val="22"/>
              </w:rPr>
              <w:t>ed</w:t>
            </w:r>
          </w:p>
        </w:tc>
        <w:tc>
          <w:tcPr>
            <w:tcW w:w="7650" w:type="dxa"/>
          </w:tcPr>
          <w:p w14:paraId="424276A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William Bowser, Esq, - Young, Conaway, Stargatt &amp; Taylor, LLP</w:t>
            </w:r>
          </w:p>
        </w:tc>
      </w:tr>
      <w:tr w:rsidR="008B0A9F" w:rsidRPr="00017F73" w14:paraId="38873B91" w14:textId="77777777" w:rsidTr="00DF6ABA">
        <w:trPr>
          <w:trHeight w:hRule="exact" w:val="245"/>
        </w:trPr>
        <w:tc>
          <w:tcPr>
            <w:tcW w:w="2970" w:type="dxa"/>
          </w:tcPr>
          <w:p w14:paraId="21CF377E" w14:textId="3D0139BC" w:rsidR="008B0A9F" w:rsidRPr="00017F73" w:rsidRDefault="00427783"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927BA6" w:rsidRPr="00017F73" w14:paraId="7A38F811" w14:textId="77777777" w:rsidTr="00DF6ABA">
        <w:trPr>
          <w:trHeight w:hRule="exact" w:val="245"/>
        </w:trPr>
        <w:tc>
          <w:tcPr>
            <w:tcW w:w="2970" w:type="dxa"/>
            <w:noWrap/>
          </w:tcPr>
          <w:p w14:paraId="4C4DD404" w14:textId="4C6F9B1A" w:rsidR="00927BA6" w:rsidRPr="00017F73" w:rsidRDefault="00927BA6" w:rsidP="007F62C9">
            <w:pPr>
              <w:jc w:val="both"/>
              <w:rPr>
                <w:rFonts w:ascii="Arial Narrow" w:hAnsi="Arial Narrow"/>
                <w:sz w:val="22"/>
                <w:szCs w:val="22"/>
              </w:rPr>
            </w:pPr>
            <w:r w:rsidRPr="00017F73">
              <w:rPr>
                <w:rFonts w:ascii="Arial Narrow" w:hAnsi="Arial Narrow" w:cs="Arial"/>
                <w:sz w:val="22"/>
                <w:szCs w:val="22"/>
              </w:rPr>
              <w:t>Attended</w:t>
            </w:r>
          </w:p>
        </w:tc>
        <w:tc>
          <w:tcPr>
            <w:tcW w:w="7650" w:type="dxa"/>
          </w:tcPr>
          <w:p w14:paraId="60CB81A1" w14:textId="6FEE0FF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Stephen Grubbs, MD – Medical Oncology Hematology Consultants, PA</w:t>
            </w:r>
          </w:p>
        </w:tc>
      </w:tr>
      <w:tr w:rsidR="00927BA6" w:rsidRPr="00017F73" w14:paraId="2D06D8CC" w14:textId="77777777" w:rsidTr="00DF6ABA">
        <w:trPr>
          <w:trHeight w:hRule="exact" w:val="245"/>
        </w:trPr>
        <w:tc>
          <w:tcPr>
            <w:tcW w:w="2970" w:type="dxa"/>
            <w:noWrap/>
          </w:tcPr>
          <w:p w14:paraId="7691AAAB" w14:textId="42396D06" w:rsidR="00927BA6" w:rsidRPr="00017F73" w:rsidRDefault="00427783" w:rsidP="00B707AB">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14:paraId="4D4D641F" w14:textId="58BD1E9A"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927BA6" w:rsidRPr="00017F73" w14:paraId="3D517A98" w14:textId="77777777" w:rsidTr="00DF6ABA">
        <w:trPr>
          <w:trHeight w:hRule="exact" w:val="245"/>
        </w:trPr>
        <w:tc>
          <w:tcPr>
            <w:tcW w:w="2970" w:type="dxa"/>
            <w:noWrap/>
          </w:tcPr>
          <w:p w14:paraId="7AB7D449" w14:textId="5AB6A48A" w:rsidR="00927BA6" w:rsidRPr="00017F73" w:rsidRDefault="00927BA6" w:rsidP="006D606E">
            <w:pPr>
              <w:jc w:val="both"/>
              <w:rPr>
                <w:rFonts w:ascii="Arial Narrow" w:hAnsi="Arial Narrow" w:cs="Arial"/>
                <w:sz w:val="22"/>
                <w:szCs w:val="22"/>
              </w:rPr>
            </w:pPr>
            <w:r>
              <w:rPr>
                <w:rFonts w:ascii="Arial Narrow" w:hAnsi="Arial Narrow"/>
                <w:sz w:val="22"/>
                <w:szCs w:val="22"/>
              </w:rPr>
              <w:t>Attended</w:t>
            </w:r>
          </w:p>
        </w:tc>
        <w:tc>
          <w:tcPr>
            <w:tcW w:w="7650" w:type="dxa"/>
          </w:tcPr>
          <w:p w14:paraId="7957EDFA" w14:textId="7D920EF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Patricia Hoge, PhD – American Cancer Society</w:t>
            </w:r>
          </w:p>
        </w:tc>
      </w:tr>
      <w:tr w:rsidR="00927BA6" w:rsidRPr="00017F73" w14:paraId="7D408B9D" w14:textId="77777777" w:rsidTr="00DF6ABA">
        <w:trPr>
          <w:trHeight w:hRule="exact" w:val="279"/>
        </w:trPr>
        <w:tc>
          <w:tcPr>
            <w:tcW w:w="2970" w:type="dxa"/>
            <w:noWrap/>
          </w:tcPr>
          <w:p w14:paraId="79D8ECE9" w14:textId="339CE9A6" w:rsidR="00927BA6" w:rsidRPr="00017F73" w:rsidRDefault="00427783" w:rsidP="007F62C9">
            <w:pPr>
              <w:jc w:val="both"/>
              <w:rPr>
                <w:rFonts w:ascii="Arial Narrow" w:hAnsi="Arial Narrow"/>
                <w:sz w:val="22"/>
                <w:szCs w:val="22"/>
              </w:rPr>
            </w:pPr>
            <w:r>
              <w:rPr>
                <w:rFonts w:ascii="Arial Narrow" w:hAnsi="Arial Narrow" w:cs="Arial"/>
                <w:sz w:val="22"/>
                <w:szCs w:val="22"/>
              </w:rPr>
              <w:t>Attended</w:t>
            </w:r>
          </w:p>
        </w:tc>
        <w:tc>
          <w:tcPr>
            <w:tcW w:w="7650" w:type="dxa"/>
          </w:tcPr>
          <w:p w14:paraId="1205A2BB" w14:textId="30AF1666"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927BA6" w:rsidRPr="00017F73" w14:paraId="502A4F4E" w14:textId="77777777" w:rsidTr="00DF6ABA">
        <w:trPr>
          <w:trHeight w:hRule="exact" w:val="245"/>
        </w:trPr>
        <w:tc>
          <w:tcPr>
            <w:tcW w:w="2970" w:type="dxa"/>
            <w:noWrap/>
          </w:tcPr>
          <w:p w14:paraId="30390244" w14:textId="46CBBDEA" w:rsidR="00927BA6" w:rsidRPr="00017F73" w:rsidRDefault="00427783"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1618CAD7" w14:textId="0688F59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Meg Maley, RN, BSN – Welldoc, Inc.</w:t>
            </w:r>
          </w:p>
        </w:tc>
      </w:tr>
      <w:tr w:rsidR="00927BA6" w:rsidRPr="00017F73" w14:paraId="2D475C2D" w14:textId="77777777" w:rsidTr="00DF6ABA">
        <w:trPr>
          <w:trHeight w:hRule="exact" w:val="279"/>
        </w:trPr>
        <w:tc>
          <w:tcPr>
            <w:tcW w:w="2970" w:type="dxa"/>
            <w:noWrap/>
          </w:tcPr>
          <w:p w14:paraId="02313BD5" w14:textId="15D0D0D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5D0FB59" w14:textId="6A4D5AAB"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927BA6" w:rsidRPr="00017F73" w14:paraId="36B4EBC9" w14:textId="77777777" w:rsidTr="00DF6ABA">
        <w:trPr>
          <w:trHeight w:hRule="exact" w:val="252"/>
        </w:trPr>
        <w:tc>
          <w:tcPr>
            <w:tcW w:w="2970" w:type="dxa"/>
            <w:noWrap/>
          </w:tcPr>
          <w:p w14:paraId="25A808D6" w14:textId="3EE5CF3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A67AF18" w14:textId="6BBBAF9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927BA6" w:rsidRPr="00017F73" w14:paraId="2E5F49A5" w14:textId="77777777" w:rsidTr="00DF6ABA">
        <w:trPr>
          <w:trHeight w:hRule="exact" w:val="270"/>
        </w:trPr>
        <w:tc>
          <w:tcPr>
            <w:tcW w:w="2970" w:type="dxa"/>
            <w:noWrap/>
          </w:tcPr>
          <w:p w14:paraId="55C63D1C" w14:textId="10514E2A" w:rsidR="00927BA6" w:rsidRPr="00017F73" w:rsidRDefault="00927BA6"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312332C4" w14:textId="5C4F995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Rishi Sawhney, MD – Bayhealth Medical Center</w:t>
            </w:r>
          </w:p>
        </w:tc>
      </w:tr>
      <w:tr w:rsidR="00927BA6" w:rsidRPr="00017F73" w14:paraId="0B6D8E15" w14:textId="77777777" w:rsidTr="00DF6ABA">
        <w:trPr>
          <w:trHeight w:hRule="exact" w:val="270"/>
        </w:trPr>
        <w:tc>
          <w:tcPr>
            <w:tcW w:w="2970" w:type="dxa"/>
            <w:noWrap/>
          </w:tcPr>
          <w:p w14:paraId="1898FA83" w14:textId="4A1E6E41" w:rsidR="00927BA6" w:rsidRPr="00017F73" w:rsidRDefault="00927BA6"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FCF3693" w14:textId="325D8B8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927BA6" w:rsidRPr="00017F73" w14:paraId="762C53D3" w14:textId="77777777" w:rsidTr="00DF6ABA">
        <w:trPr>
          <w:trHeight w:hRule="exact" w:val="270"/>
        </w:trPr>
        <w:tc>
          <w:tcPr>
            <w:tcW w:w="2970" w:type="dxa"/>
            <w:noWrap/>
          </w:tcPr>
          <w:p w14:paraId="7A11B55F" w14:textId="1029A2F1" w:rsidR="00927BA6" w:rsidRPr="00017F73" w:rsidRDefault="00927BA6" w:rsidP="007F62C9">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146808F5" w14:textId="658AF59E"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James Spellman, MD, FACS, FSSO – Beebe Medical Center - Tunnell Cancer Center</w:t>
            </w:r>
          </w:p>
        </w:tc>
      </w:tr>
      <w:tr w:rsidR="00927BA6" w:rsidRPr="00017F73" w14:paraId="403993A7" w14:textId="77777777" w:rsidTr="00DF6ABA">
        <w:trPr>
          <w:trHeight w:hRule="exact" w:val="270"/>
        </w:trPr>
        <w:tc>
          <w:tcPr>
            <w:tcW w:w="2970" w:type="dxa"/>
            <w:noWrap/>
          </w:tcPr>
          <w:p w14:paraId="1D98C808" w14:textId="285CBFEF" w:rsidR="00927BA6" w:rsidRPr="00017F73" w:rsidRDefault="00927BA6" w:rsidP="00687A9C">
            <w:pPr>
              <w:jc w:val="both"/>
              <w:rPr>
                <w:rFonts w:ascii="Arial Narrow" w:hAnsi="Arial Narrow" w:cs="Arial"/>
                <w:sz w:val="22"/>
                <w:szCs w:val="22"/>
              </w:rPr>
            </w:pPr>
          </w:p>
        </w:tc>
        <w:tc>
          <w:tcPr>
            <w:tcW w:w="7650" w:type="dxa"/>
          </w:tcPr>
          <w:p w14:paraId="093E907C" w14:textId="1EFD9A13" w:rsidR="00927BA6" w:rsidRPr="00017F73" w:rsidRDefault="00927BA6" w:rsidP="006D606E">
            <w:pPr>
              <w:jc w:val="both"/>
              <w:rPr>
                <w:rFonts w:ascii="Arial Narrow" w:hAnsi="Arial Narrow" w:cs="Arial"/>
                <w:sz w:val="22"/>
                <w:szCs w:val="22"/>
              </w:rPr>
            </w:pPr>
          </w:p>
        </w:tc>
      </w:tr>
      <w:tr w:rsidR="00927BA6" w:rsidRPr="00017F73" w14:paraId="3E87890A" w14:textId="77777777" w:rsidTr="00DF6ABA">
        <w:trPr>
          <w:trHeight w:hRule="exact" w:val="270"/>
        </w:trPr>
        <w:tc>
          <w:tcPr>
            <w:tcW w:w="2970" w:type="dxa"/>
            <w:noWrap/>
            <w:vAlign w:val="bottom"/>
          </w:tcPr>
          <w:p w14:paraId="093BF923" w14:textId="77777777" w:rsidR="00927BA6" w:rsidRPr="00017F73" w:rsidRDefault="00927BA6"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7BE246C1" w14:textId="77777777" w:rsidR="00927BA6" w:rsidRPr="00017F73" w:rsidRDefault="00927BA6" w:rsidP="006D606E">
            <w:pPr>
              <w:jc w:val="both"/>
              <w:rPr>
                <w:rFonts w:ascii="Arial Narrow" w:hAnsi="Arial Narrow" w:cs="Arial"/>
                <w:sz w:val="22"/>
                <w:szCs w:val="22"/>
              </w:rPr>
            </w:pPr>
          </w:p>
        </w:tc>
        <w:tc>
          <w:tcPr>
            <w:tcW w:w="7650" w:type="dxa"/>
            <w:vAlign w:val="bottom"/>
          </w:tcPr>
          <w:p w14:paraId="32C15931" w14:textId="77777777" w:rsidR="00927BA6" w:rsidRPr="00017F73" w:rsidRDefault="00927BA6" w:rsidP="006D606E">
            <w:pPr>
              <w:jc w:val="both"/>
              <w:rPr>
                <w:rFonts w:ascii="Arial Narrow" w:hAnsi="Arial Narrow" w:cs="Arial"/>
                <w:sz w:val="22"/>
                <w:szCs w:val="22"/>
              </w:rPr>
            </w:pPr>
          </w:p>
        </w:tc>
      </w:tr>
      <w:tr w:rsidR="00EB7639" w:rsidRPr="00017F73" w14:paraId="4F049422" w14:textId="77777777" w:rsidTr="00DF6ABA">
        <w:tblPrEx>
          <w:tblLook w:val="0000" w:firstRow="0" w:lastRow="0" w:firstColumn="0" w:lastColumn="0" w:noHBand="0" w:noVBand="0"/>
        </w:tblPrEx>
        <w:trPr>
          <w:trHeight w:hRule="exact" w:val="245"/>
        </w:trPr>
        <w:tc>
          <w:tcPr>
            <w:tcW w:w="2970" w:type="dxa"/>
            <w:noWrap/>
            <w:vAlign w:val="bottom"/>
          </w:tcPr>
          <w:p w14:paraId="5F08F7C6" w14:textId="7DB3C612" w:rsidR="00EB7639" w:rsidRDefault="00EB7639"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76164290" w14:textId="5EBBD1A7" w:rsidR="00EB7639" w:rsidRDefault="00EB7639"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927BA6" w:rsidRPr="00017F73" w14:paraId="0EC30258" w14:textId="77777777" w:rsidTr="00DF6ABA">
        <w:tblPrEx>
          <w:tblLook w:val="0000" w:firstRow="0" w:lastRow="0" w:firstColumn="0" w:lastColumn="0" w:noHBand="0" w:noVBand="0"/>
        </w:tblPrEx>
        <w:trPr>
          <w:trHeight w:hRule="exact" w:val="245"/>
        </w:trPr>
        <w:tc>
          <w:tcPr>
            <w:tcW w:w="2970" w:type="dxa"/>
            <w:noWrap/>
            <w:vAlign w:val="bottom"/>
          </w:tcPr>
          <w:p w14:paraId="6DCD9423" w14:textId="5CD167DD" w:rsidR="00927BA6" w:rsidRPr="00017F73" w:rsidRDefault="00927BA6" w:rsidP="006D606E">
            <w:pPr>
              <w:jc w:val="both"/>
              <w:rPr>
                <w:rFonts w:ascii="Arial Narrow" w:hAnsi="Arial Narrow" w:cs="Arial"/>
                <w:b/>
                <w:sz w:val="22"/>
                <w:szCs w:val="22"/>
                <w:u w:val="single"/>
              </w:rPr>
            </w:pPr>
            <w:r>
              <w:rPr>
                <w:rFonts w:ascii="Arial Narrow" w:hAnsi="Arial Narrow" w:cs="Arial"/>
                <w:sz w:val="22"/>
                <w:szCs w:val="22"/>
              </w:rPr>
              <w:t>Attended</w:t>
            </w:r>
          </w:p>
        </w:tc>
        <w:tc>
          <w:tcPr>
            <w:tcW w:w="7650" w:type="dxa"/>
            <w:vAlign w:val="bottom"/>
          </w:tcPr>
          <w:p w14:paraId="02B9035F" w14:textId="020C7F0E" w:rsidR="00927BA6" w:rsidRPr="00017F73" w:rsidRDefault="00927BA6" w:rsidP="006D606E">
            <w:pPr>
              <w:jc w:val="both"/>
              <w:rPr>
                <w:rFonts w:ascii="Arial Narrow" w:hAnsi="Arial Narrow" w:cs="Arial"/>
                <w:sz w:val="22"/>
                <w:szCs w:val="22"/>
              </w:rPr>
            </w:pPr>
            <w:r>
              <w:rPr>
                <w:rFonts w:ascii="Arial Narrow" w:hAnsi="Arial Narrow" w:cs="Arial"/>
                <w:sz w:val="22"/>
                <w:szCs w:val="22"/>
              </w:rPr>
              <w:t>Heather Brown – Delaware Division of Public Health</w:t>
            </w:r>
          </w:p>
        </w:tc>
      </w:tr>
      <w:tr w:rsidR="00927BA6" w:rsidRPr="00017F73" w14:paraId="58C7CFD1" w14:textId="77777777" w:rsidTr="00DF6ABA">
        <w:tblPrEx>
          <w:tblLook w:val="0000" w:firstRow="0" w:lastRow="0" w:firstColumn="0" w:lastColumn="0" w:noHBand="0" w:noVBand="0"/>
        </w:tblPrEx>
        <w:trPr>
          <w:trHeight w:hRule="exact" w:val="225"/>
        </w:trPr>
        <w:tc>
          <w:tcPr>
            <w:tcW w:w="2970" w:type="dxa"/>
            <w:noWrap/>
            <w:vAlign w:val="bottom"/>
          </w:tcPr>
          <w:p w14:paraId="6CF0503C" w14:textId="2276785D"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A430947" w14:textId="3ACA1D0E" w:rsidR="00927BA6" w:rsidRPr="00017F73" w:rsidRDefault="00927BA6" w:rsidP="006D606E">
            <w:pPr>
              <w:jc w:val="both"/>
              <w:rPr>
                <w:rFonts w:ascii="Arial Narrow" w:hAnsi="Arial Narrow" w:cs="Arial"/>
                <w:sz w:val="22"/>
                <w:szCs w:val="22"/>
              </w:rPr>
            </w:pPr>
            <w:r>
              <w:rPr>
                <w:rFonts w:ascii="Arial Narrow" w:hAnsi="Arial Narrow" w:cs="Arial"/>
                <w:sz w:val="22"/>
                <w:szCs w:val="22"/>
              </w:rPr>
              <w:t>Rosemary Doughten</w:t>
            </w:r>
            <w:r w:rsidRPr="00017F73">
              <w:rPr>
                <w:rFonts w:ascii="Arial Narrow" w:hAnsi="Arial Narrow" w:cs="Arial"/>
                <w:sz w:val="22"/>
                <w:szCs w:val="22"/>
              </w:rPr>
              <w:t xml:space="preserve"> – Delaware Division of Public Health</w:t>
            </w:r>
          </w:p>
        </w:tc>
      </w:tr>
      <w:tr w:rsidR="00927BA6" w:rsidRPr="00017F73" w14:paraId="52F01244" w14:textId="77777777" w:rsidTr="00DF6ABA">
        <w:tblPrEx>
          <w:tblLook w:val="0000" w:firstRow="0" w:lastRow="0" w:firstColumn="0" w:lastColumn="0" w:noHBand="0" w:noVBand="0"/>
        </w:tblPrEx>
        <w:trPr>
          <w:trHeight w:hRule="exact" w:val="225"/>
        </w:trPr>
        <w:tc>
          <w:tcPr>
            <w:tcW w:w="2970" w:type="dxa"/>
            <w:tcBorders>
              <w:top w:val="nil"/>
              <w:left w:val="nil"/>
              <w:bottom w:val="nil"/>
              <w:right w:val="nil"/>
            </w:tcBorders>
            <w:noWrap/>
            <w:vAlign w:val="bottom"/>
          </w:tcPr>
          <w:p w14:paraId="6A3DB19A" w14:textId="7A15D705"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BD3444D" w14:textId="271A8D82" w:rsidR="00927BA6" w:rsidRPr="00017F73" w:rsidRDefault="00927BA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927BA6" w:rsidRPr="00017F73" w14:paraId="676E2E34" w14:textId="77777777" w:rsidTr="00DF6ABA">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541233A9" w:rsidR="00927BA6" w:rsidRPr="00017F73" w:rsidRDefault="00427783"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73D903A8" w14:textId="551D13D5" w:rsidR="00927BA6" w:rsidRPr="00017F73" w:rsidRDefault="00427783" w:rsidP="006D606E">
            <w:pPr>
              <w:jc w:val="both"/>
              <w:rPr>
                <w:rFonts w:ascii="Arial Narrow" w:hAnsi="Arial Narrow" w:cs="Arial"/>
                <w:sz w:val="22"/>
                <w:szCs w:val="22"/>
              </w:rPr>
            </w:pPr>
            <w:r>
              <w:rPr>
                <w:rFonts w:ascii="Arial Narrow" w:hAnsi="Arial Narrow" w:cs="Arial"/>
                <w:sz w:val="22"/>
                <w:szCs w:val="22"/>
              </w:rPr>
              <w:t>Emily Knearl – Delaware Division of Public Health</w:t>
            </w:r>
          </w:p>
        </w:tc>
      </w:tr>
      <w:tr w:rsidR="00DF6ABA" w:rsidRPr="00017F73" w14:paraId="0EC6079B" w14:textId="77777777" w:rsidTr="00DF6ABA">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419F99F8" w:rsidR="00DF6ABA" w:rsidRPr="00017F73"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685316E" w14:textId="77777777" w:rsidR="00DF6ABA" w:rsidRPr="00017F73" w:rsidRDefault="00DF6ABA" w:rsidP="007F62C9">
            <w:pPr>
              <w:jc w:val="both"/>
              <w:rPr>
                <w:rFonts w:ascii="Arial Narrow" w:hAnsi="Arial Narrow" w:cs="Arial"/>
                <w:sz w:val="22"/>
                <w:szCs w:val="22"/>
              </w:rPr>
            </w:pPr>
          </w:p>
        </w:tc>
      </w:tr>
      <w:tr w:rsidR="00DF6ABA" w:rsidRPr="00017F73" w14:paraId="599E1C64" w14:textId="77777777" w:rsidTr="00DF6ABA">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15C09AF7" w:rsidR="00DF6ABA" w:rsidRPr="00F67B45" w:rsidRDefault="00DF6ABA" w:rsidP="006D606E">
            <w:pPr>
              <w:jc w:val="both"/>
              <w:rPr>
                <w:rFonts w:ascii="Arial Narrow" w:hAnsi="Arial Narrow" w:cs="Arial"/>
                <w:sz w:val="22"/>
                <w:szCs w:val="22"/>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08AFC17A" w14:textId="22E297A9" w:rsidR="00DF6ABA" w:rsidRPr="00017F73" w:rsidRDefault="00DF6ABA" w:rsidP="006D606E">
            <w:pPr>
              <w:jc w:val="both"/>
              <w:rPr>
                <w:rFonts w:ascii="Arial Narrow" w:hAnsi="Arial Narrow" w:cs="Arial"/>
                <w:sz w:val="22"/>
                <w:szCs w:val="22"/>
              </w:rPr>
            </w:pPr>
          </w:p>
        </w:tc>
      </w:tr>
      <w:tr w:rsidR="00DF6ABA" w:rsidRPr="00017F73" w14:paraId="08FD5801" w14:textId="77777777" w:rsidTr="00DF6ABA">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0C49E4A0" w:rsidR="00DF6ABA" w:rsidRPr="00F67B45" w:rsidRDefault="00DF6AB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1321285" w14:textId="1CC052C6" w:rsidR="00DF6ABA" w:rsidRPr="00017F73" w:rsidRDefault="00427783" w:rsidP="006D606E">
            <w:pPr>
              <w:jc w:val="both"/>
              <w:rPr>
                <w:rFonts w:ascii="Arial Narrow" w:hAnsi="Arial Narrow" w:cs="Arial"/>
                <w:sz w:val="22"/>
                <w:szCs w:val="22"/>
              </w:rPr>
            </w:pPr>
            <w:r>
              <w:rPr>
                <w:rFonts w:ascii="Arial Narrow" w:hAnsi="Arial Narrow" w:cs="Arial"/>
                <w:sz w:val="22"/>
                <w:szCs w:val="22"/>
              </w:rPr>
              <w:t>Anumeet Cheemil</w:t>
            </w:r>
            <w:r w:rsidR="00DF6ABA">
              <w:rPr>
                <w:rFonts w:ascii="Arial Narrow" w:hAnsi="Arial Narrow" w:cs="Arial"/>
                <w:sz w:val="22"/>
                <w:szCs w:val="22"/>
              </w:rPr>
              <w:t xml:space="preserve"> – Delaware Healthcare Association</w:t>
            </w:r>
          </w:p>
        </w:tc>
      </w:tr>
      <w:tr w:rsidR="00DF6ABA" w:rsidRPr="00017F73" w14:paraId="13BE5272" w14:textId="77777777" w:rsidTr="00DF6ABA">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14:paraId="5FE70897" w14:textId="19342C2E" w:rsidR="00DF6ABA" w:rsidRPr="004241EA" w:rsidRDefault="00427783"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3D4178A6" w14:textId="46D220DF" w:rsidR="00DF6ABA" w:rsidRPr="00017F73" w:rsidRDefault="00427783" w:rsidP="006D606E">
            <w:pPr>
              <w:jc w:val="both"/>
              <w:rPr>
                <w:rFonts w:ascii="Arial Narrow" w:hAnsi="Arial Narrow" w:cs="Arial"/>
                <w:sz w:val="22"/>
                <w:szCs w:val="22"/>
              </w:rPr>
            </w:pPr>
            <w:r>
              <w:rPr>
                <w:rFonts w:ascii="Arial Narrow" w:hAnsi="Arial Narrow" w:cs="Arial"/>
                <w:sz w:val="22"/>
                <w:szCs w:val="22"/>
              </w:rPr>
              <w:t>Julie Abel – Nanticoke Health Services</w:t>
            </w:r>
          </w:p>
        </w:tc>
      </w:tr>
      <w:tr w:rsidR="00DF6ABA" w:rsidRPr="00017F73" w14:paraId="1F63A3FC" w14:textId="77777777" w:rsidTr="00DF6ABA">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14:paraId="129D8F08" w14:textId="0643E1C8" w:rsidR="00DF6ABA" w:rsidRPr="00427783" w:rsidRDefault="00427783"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4184D171" w14:textId="03A9FA2C" w:rsidR="00DF6ABA" w:rsidRPr="00017F73" w:rsidRDefault="00427783" w:rsidP="00123218">
            <w:pPr>
              <w:jc w:val="both"/>
              <w:rPr>
                <w:rFonts w:ascii="Arial Narrow" w:hAnsi="Arial Narrow" w:cs="Arial"/>
                <w:sz w:val="22"/>
                <w:szCs w:val="22"/>
              </w:rPr>
            </w:pPr>
            <w:r>
              <w:rPr>
                <w:rFonts w:ascii="Arial Narrow" w:hAnsi="Arial Narrow" w:cs="Arial"/>
                <w:sz w:val="22"/>
                <w:szCs w:val="22"/>
              </w:rPr>
              <w:t>Jeanne Chiquoine – American Cancer Society</w:t>
            </w:r>
          </w:p>
        </w:tc>
      </w:tr>
    </w:tbl>
    <w:p w14:paraId="2479D590" w14:textId="3C90E8BC" w:rsidR="00B578D9" w:rsidRDefault="00B578D9" w:rsidP="00360AB4">
      <w:pPr>
        <w:rPr>
          <w:rFonts w:ascii="Arial Narrow" w:hAnsi="Arial Narrow" w:cs="Arial"/>
          <w:sz w:val="22"/>
          <w:szCs w:val="22"/>
        </w:rPr>
      </w:pPr>
    </w:p>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1389BF8" w14:textId="77777777" w:rsidR="00221D07" w:rsidRDefault="00221D07" w:rsidP="0040462C">
      <w:pPr>
        <w:rPr>
          <w:rFonts w:ascii="Arial Narrow" w:hAnsi="Arial Narrow"/>
          <w:sz w:val="22"/>
          <w:szCs w:val="22"/>
        </w:rPr>
      </w:pPr>
    </w:p>
    <w:p w14:paraId="56811B94" w14:textId="09C70AAA" w:rsidR="0040462C" w:rsidRPr="00CD5C1B" w:rsidRDefault="00CD5C1B" w:rsidP="0040462C">
      <w:pPr>
        <w:rPr>
          <w:rFonts w:ascii="Arial Narrow" w:hAnsi="Arial Narrow"/>
          <w:sz w:val="22"/>
          <w:szCs w:val="22"/>
        </w:rPr>
      </w:pPr>
      <w:r>
        <w:rPr>
          <w:rFonts w:ascii="Arial Narrow" w:hAnsi="Arial Narrow"/>
          <w:sz w:val="22"/>
          <w:szCs w:val="22"/>
        </w:rPr>
        <w:t xml:space="preserve">Chair Bill </w:t>
      </w:r>
      <w:r w:rsidR="003B1802">
        <w:rPr>
          <w:rFonts w:ascii="Arial Narrow" w:hAnsi="Arial Narrow"/>
          <w:sz w:val="22"/>
          <w:szCs w:val="22"/>
        </w:rPr>
        <w:t>Bowser began the meeting at 8:</w:t>
      </w:r>
      <w:r w:rsidR="00427783">
        <w:rPr>
          <w:rFonts w:ascii="Arial Narrow" w:hAnsi="Arial Narrow"/>
          <w:sz w:val="22"/>
          <w:szCs w:val="22"/>
        </w:rPr>
        <w:t>3</w:t>
      </w:r>
      <w:r w:rsidR="003B1802">
        <w:rPr>
          <w:rFonts w:ascii="Arial Narrow" w:hAnsi="Arial Narrow"/>
          <w:sz w:val="22"/>
          <w:szCs w:val="22"/>
        </w:rPr>
        <w:t>5</w:t>
      </w:r>
      <w:r>
        <w:rPr>
          <w:rFonts w:ascii="Arial Narrow" w:hAnsi="Arial Narrow"/>
          <w:sz w:val="22"/>
          <w:szCs w:val="22"/>
        </w:rPr>
        <w:t xml:space="preserve"> am.  Dr. </w:t>
      </w:r>
      <w:r w:rsidR="003B1802">
        <w:rPr>
          <w:rFonts w:ascii="Arial Narrow" w:hAnsi="Arial Narrow"/>
          <w:sz w:val="22"/>
          <w:szCs w:val="22"/>
        </w:rPr>
        <w:t>Patricia Hoge</w:t>
      </w:r>
      <w:r>
        <w:rPr>
          <w:rFonts w:ascii="Arial Narrow" w:hAnsi="Arial Narrow"/>
          <w:sz w:val="22"/>
          <w:szCs w:val="22"/>
        </w:rPr>
        <w:t xml:space="preserve"> made a motion to accept the minutes from the </w:t>
      </w:r>
      <w:r w:rsidR="00427783">
        <w:rPr>
          <w:rFonts w:ascii="Arial Narrow" w:hAnsi="Arial Narrow"/>
          <w:sz w:val="22"/>
          <w:szCs w:val="22"/>
        </w:rPr>
        <w:t>May 11</w:t>
      </w:r>
      <w:r w:rsidR="003B1802">
        <w:rPr>
          <w:rFonts w:ascii="Arial Narrow" w:hAnsi="Arial Narrow"/>
          <w:sz w:val="22"/>
          <w:szCs w:val="22"/>
        </w:rPr>
        <w:t>, 2015</w:t>
      </w:r>
      <w:r>
        <w:rPr>
          <w:rFonts w:ascii="Arial Narrow" w:hAnsi="Arial Narrow"/>
          <w:sz w:val="22"/>
          <w:szCs w:val="22"/>
        </w:rPr>
        <w:t xml:space="preserve"> meeting.  </w:t>
      </w:r>
      <w:r w:rsidR="003B1802">
        <w:rPr>
          <w:rFonts w:ascii="Arial Narrow" w:hAnsi="Arial Narrow"/>
          <w:sz w:val="22"/>
          <w:szCs w:val="22"/>
        </w:rPr>
        <w:t xml:space="preserve">Dr. </w:t>
      </w:r>
      <w:r w:rsidR="00427783">
        <w:rPr>
          <w:rFonts w:ascii="Arial Narrow" w:hAnsi="Arial Narrow"/>
          <w:sz w:val="22"/>
          <w:szCs w:val="22"/>
        </w:rPr>
        <w:t>Nicholas Petrelli</w:t>
      </w:r>
      <w:r>
        <w:rPr>
          <w:rFonts w:ascii="Arial Narrow" w:hAnsi="Arial Narrow"/>
          <w:sz w:val="22"/>
          <w:szCs w:val="22"/>
        </w:rPr>
        <w:t xml:space="preserve"> seconded the motion.  A vote was taken and all present voted to approve the minutes as written.</w:t>
      </w:r>
    </w:p>
    <w:p w14:paraId="7DA676C1" w14:textId="77777777" w:rsidR="00A23C6C" w:rsidRPr="00017F73" w:rsidRDefault="00A23C6C" w:rsidP="00DB4DB1">
      <w:pPr>
        <w:contextualSpacing/>
        <w:rPr>
          <w:rFonts w:ascii="Arial Narrow" w:hAnsi="Arial Narrow"/>
          <w:b/>
          <w:sz w:val="22"/>
          <w:szCs w:val="22"/>
          <w:u w:val="single"/>
        </w:rPr>
      </w:pPr>
    </w:p>
    <w:p w14:paraId="7626B2DC" w14:textId="77777777" w:rsidR="00A23C6C" w:rsidRPr="00017F73" w:rsidRDefault="00A23C6C" w:rsidP="00DB4DB1">
      <w:pPr>
        <w:contextualSpacing/>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8BFF712" w14:textId="796479BE" w:rsidR="0040462C" w:rsidRPr="0040462C" w:rsidRDefault="00816A1C" w:rsidP="0040462C">
      <w:pPr>
        <w:rPr>
          <w:rFonts w:ascii="Arial Narrow" w:hAnsi="Arial Narrow"/>
          <w:b/>
          <w:sz w:val="22"/>
          <w:szCs w:val="22"/>
          <w:u w:val="single"/>
        </w:rPr>
      </w:pPr>
      <w:r>
        <w:rPr>
          <w:rFonts w:ascii="Arial Narrow" w:hAnsi="Arial Narrow"/>
          <w:b/>
          <w:sz w:val="22"/>
          <w:szCs w:val="22"/>
          <w:u w:val="single"/>
        </w:rPr>
        <w:t>Legislative Update</w:t>
      </w:r>
    </w:p>
    <w:p w14:paraId="059369E3" w14:textId="3807CBEA" w:rsidR="005A4183" w:rsidRDefault="005A4183" w:rsidP="00427783">
      <w:pPr>
        <w:rPr>
          <w:rFonts w:ascii="Arial Narrow" w:hAnsi="Arial Narrow"/>
          <w:sz w:val="22"/>
          <w:szCs w:val="22"/>
        </w:rPr>
      </w:pPr>
      <w:r>
        <w:rPr>
          <w:rFonts w:ascii="Arial Narrow" w:hAnsi="Arial Narrow"/>
          <w:sz w:val="22"/>
          <w:szCs w:val="22"/>
        </w:rPr>
        <w:t xml:space="preserve">Chair, Bill Bowser provided the legislative update </w:t>
      </w:r>
      <w:r w:rsidR="005F7259">
        <w:rPr>
          <w:rFonts w:ascii="Arial Narrow" w:hAnsi="Arial Narrow"/>
          <w:sz w:val="22"/>
          <w:szCs w:val="22"/>
        </w:rPr>
        <w:t>advising that the vaping bill passed with an exemption.</w:t>
      </w:r>
      <w:r w:rsidR="00EF3D79">
        <w:rPr>
          <w:rFonts w:ascii="Arial Narrow" w:hAnsi="Arial Narrow"/>
          <w:sz w:val="22"/>
          <w:szCs w:val="22"/>
        </w:rPr>
        <w:t xml:space="preserve">  </w:t>
      </w:r>
      <w:r w:rsidR="00AC32E1">
        <w:rPr>
          <w:rFonts w:ascii="Arial Narrow" w:hAnsi="Arial Narrow"/>
          <w:sz w:val="22"/>
          <w:szCs w:val="22"/>
        </w:rPr>
        <w:t>He continued by saying t</w:t>
      </w:r>
      <w:r w:rsidR="00EF3D79">
        <w:rPr>
          <w:rFonts w:ascii="Arial Narrow" w:hAnsi="Arial Narrow"/>
          <w:sz w:val="22"/>
          <w:szCs w:val="22"/>
        </w:rPr>
        <w:t>his bill was the only win in the entire session.</w:t>
      </w:r>
      <w:r w:rsidR="005F7259">
        <w:rPr>
          <w:rFonts w:ascii="Arial Narrow" w:hAnsi="Arial Narrow"/>
          <w:sz w:val="22"/>
          <w:szCs w:val="22"/>
        </w:rPr>
        <w:t xml:space="preserve">  The group is semi satisfied as the exemption effects a narrow band of vaping businesses.  Mr. Bowser publically thanked</w:t>
      </w:r>
      <w:r w:rsidR="00DB795F">
        <w:rPr>
          <w:rFonts w:ascii="Arial Narrow" w:hAnsi="Arial Narrow"/>
          <w:sz w:val="22"/>
          <w:szCs w:val="22"/>
        </w:rPr>
        <w:t xml:space="preserve"> Senator Bethany Hall-Long</w:t>
      </w:r>
      <w:r w:rsidR="00EF3D79">
        <w:rPr>
          <w:rFonts w:ascii="Arial Narrow" w:hAnsi="Arial Narrow"/>
          <w:sz w:val="22"/>
          <w:szCs w:val="22"/>
        </w:rPr>
        <w:t xml:space="preserve"> for keeping things organized throughout the process and helping to put Delaware back on the leading edge with regards to smoking bans. </w:t>
      </w:r>
      <w:r w:rsidR="00101866">
        <w:rPr>
          <w:rFonts w:ascii="Arial Narrow" w:hAnsi="Arial Narrow"/>
          <w:sz w:val="22"/>
          <w:szCs w:val="22"/>
        </w:rPr>
        <w:t xml:space="preserve"> </w:t>
      </w:r>
      <w:r w:rsidR="00312D9E">
        <w:rPr>
          <w:rFonts w:ascii="Arial Narrow" w:hAnsi="Arial Narrow"/>
          <w:sz w:val="22"/>
          <w:szCs w:val="22"/>
        </w:rPr>
        <w:t>He added that she was very active in the General Assembly as a health care professional.  He also thanked Representative Heffernan and Senator Blevins for their help.  Senator Hall-Long thanked Dr. Petrelli and others for the data consent for Electronic Medical Records (EMR) in regards to cancer</w:t>
      </w:r>
      <w:r w:rsidR="00AC32E1">
        <w:rPr>
          <w:rFonts w:ascii="Arial Narrow" w:hAnsi="Arial Narrow"/>
          <w:sz w:val="22"/>
          <w:szCs w:val="22"/>
        </w:rPr>
        <w:t>,</w:t>
      </w:r>
      <w:r w:rsidR="00312D9E">
        <w:rPr>
          <w:rFonts w:ascii="Arial Narrow" w:hAnsi="Arial Narrow"/>
          <w:sz w:val="22"/>
          <w:szCs w:val="22"/>
        </w:rPr>
        <w:t xml:space="preserve"> initiated for genetic counseling.  </w:t>
      </w:r>
    </w:p>
    <w:p w14:paraId="77C6BC95" w14:textId="77777777" w:rsidR="003609A0" w:rsidRDefault="003609A0" w:rsidP="00427783">
      <w:pPr>
        <w:rPr>
          <w:rFonts w:ascii="Arial Narrow" w:hAnsi="Arial Narrow"/>
          <w:sz w:val="22"/>
          <w:szCs w:val="22"/>
        </w:rPr>
      </w:pPr>
    </w:p>
    <w:p w14:paraId="73ADD33A" w14:textId="3FF6B193" w:rsidR="0040462C" w:rsidRPr="0040462C" w:rsidRDefault="003B1802" w:rsidP="0040462C">
      <w:pPr>
        <w:rPr>
          <w:rFonts w:ascii="Arial Narrow" w:hAnsi="Arial Narrow"/>
          <w:b/>
          <w:sz w:val="22"/>
          <w:szCs w:val="22"/>
          <w:u w:val="single"/>
        </w:rPr>
      </w:pPr>
      <w:r>
        <w:rPr>
          <w:rFonts w:ascii="Arial Narrow" w:hAnsi="Arial Narrow"/>
          <w:b/>
          <w:sz w:val="22"/>
          <w:szCs w:val="22"/>
          <w:u w:val="single"/>
        </w:rPr>
        <w:t>Committee Discussion</w:t>
      </w:r>
    </w:p>
    <w:p w14:paraId="3D66355E" w14:textId="2C2CB4BF" w:rsidR="003609A0" w:rsidRDefault="00EE6B3E" w:rsidP="003609A0">
      <w:pPr>
        <w:rPr>
          <w:rFonts w:ascii="Arial Narrow" w:hAnsi="Arial Narrow"/>
          <w:sz w:val="22"/>
          <w:szCs w:val="22"/>
        </w:rPr>
      </w:pPr>
      <w:r>
        <w:rPr>
          <w:rFonts w:ascii="Arial Narrow" w:hAnsi="Arial Narrow"/>
          <w:sz w:val="22"/>
          <w:szCs w:val="22"/>
        </w:rPr>
        <w:t xml:space="preserve">A review of the DCC committees, funding and participation was discussed.  </w:t>
      </w:r>
      <w:r w:rsidR="003609A0">
        <w:rPr>
          <w:rFonts w:ascii="Arial Narrow" w:hAnsi="Arial Narrow"/>
          <w:sz w:val="22"/>
          <w:szCs w:val="22"/>
        </w:rPr>
        <w:t xml:space="preserve">The Health Fund Advisory Council (HFAC) made across the board cuts of 12% and the governor extended the cut to the Delaware Cancer Consortium to </w:t>
      </w:r>
      <w:r w:rsidR="00123218">
        <w:rPr>
          <w:rFonts w:ascii="Arial Narrow" w:hAnsi="Arial Narrow"/>
          <w:sz w:val="22"/>
          <w:szCs w:val="22"/>
        </w:rPr>
        <w:t>28</w:t>
      </w:r>
      <w:r w:rsidR="003609A0">
        <w:rPr>
          <w:rFonts w:ascii="Arial Narrow" w:hAnsi="Arial Narrow"/>
          <w:sz w:val="22"/>
          <w:szCs w:val="22"/>
        </w:rPr>
        <w:t>%.  Chair, Bill Bowser advised that he and others worked to get that cut rectified and thought it was done, however it was not.  The total cut ended up being the 12% plus an additional $2 million.  Mr. Bowser</w:t>
      </w:r>
      <w:r w:rsidR="00123218">
        <w:rPr>
          <w:rFonts w:ascii="Arial Narrow" w:hAnsi="Arial Narrow"/>
          <w:sz w:val="22"/>
          <w:szCs w:val="22"/>
        </w:rPr>
        <w:t xml:space="preserve"> shared a summary of where the funds will be allocated for fiscal year 2016.  </w:t>
      </w:r>
      <w:r w:rsidR="003609A0">
        <w:rPr>
          <w:rFonts w:ascii="Arial Narrow" w:hAnsi="Arial Narrow"/>
          <w:sz w:val="22"/>
          <w:szCs w:val="22"/>
        </w:rPr>
        <w:t>Some committees will be substantially affected.</w:t>
      </w:r>
    </w:p>
    <w:p w14:paraId="29E73F4C" w14:textId="77777777" w:rsidR="003609A0" w:rsidRPr="0040462C" w:rsidRDefault="003609A0" w:rsidP="003609A0">
      <w:pPr>
        <w:rPr>
          <w:rFonts w:ascii="Arial Narrow" w:hAnsi="Arial Narrow"/>
          <w:sz w:val="22"/>
          <w:szCs w:val="22"/>
        </w:rPr>
      </w:pPr>
    </w:p>
    <w:p w14:paraId="30C751AE" w14:textId="44854CB1" w:rsidR="00F829AF" w:rsidRDefault="003609A0" w:rsidP="0040462C">
      <w:pPr>
        <w:rPr>
          <w:rFonts w:ascii="Arial Narrow" w:hAnsi="Arial Narrow"/>
          <w:sz w:val="22"/>
          <w:szCs w:val="22"/>
        </w:rPr>
      </w:pPr>
      <w:r>
        <w:rPr>
          <w:rFonts w:ascii="Arial Narrow" w:hAnsi="Arial Narrow"/>
          <w:sz w:val="22"/>
          <w:szCs w:val="22"/>
        </w:rPr>
        <w:t xml:space="preserve">Heather Brown provided a power point presentation on the DCC committee structure.  Screening money for breast, cervical, colorectal and lung cancer are the largest part of the budget with some money allotted for tobacco prevention awareness.  </w:t>
      </w:r>
      <w:r w:rsidR="00F829AF">
        <w:rPr>
          <w:rFonts w:ascii="Arial Narrow" w:hAnsi="Arial Narrow"/>
          <w:sz w:val="22"/>
          <w:szCs w:val="22"/>
        </w:rPr>
        <w:t>The Environment Committee budget decreased to $100,000 which is earmarked for the Healthy Homes Program.  Ms. Brown advised that the Cancer Registry was recently awarded the Gold Standard for the tenth consecutive year.  The Registry has been moved to the Thomas Collins Building</w:t>
      </w:r>
      <w:r w:rsidR="00AC32E1">
        <w:rPr>
          <w:rFonts w:ascii="Arial Narrow" w:hAnsi="Arial Narrow"/>
          <w:sz w:val="22"/>
          <w:szCs w:val="22"/>
        </w:rPr>
        <w:t>,</w:t>
      </w:r>
      <w:r w:rsidR="00F829AF">
        <w:rPr>
          <w:rFonts w:ascii="Arial Narrow" w:hAnsi="Arial Narrow"/>
          <w:sz w:val="22"/>
          <w:szCs w:val="22"/>
        </w:rPr>
        <w:t xml:space="preserve"> therefore saving $35,000 on rent expense.  Currently there are 65 people enrolled in the Delaware Cancer Treatment Program which is a decrease from previous years.  The Program is negotiating with </w:t>
      </w:r>
      <w:r w:rsidR="000461B2">
        <w:rPr>
          <w:rFonts w:ascii="Arial Narrow" w:hAnsi="Arial Narrow"/>
          <w:sz w:val="22"/>
          <w:szCs w:val="22"/>
        </w:rPr>
        <w:t>Hewlett</w:t>
      </w:r>
      <w:r w:rsidR="00F829AF">
        <w:rPr>
          <w:rFonts w:ascii="Arial Narrow" w:hAnsi="Arial Narrow"/>
          <w:sz w:val="22"/>
          <w:szCs w:val="22"/>
        </w:rPr>
        <w:t xml:space="preserve"> Packard on the cost of managing the program.  Hopefully this will provide some additional savings for the budget.  Treatment payments are the largest chunk of the $8 million and providers have up to one year to make their claims.  However, some claims are received as much as 18 months after treatment and the program still approves them.  A year ago there were 200 in the program.  The Communication &amp; Public Education committee has no money.  AB &amp; C is focusing on cancer risk factors and obesity campaigns while re-cycling old campaigns.  To date</w:t>
      </w:r>
      <w:r w:rsidR="00AC32E1">
        <w:rPr>
          <w:rFonts w:ascii="Arial Narrow" w:hAnsi="Arial Narrow"/>
          <w:sz w:val="22"/>
          <w:szCs w:val="22"/>
        </w:rPr>
        <w:t>,</w:t>
      </w:r>
      <w:r w:rsidR="00F829AF">
        <w:rPr>
          <w:rFonts w:ascii="Arial Narrow" w:hAnsi="Arial Narrow"/>
          <w:sz w:val="22"/>
          <w:szCs w:val="22"/>
        </w:rPr>
        <w:t xml:space="preserve"> two people are qualified for the new lung cancer screening program.  Calls from 98 people have been received and the individuals have spoken to nurse navigators and are either insured or on Medicaid.  Public and provider awareness campaigns just came out in the spring so the lung cancer screening program is just beginning.  </w:t>
      </w:r>
    </w:p>
    <w:p w14:paraId="1701BB51" w14:textId="77777777" w:rsidR="005E73DC" w:rsidRDefault="005E73DC" w:rsidP="0040462C">
      <w:pPr>
        <w:rPr>
          <w:rFonts w:ascii="Arial Narrow" w:hAnsi="Arial Narrow"/>
          <w:sz w:val="22"/>
          <w:szCs w:val="22"/>
        </w:rPr>
      </w:pPr>
    </w:p>
    <w:p w14:paraId="387BC634" w14:textId="739121CE" w:rsidR="005E73DC" w:rsidRDefault="005E73DC" w:rsidP="0040462C">
      <w:pPr>
        <w:rPr>
          <w:rFonts w:ascii="Arial Narrow" w:hAnsi="Arial Narrow"/>
          <w:sz w:val="22"/>
          <w:szCs w:val="22"/>
        </w:rPr>
      </w:pPr>
      <w:r>
        <w:rPr>
          <w:rFonts w:ascii="Arial Narrow" w:hAnsi="Arial Narrow"/>
          <w:sz w:val="22"/>
          <w:szCs w:val="22"/>
        </w:rPr>
        <w:t>Questions were asked regarding:</w:t>
      </w:r>
    </w:p>
    <w:p w14:paraId="7F6F8012" w14:textId="095B8CB0" w:rsidR="005E73DC" w:rsidRDefault="005E73DC" w:rsidP="0040462C">
      <w:pPr>
        <w:rPr>
          <w:rFonts w:ascii="Arial Narrow" w:hAnsi="Arial Narrow"/>
          <w:sz w:val="22"/>
          <w:szCs w:val="22"/>
        </w:rPr>
      </w:pPr>
      <w:r>
        <w:rPr>
          <w:rFonts w:ascii="Arial Narrow" w:hAnsi="Arial Narrow"/>
          <w:sz w:val="22"/>
          <w:szCs w:val="22"/>
        </w:rPr>
        <w:tab/>
        <w:t>All Payer Claims Database (APCD) – it is off the table this year</w:t>
      </w:r>
    </w:p>
    <w:p w14:paraId="1830FACE" w14:textId="3984A113" w:rsidR="005E73DC" w:rsidRDefault="005E73DC" w:rsidP="0040462C">
      <w:pPr>
        <w:rPr>
          <w:rFonts w:ascii="Arial Narrow" w:hAnsi="Arial Narrow"/>
          <w:sz w:val="22"/>
          <w:szCs w:val="22"/>
        </w:rPr>
      </w:pPr>
      <w:r>
        <w:rPr>
          <w:rFonts w:ascii="Arial Narrow" w:hAnsi="Arial Narrow"/>
          <w:sz w:val="22"/>
          <w:szCs w:val="22"/>
        </w:rPr>
        <w:tab/>
        <w:t>Disparities (new Health Equity &amp; Inclusion Committee) – has no money</w:t>
      </w:r>
    </w:p>
    <w:p w14:paraId="533F2BEA" w14:textId="6B2F523F" w:rsidR="005E73DC" w:rsidRDefault="005E73DC" w:rsidP="0040462C">
      <w:pPr>
        <w:rPr>
          <w:rFonts w:ascii="Arial Narrow" w:hAnsi="Arial Narrow"/>
          <w:sz w:val="22"/>
          <w:szCs w:val="22"/>
        </w:rPr>
      </w:pPr>
      <w:r>
        <w:rPr>
          <w:rFonts w:ascii="Arial Narrow" w:hAnsi="Arial Narrow"/>
          <w:sz w:val="22"/>
          <w:szCs w:val="22"/>
        </w:rPr>
        <w:tab/>
        <w:t>What is average cost of lung cancer screening? – Approximately $300 plus cost of additional office visits</w:t>
      </w:r>
    </w:p>
    <w:p w14:paraId="68A3B3A3" w14:textId="1955FCF9" w:rsidR="005E73DC" w:rsidRDefault="005E73DC" w:rsidP="0040462C">
      <w:pPr>
        <w:rPr>
          <w:rFonts w:ascii="Arial Narrow" w:hAnsi="Arial Narrow"/>
          <w:sz w:val="22"/>
          <w:szCs w:val="22"/>
        </w:rPr>
      </w:pPr>
      <w:r>
        <w:rPr>
          <w:rFonts w:ascii="Arial Narrow" w:hAnsi="Arial Narrow"/>
          <w:sz w:val="22"/>
          <w:szCs w:val="22"/>
        </w:rPr>
        <w:tab/>
      </w:r>
      <w:r>
        <w:rPr>
          <w:rFonts w:ascii="Arial Narrow" w:hAnsi="Arial Narrow"/>
          <w:sz w:val="22"/>
          <w:szCs w:val="22"/>
        </w:rPr>
        <w:tab/>
        <w:t>Program budgeted around $500/person.  Potentially can handle 300.</w:t>
      </w:r>
    </w:p>
    <w:p w14:paraId="0C7255E5" w14:textId="41EEBF00" w:rsidR="005E73DC" w:rsidRDefault="005E73DC" w:rsidP="0040462C">
      <w:pPr>
        <w:rPr>
          <w:rFonts w:ascii="Arial Narrow" w:hAnsi="Arial Narrow"/>
          <w:sz w:val="22"/>
          <w:szCs w:val="22"/>
        </w:rPr>
      </w:pPr>
      <w:r>
        <w:rPr>
          <w:rFonts w:ascii="Arial Narrow" w:hAnsi="Arial Narrow"/>
          <w:sz w:val="22"/>
          <w:szCs w:val="22"/>
        </w:rPr>
        <w:tab/>
        <w:t>Is there wiggle room to move some of the $150,000 back to some cut programs if the entire amount is</w:t>
      </w:r>
    </w:p>
    <w:p w14:paraId="4DF4C322" w14:textId="6E755ED4" w:rsidR="005E73DC" w:rsidRDefault="005E73DC" w:rsidP="0040462C">
      <w:pPr>
        <w:rPr>
          <w:rFonts w:ascii="Arial Narrow" w:hAnsi="Arial Narrow"/>
          <w:sz w:val="22"/>
          <w:szCs w:val="22"/>
        </w:rPr>
      </w:pPr>
      <w:r>
        <w:rPr>
          <w:rFonts w:ascii="Arial Narrow" w:hAnsi="Arial Narrow"/>
          <w:sz w:val="22"/>
          <w:szCs w:val="22"/>
        </w:rPr>
        <w:tab/>
      </w:r>
      <w:r>
        <w:rPr>
          <w:rFonts w:ascii="Arial Narrow" w:hAnsi="Arial Narrow"/>
          <w:sz w:val="22"/>
          <w:szCs w:val="22"/>
        </w:rPr>
        <w:tab/>
        <w:t>not needed for lung cancer screening? – We want to be sure to follow through with the program</w:t>
      </w:r>
    </w:p>
    <w:p w14:paraId="103C2573" w14:textId="38D878A5" w:rsidR="005E73DC" w:rsidRDefault="005E73DC" w:rsidP="0040462C">
      <w:pPr>
        <w:rPr>
          <w:rFonts w:ascii="Arial Narrow" w:hAnsi="Arial Narrow"/>
          <w:sz w:val="22"/>
          <w:szCs w:val="22"/>
        </w:rPr>
      </w:pPr>
      <w:r>
        <w:rPr>
          <w:rFonts w:ascii="Arial Narrow" w:hAnsi="Arial Narrow"/>
          <w:sz w:val="22"/>
          <w:szCs w:val="22"/>
        </w:rPr>
        <w:tab/>
      </w:r>
      <w:r>
        <w:rPr>
          <w:rFonts w:ascii="Arial Narrow" w:hAnsi="Arial Narrow"/>
          <w:sz w:val="22"/>
          <w:szCs w:val="22"/>
        </w:rPr>
        <w:tab/>
        <w:t>since it is the only innovation in the budget.</w:t>
      </w:r>
    </w:p>
    <w:p w14:paraId="5496D0E3" w14:textId="7EE64808" w:rsidR="005E73DC" w:rsidRDefault="00A50D0D" w:rsidP="0040462C">
      <w:pPr>
        <w:rPr>
          <w:rFonts w:ascii="Arial Narrow" w:hAnsi="Arial Narrow"/>
          <w:sz w:val="22"/>
          <w:szCs w:val="22"/>
        </w:rPr>
      </w:pPr>
      <w:r>
        <w:rPr>
          <w:rFonts w:ascii="Arial Narrow" w:hAnsi="Arial Narrow"/>
          <w:sz w:val="22"/>
          <w:szCs w:val="22"/>
        </w:rPr>
        <w:tab/>
      </w:r>
      <w:r w:rsidR="005E73DC">
        <w:rPr>
          <w:rFonts w:ascii="Arial Narrow" w:hAnsi="Arial Narrow"/>
          <w:sz w:val="22"/>
          <w:szCs w:val="22"/>
        </w:rPr>
        <w:tab/>
      </w:r>
    </w:p>
    <w:p w14:paraId="0559D308" w14:textId="4AA83F4B" w:rsidR="005E73DC" w:rsidRDefault="005E73DC" w:rsidP="0040462C">
      <w:pPr>
        <w:rPr>
          <w:rFonts w:ascii="Arial Narrow" w:hAnsi="Arial Narrow"/>
          <w:sz w:val="22"/>
          <w:szCs w:val="22"/>
        </w:rPr>
      </w:pPr>
      <w:r>
        <w:rPr>
          <w:rFonts w:ascii="Arial Narrow" w:hAnsi="Arial Narrow"/>
          <w:sz w:val="22"/>
          <w:szCs w:val="22"/>
        </w:rPr>
        <w:t>Other comments and discussion included noting that deliverables on contracts awarded to outside partners are tied in closely with the Cancer Control Program goals.  Dr. Grubbs inquired as to what metrics are used to measure the effectiveness of the deliverables.  Are the deliverables meaningful?  Dr. Petrelli commented that hospitals did not used to have the resources and services that are offered now.  He questioned whether some of the agencies that receive funding from the Health Fund to aid patients/individuals</w:t>
      </w:r>
      <w:r w:rsidR="00312D9E">
        <w:rPr>
          <w:rFonts w:ascii="Arial Narrow" w:hAnsi="Arial Narrow"/>
          <w:sz w:val="22"/>
          <w:szCs w:val="22"/>
        </w:rPr>
        <w:t xml:space="preserve"> </w:t>
      </w:r>
      <w:r w:rsidR="001037D4">
        <w:rPr>
          <w:rFonts w:ascii="Arial Narrow" w:hAnsi="Arial Narrow"/>
          <w:sz w:val="22"/>
          <w:szCs w:val="22"/>
        </w:rPr>
        <w:t>are still necessary.  Can hospitals now handle t</w:t>
      </w:r>
      <w:r w:rsidR="00312D9E">
        <w:rPr>
          <w:rFonts w:ascii="Arial Narrow" w:hAnsi="Arial Narrow"/>
          <w:sz w:val="22"/>
          <w:szCs w:val="22"/>
        </w:rPr>
        <w:t>he services covered by those outside agencies?</w:t>
      </w:r>
    </w:p>
    <w:p w14:paraId="4777669C" w14:textId="77777777" w:rsidR="00312D9E" w:rsidRDefault="00312D9E" w:rsidP="0040462C">
      <w:pPr>
        <w:rPr>
          <w:rFonts w:ascii="Arial Narrow" w:hAnsi="Arial Narrow"/>
          <w:sz w:val="22"/>
          <w:szCs w:val="22"/>
        </w:rPr>
      </w:pPr>
    </w:p>
    <w:p w14:paraId="33910B2B" w14:textId="166B7539" w:rsidR="00312D9E" w:rsidRDefault="00312D9E" w:rsidP="0040462C">
      <w:pPr>
        <w:rPr>
          <w:rFonts w:ascii="Arial Narrow" w:hAnsi="Arial Narrow"/>
          <w:sz w:val="22"/>
          <w:szCs w:val="22"/>
        </w:rPr>
      </w:pPr>
      <w:r>
        <w:rPr>
          <w:rFonts w:ascii="Arial Narrow" w:hAnsi="Arial Narrow"/>
          <w:sz w:val="22"/>
          <w:szCs w:val="22"/>
        </w:rPr>
        <w:t xml:space="preserve">Senator Hall-Long stated that funding for the Environment Committee and Healthy Homes Program comes in separately and it might be possible to look at those programs under occupational health.  </w:t>
      </w:r>
    </w:p>
    <w:p w14:paraId="5E66522D" w14:textId="77777777" w:rsidR="00312D9E" w:rsidRDefault="00312D9E" w:rsidP="0040462C">
      <w:pPr>
        <w:rPr>
          <w:rFonts w:ascii="Arial Narrow" w:hAnsi="Arial Narrow"/>
          <w:sz w:val="22"/>
          <w:szCs w:val="22"/>
        </w:rPr>
      </w:pPr>
    </w:p>
    <w:p w14:paraId="75F138AE" w14:textId="63C980DF" w:rsidR="000461B2" w:rsidRDefault="000461B2" w:rsidP="0040462C">
      <w:pPr>
        <w:rPr>
          <w:rFonts w:ascii="Arial Narrow" w:hAnsi="Arial Narrow"/>
          <w:sz w:val="22"/>
          <w:szCs w:val="22"/>
        </w:rPr>
      </w:pPr>
      <w:r>
        <w:rPr>
          <w:rFonts w:ascii="Arial Narrow" w:hAnsi="Arial Narrow"/>
          <w:sz w:val="22"/>
          <w:szCs w:val="22"/>
        </w:rPr>
        <w:t xml:space="preserve">Dr. Patricia Hoge advised that </w:t>
      </w:r>
      <w:r w:rsidR="00123218">
        <w:rPr>
          <w:rFonts w:ascii="Arial Narrow" w:hAnsi="Arial Narrow"/>
          <w:sz w:val="22"/>
          <w:szCs w:val="22"/>
        </w:rPr>
        <w:t xml:space="preserve">as a state </w:t>
      </w:r>
      <w:r>
        <w:rPr>
          <w:rFonts w:ascii="Arial Narrow" w:hAnsi="Arial Narrow"/>
          <w:sz w:val="22"/>
          <w:szCs w:val="22"/>
        </w:rPr>
        <w:t xml:space="preserve">we have slipped to under 50% of the CDC recommended amount of funding for tobacco prevention.  </w:t>
      </w:r>
      <w:r w:rsidR="00123218">
        <w:rPr>
          <w:rFonts w:ascii="Arial Narrow" w:hAnsi="Arial Narrow"/>
          <w:sz w:val="22"/>
          <w:szCs w:val="22"/>
        </w:rPr>
        <w:t xml:space="preserve">She added the DCC </w:t>
      </w:r>
      <w:r>
        <w:rPr>
          <w:rFonts w:ascii="Arial Narrow" w:hAnsi="Arial Narrow"/>
          <w:sz w:val="22"/>
          <w:szCs w:val="22"/>
        </w:rPr>
        <w:t>continue</w:t>
      </w:r>
      <w:r w:rsidR="00123218">
        <w:rPr>
          <w:rFonts w:ascii="Arial Narrow" w:hAnsi="Arial Narrow"/>
          <w:sz w:val="22"/>
          <w:szCs w:val="22"/>
        </w:rPr>
        <w:t>s</w:t>
      </w:r>
      <w:r>
        <w:rPr>
          <w:rFonts w:ascii="Arial Narrow" w:hAnsi="Arial Narrow"/>
          <w:sz w:val="22"/>
          <w:szCs w:val="22"/>
        </w:rPr>
        <w:t xml:space="preserve"> to </w:t>
      </w:r>
      <w:r w:rsidR="00123218">
        <w:rPr>
          <w:rFonts w:ascii="Arial Narrow" w:hAnsi="Arial Narrow"/>
          <w:sz w:val="22"/>
          <w:szCs w:val="22"/>
        </w:rPr>
        <w:t xml:space="preserve">allocate </w:t>
      </w:r>
      <w:r>
        <w:rPr>
          <w:rFonts w:ascii="Arial Narrow" w:hAnsi="Arial Narrow"/>
          <w:sz w:val="22"/>
          <w:szCs w:val="22"/>
        </w:rPr>
        <w:t xml:space="preserve">a lot of money </w:t>
      </w:r>
      <w:r w:rsidR="00123218">
        <w:rPr>
          <w:rFonts w:ascii="Arial Narrow" w:hAnsi="Arial Narrow"/>
          <w:sz w:val="22"/>
          <w:szCs w:val="22"/>
        </w:rPr>
        <w:t xml:space="preserve">to </w:t>
      </w:r>
      <w:r>
        <w:rPr>
          <w:rFonts w:ascii="Arial Narrow" w:hAnsi="Arial Narrow"/>
          <w:sz w:val="22"/>
          <w:szCs w:val="22"/>
        </w:rPr>
        <w:t>screening and treatment but take it away from prevention.  She asked where can we begin to scrape together additional money for prevention.</w:t>
      </w:r>
      <w:r w:rsidR="00AC32E1">
        <w:rPr>
          <w:rFonts w:ascii="Arial Narrow" w:hAnsi="Arial Narrow"/>
          <w:sz w:val="22"/>
          <w:szCs w:val="22"/>
        </w:rPr>
        <w:t xml:space="preserve"> </w:t>
      </w:r>
      <w:r>
        <w:rPr>
          <w:rFonts w:ascii="Arial Narrow" w:hAnsi="Arial Narrow"/>
          <w:sz w:val="22"/>
          <w:szCs w:val="22"/>
        </w:rPr>
        <w:t xml:space="preserve"> Dr. Petrelli stated that efforts in education a</w:t>
      </w:r>
      <w:r w:rsidR="001C3B7D">
        <w:rPr>
          <w:rFonts w:ascii="Arial Narrow" w:hAnsi="Arial Narrow"/>
          <w:sz w:val="22"/>
          <w:szCs w:val="22"/>
        </w:rPr>
        <w:t xml:space="preserve">nd prevention messaging </w:t>
      </w:r>
      <w:r>
        <w:rPr>
          <w:rFonts w:ascii="Arial Narrow" w:hAnsi="Arial Narrow"/>
          <w:sz w:val="22"/>
          <w:szCs w:val="22"/>
        </w:rPr>
        <w:t xml:space="preserve"> must come from hospitals since money is not coming from </w:t>
      </w:r>
      <w:r>
        <w:rPr>
          <w:rFonts w:ascii="Arial Narrow" w:hAnsi="Arial Narrow"/>
          <w:sz w:val="22"/>
          <w:szCs w:val="22"/>
        </w:rPr>
        <w:lastRenderedPageBreak/>
        <w:t xml:space="preserve">the state government.  He added that the three major hospitals in Delaware, one in each county, now have the infrastructure to cover education and prevention.  Maybe it is time for a paradigm shift.  He emphasized looking back over the last ten years, the work that the Consortium has done is phenomenal.  </w:t>
      </w:r>
    </w:p>
    <w:p w14:paraId="69953C3A" w14:textId="77777777" w:rsidR="00F829AF" w:rsidRDefault="00F829AF" w:rsidP="0040462C">
      <w:pPr>
        <w:rPr>
          <w:rFonts w:ascii="Arial Narrow" w:hAnsi="Arial Narrow"/>
          <w:sz w:val="22"/>
          <w:szCs w:val="22"/>
        </w:rPr>
      </w:pPr>
    </w:p>
    <w:p w14:paraId="1A64A072" w14:textId="77777777" w:rsidR="00A50D0D" w:rsidRDefault="00A50D0D" w:rsidP="0040462C">
      <w:pPr>
        <w:rPr>
          <w:rFonts w:ascii="Arial Narrow" w:hAnsi="Arial Narrow"/>
          <w:sz w:val="22"/>
          <w:szCs w:val="22"/>
        </w:rPr>
      </w:pPr>
      <w:r>
        <w:rPr>
          <w:rFonts w:ascii="Arial Narrow" w:hAnsi="Arial Narrow"/>
          <w:sz w:val="22"/>
          <w:szCs w:val="22"/>
        </w:rPr>
        <w:t>More discussion took place regarding the specific committees.</w:t>
      </w:r>
    </w:p>
    <w:p w14:paraId="0E0EFF5D" w14:textId="1B296580" w:rsidR="00A50D0D" w:rsidRDefault="00A50D0D" w:rsidP="00A50D0D">
      <w:pPr>
        <w:ind w:left="720"/>
        <w:rPr>
          <w:rFonts w:ascii="Arial Narrow" w:hAnsi="Arial Narrow"/>
          <w:sz w:val="22"/>
          <w:szCs w:val="22"/>
        </w:rPr>
      </w:pPr>
      <w:r>
        <w:rPr>
          <w:rFonts w:ascii="Arial Narrow" w:hAnsi="Arial Narrow"/>
          <w:sz w:val="22"/>
          <w:szCs w:val="22"/>
        </w:rPr>
        <w:t>Suggestions</w:t>
      </w:r>
      <w:r w:rsidR="002F00A6">
        <w:rPr>
          <w:rFonts w:ascii="Arial Narrow" w:hAnsi="Arial Narrow"/>
          <w:sz w:val="22"/>
          <w:szCs w:val="22"/>
        </w:rPr>
        <w:t>/Comments:</w:t>
      </w:r>
    </w:p>
    <w:p w14:paraId="6A735193" w14:textId="1E27A556" w:rsidR="00A50D0D" w:rsidRDefault="00A50D0D" w:rsidP="00A50D0D">
      <w:pPr>
        <w:ind w:left="720"/>
        <w:rPr>
          <w:rFonts w:ascii="Arial Narrow" w:hAnsi="Arial Narrow"/>
          <w:sz w:val="22"/>
          <w:szCs w:val="22"/>
        </w:rPr>
      </w:pPr>
      <w:r>
        <w:rPr>
          <w:rFonts w:ascii="Arial Narrow" w:hAnsi="Arial Narrow"/>
          <w:sz w:val="22"/>
          <w:szCs w:val="22"/>
        </w:rPr>
        <w:t>Environment</w:t>
      </w:r>
      <w:r w:rsidR="002F00A6">
        <w:rPr>
          <w:rFonts w:ascii="Arial Narrow" w:hAnsi="Arial Narrow"/>
          <w:sz w:val="22"/>
          <w:szCs w:val="22"/>
        </w:rPr>
        <w:t xml:space="preserve"> Committee</w:t>
      </w:r>
      <w:r>
        <w:rPr>
          <w:rFonts w:ascii="Arial Narrow" w:hAnsi="Arial Narrow"/>
          <w:sz w:val="22"/>
          <w:szCs w:val="22"/>
        </w:rPr>
        <w:t xml:space="preserve"> become an ad hoc committee or a sub-committee of Tobacco &amp; Other Risk Factors. </w:t>
      </w:r>
    </w:p>
    <w:p w14:paraId="1AB7355C" w14:textId="77777777" w:rsidR="002F00A6" w:rsidRDefault="002F00A6" w:rsidP="00A50D0D">
      <w:pPr>
        <w:ind w:left="720"/>
        <w:rPr>
          <w:rFonts w:ascii="Arial Narrow" w:hAnsi="Arial Narrow"/>
          <w:sz w:val="22"/>
          <w:szCs w:val="22"/>
        </w:rPr>
      </w:pPr>
      <w:r>
        <w:rPr>
          <w:rFonts w:ascii="Arial Narrow" w:hAnsi="Arial Narrow"/>
          <w:sz w:val="22"/>
          <w:szCs w:val="22"/>
        </w:rPr>
        <w:t>Many outside organizations now have dedicated bodies for health.</w:t>
      </w:r>
    </w:p>
    <w:p w14:paraId="2927529E" w14:textId="77777777" w:rsidR="002F00A6" w:rsidRDefault="002F00A6" w:rsidP="00A50D0D">
      <w:pPr>
        <w:ind w:left="720"/>
        <w:rPr>
          <w:rFonts w:ascii="Arial Narrow" w:hAnsi="Arial Narrow"/>
          <w:sz w:val="22"/>
          <w:szCs w:val="22"/>
        </w:rPr>
      </w:pPr>
      <w:r>
        <w:rPr>
          <w:rFonts w:ascii="Arial Narrow" w:hAnsi="Arial Narrow"/>
          <w:sz w:val="22"/>
          <w:szCs w:val="22"/>
        </w:rPr>
        <w:t>Each committee is aware of disparities in their own goals and work.</w:t>
      </w:r>
    </w:p>
    <w:p w14:paraId="64D7BBFC" w14:textId="77777777" w:rsidR="002F00A6" w:rsidRDefault="002F00A6" w:rsidP="00A50D0D">
      <w:pPr>
        <w:ind w:left="720"/>
        <w:rPr>
          <w:rFonts w:ascii="Arial Narrow" w:hAnsi="Arial Narrow"/>
          <w:sz w:val="22"/>
          <w:szCs w:val="22"/>
        </w:rPr>
      </w:pPr>
      <w:r>
        <w:rPr>
          <w:rFonts w:ascii="Arial Narrow" w:hAnsi="Arial Narrow"/>
          <w:sz w:val="22"/>
          <w:szCs w:val="22"/>
        </w:rPr>
        <w:t>Charge each committee with regulatory issues  that could be brought up to the Advisory Council.</w:t>
      </w:r>
    </w:p>
    <w:p w14:paraId="78E9D05D" w14:textId="77777777" w:rsidR="002F00A6" w:rsidRDefault="002F00A6" w:rsidP="00A50D0D">
      <w:pPr>
        <w:ind w:left="720"/>
        <w:rPr>
          <w:rFonts w:ascii="Arial Narrow" w:hAnsi="Arial Narrow"/>
          <w:sz w:val="22"/>
          <w:szCs w:val="22"/>
        </w:rPr>
      </w:pPr>
      <w:r>
        <w:rPr>
          <w:rFonts w:ascii="Arial Narrow" w:hAnsi="Arial Narrow"/>
          <w:sz w:val="22"/>
          <w:szCs w:val="22"/>
        </w:rPr>
        <w:t>Create a Public Policy Committee.</w:t>
      </w:r>
    </w:p>
    <w:p w14:paraId="71FE92CE" w14:textId="5BDD2C4F" w:rsidR="002F00A6" w:rsidRDefault="002F00A6" w:rsidP="00A50D0D">
      <w:pPr>
        <w:ind w:left="720"/>
        <w:rPr>
          <w:rFonts w:ascii="Arial Narrow" w:hAnsi="Arial Narrow"/>
          <w:sz w:val="22"/>
          <w:szCs w:val="22"/>
        </w:rPr>
      </w:pPr>
      <w:r>
        <w:rPr>
          <w:rFonts w:ascii="Arial Narrow" w:hAnsi="Arial Narrow"/>
          <w:sz w:val="22"/>
          <w:szCs w:val="22"/>
        </w:rPr>
        <w:t>Possibility of setting up a foundation to receive charitable public funds.</w:t>
      </w:r>
    </w:p>
    <w:p w14:paraId="4EF9BFF2" w14:textId="77777777" w:rsidR="002F00A6" w:rsidRDefault="002F00A6" w:rsidP="002F00A6">
      <w:pPr>
        <w:rPr>
          <w:rFonts w:ascii="Arial Narrow" w:hAnsi="Arial Narrow"/>
          <w:sz w:val="22"/>
          <w:szCs w:val="22"/>
        </w:rPr>
      </w:pPr>
    </w:p>
    <w:p w14:paraId="5E457A4F" w14:textId="73CC8ECF" w:rsidR="002F00A6" w:rsidRDefault="002F00A6" w:rsidP="002F00A6">
      <w:pPr>
        <w:rPr>
          <w:rFonts w:ascii="Arial Narrow" w:hAnsi="Arial Narrow"/>
          <w:sz w:val="22"/>
          <w:szCs w:val="22"/>
        </w:rPr>
      </w:pPr>
      <w:r>
        <w:rPr>
          <w:rFonts w:ascii="Arial Narrow" w:hAnsi="Arial Narrow"/>
          <w:sz w:val="22"/>
          <w:szCs w:val="22"/>
        </w:rPr>
        <w:t>Chair, Bill Bowser reminded the group that the Delaware Cancer Consortium is subject to the Freedom of Information Act and does have a legislative charge of being responsible for assisting the public health with regards to cancer.</w:t>
      </w:r>
    </w:p>
    <w:p w14:paraId="2A7208E9" w14:textId="7B1393F4" w:rsidR="002F00A6" w:rsidRDefault="002F00A6" w:rsidP="002F00A6">
      <w:pPr>
        <w:rPr>
          <w:rFonts w:ascii="Arial Narrow" w:hAnsi="Arial Narrow"/>
          <w:sz w:val="22"/>
          <w:szCs w:val="22"/>
        </w:rPr>
      </w:pPr>
      <w:r>
        <w:rPr>
          <w:rFonts w:ascii="Arial Narrow" w:hAnsi="Arial Narrow"/>
          <w:sz w:val="22"/>
          <w:szCs w:val="22"/>
        </w:rPr>
        <w:t xml:space="preserve">Dr. Spellman asked if </w:t>
      </w:r>
      <w:r w:rsidR="00123218">
        <w:rPr>
          <w:rFonts w:ascii="Arial Narrow" w:hAnsi="Arial Narrow"/>
          <w:sz w:val="22"/>
          <w:szCs w:val="22"/>
        </w:rPr>
        <w:t>the DCC is</w:t>
      </w:r>
      <w:r>
        <w:rPr>
          <w:rFonts w:ascii="Arial Narrow" w:hAnsi="Arial Narrow"/>
          <w:sz w:val="22"/>
          <w:szCs w:val="22"/>
        </w:rPr>
        <w:t xml:space="preserve"> approaching the problem correctly</w:t>
      </w:r>
      <w:r w:rsidR="00123218">
        <w:rPr>
          <w:rFonts w:ascii="Arial Narrow" w:hAnsi="Arial Narrow"/>
          <w:sz w:val="22"/>
          <w:szCs w:val="22"/>
        </w:rPr>
        <w:t>,</w:t>
      </w:r>
      <w:r>
        <w:rPr>
          <w:rFonts w:ascii="Arial Narrow" w:hAnsi="Arial Narrow"/>
          <w:sz w:val="22"/>
          <w:szCs w:val="22"/>
        </w:rPr>
        <w:t xml:space="preserve"> and if the decision making is changing then benchmarks are required to achieve the goals.  Should there be one system of decision making for legislation and one system to cover the health care delivery?  Could funds be better allocated </w:t>
      </w:r>
      <w:r w:rsidR="00B84922">
        <w:rPr>
          <w:rFonts w:ascii="Arial Narrow" w:hAnsi="Arial Narrow"/>
          <w:sz w:val="22"/>
          <w:szCs w:val="22"/>
        </w:rPr>
        <w:t xml:space="preserve">with a data system acquisition?  </w:t>
      </w:r>
    </w:p>
    <w:p w14:paraId="2147E98D" w14:textId="77777777" w:rsidR="00314C09" w:rsidRDefault="00314C09" w:rsidP="002F00A6">
      <w:pPr>
        <w:rPr>
          <w:rFonts w:ascii="Arial Narrow" w:hAnsi="Arial Narrow"/>
          <w:sz w:val="22"/>
          <w:szCs w:val="22"/>
        </w:rPr>
      </w:pPr>
    </w:p>
    <w:p w14:paraId="40DB006F" w14:textId="0338251E" w:rsidR="00997693" w:rsidRDefault="00E36370" w:rsidP="002F00A6">
      <w:pPr>
        <w:rPr>
          <w:rFonts w:ascii="Arial Narrow" w:hAnsi="Arial Narrow"/>
          <w:sz w:val="22"/>
          <w:szCs w:val="22"/>
        </w:rPr>
      </w:pPr>
      <w:r>
        <w:rPr>
          <w:rFonts w:ascii="Arial Narrow" w:hAnsi="Arial Narrow"/>
          <w:sz w:val="22"/>
          <w:szCs w:val="22"/>
        </w:rPr>
        <w:t xml:space="preserve">Ms. </w:t>
      </w:r>
      <w:r w:rsidR="00997693">
        <w:rPr>
          <w:rFonts w:ascii="Arial Narrow" w:hAnsi="Arial Narrow"/>
          <w:sz w:val="22"/>
          <w:szCs w:val="22"/>
        </w:rPr>
        <w:t>Heather Brown provided a power point of possible committee solutions.  They are as follows:</w:t>
      </w:r>
    </w:p>
    <w:p w14:paraId="2CAC8010" w14:textId="019E7ADE" w:rsidR="00997693" w:rsidRPr="00E36370" w:rsidRDefault="00997693" w:rsidP="00E36370">
      <w:pPr>
        <w:pStyle w:val="ListParagraph"/>
        <w:numPr>
          <w:ilvl w:val="0"/>
          <w:numId w:val="31"/>
        </w:numPr>
        <w:rPr>
          <w:rFonts w:ascii="Arial Narrow" w:hAnsi="Arial Narrow"/>
        </w:rPr>
      </w:pPr>
      <w:r w:rsidRPr="00E36370">
        <w:rPr>
          <w:rFonts w:ascii="Arial Narrow" w:hAnsi="Arial Narrow"/>
        </w:rPr>
        <w:t>Quality and Data Committees dissolve and roll up to Delaware Cancer Registry Advisory Committee (DCRAC)</w:t>
      </w:r>
    </w:p>
    <w:p w14:paraId="70AAC309" w14:textId="5874325F" w:rsidR="00997693" w:rsidRPr="00E36370" w:rsidRDefault="00997693" w:rsidP="00E36370">
      <w:pPr>
        <w:pStyle w:val="ListParagraph"/>
        <w:numPr>
          <w:ilvl w:val="0"/>
          <w:numId w:val="31"/>
        </w:numPr>
        <w:rPr>
          <w:rFonts w:ascii="Arial Narrow" w:hAnsi="Arial Narrow"/>
        </w:rPr>
      </w:pPr>
      <w:r w:rsidRPr="00E36370">
        <w:rPr>
          <w:rFonts w:ascii="Arial Narrow" w:hAnsi="Arial Narrow"/>
        </w:rPr>
        <w:t>Environment Committee becomes “ad hoc” for specific projects.</w:t>
      </w:r>
    </w:p>
    <w:p w14:paraId="576DF204" w14:textId="1CD048E6" w:rsidR="00997693" w:rsidRPr="00E36370" w:rsidRDefault="00997693" w:rsidP="00E36370">
      <w:pPr>
        <w:pStyle w:val="ListParagraph"/>
        <w:numPr>
          <w:ilvl w:val="1"/>
          <w:numId w:val="33"/>
        </w:numPr>
        <w:rPr>
          <w:rFonts w:ascii="Arial Narrow" w:hAnsi="Arial Narrow"/>
        </w:rPr>
      </w:pPr>
      <w:r w:rsidRPr="00E36370">
        <w:rPr>
          <w:rFonts w:ascii="Arial Narrow" w:hAnsi="Arial Narrow"/>
        </w:rPr>
        <w:t>Communication and Public Education Committee becomes “ad hoc legislative committee”.</w:t>
      </w:r>
    </w:p>
    <w:p w14:paraId="363414E1" w14:textId="3305958A" w:rsidR="00997693" w:rsidRPr="00E36370" w:rsidRDefault="00997693" w:rsidP="00E36370">
      <w:pPr>
        <w:pStyle w:val="ListParagraph"/>
        <w:numPr>
          <w:ilvl w:val="1"/>
          <w:numId w:val="33"/>
        </w:numPr>
        <w:rPr>
          <w:rFonts w:ascii="Arial Narrow" w:hAnsi="Arial Narrow"/>
        </w:rPr>
      </w:pPr>
      <w:r w:rsidRPr="00E36370">
        <w:rPr>
          <w:rFonts w:ascii="Arial Narrow" w:hAnsi="Arial Narrow"/>
        </w:rPr>
        <w:t>Health Equity and Inclusion Committee dissolves since much of the work they are now addressing is also being addressed in the DPH Office of Health Equity.</w:t>
      </w:r>
    </w:p>
    <w:p w14:paraId="1299D226" w14:textId="04F5EA6F" w:rsidR="00E36370" w:rsidRDefault="00E36370" w:rsidP="00E36370">
      <w:pPr>
        <w:rPr>
          <w:rFonts w:ascii="Arial Narrow" w:hAnsi="Arial Narrow"/>
          <w:sz w:val="22"/>
          <w:szCs w:val="22"/>
        </w:rPr>
      </w:pPr>
      <w:r>
        <w:rPr>
          <w:rFonts w:ascii="Arial Narrow" w:hAnsi="Arial Narrow"/>
          <w:sz w:val="22"/>
          <w:szCs w:val="22"/>
        </w:rPr>
        <w:t>Proposed New Committee Structure would be as follows:</w:t>
      </w:r>
    </w:p>
    <w:p w14:paraId="321FB1D4" w14:textId="187F2B88" w:rsidR="00E36370" w:rsidRPr="00E36370" w:rsidRDefault="00E36370" w:rsidP="00E36370">
      <w:pPr>
        <w:pStyle w:val="ListParagraph"/>
        <w:numPr>
          <w:ilvl w:val="0"/>
          <w:numId w:val="34"/>
        </w:numPr>
        <w:rPr>
          <w:rFonts w:ascii="Arial Narrow" w:hAnsi="Arial Narrow"/>
        </w:rPr>
      </w:pPr>
      <w:r w:rsidRPr="00E36370">
        <w:rPr>
          <w:rFonts w:ascii="Arial Narrow" w:hAnsi="Arial Narrow"/>
        </w:rPr>
        <w:t>Early Detection and Prevention Committee would focus on screening, Medical Advisory Board for Screening for Life, Prevention related to vaccines.</w:t>
      </w:r>
    </w:p>
    <w:p w14:paraId="75A6C9A0" w14:textId="4309864C" w:rsidR="00E36370" w:rsidRPr="00E36370" w:rsidRDefault="00E36370" w:rsidP="00E36370">
      <w:pPr>
        <w:pStyle w:val="ListParagraph"/>
        <w:numPr>
          <w:ilvl w:val="0"/>
          <w:numId w:val="34"/>
        </w:numPr>
        <w:rPr>
          <w:rFonts w:ascii="Arial Narrow" w:hAnsi="Arial Narrow"/>
        </w:rPr>
      </w:pPr>
      <w:r w:rsidRPr="00E36370">
        <w:rPr>
          <w:rFonts w:ascii="Arial Narrow" w:hAnsi="Arial Narrow"/>
        </w:rPr>
        <w:t>Tobacco and Other Risk Factors Committee would focus on Tobacco use, Health Promotion Activities that impact cancer risk (sun exposure, obesity, physical activity).</w:t>
      </w:r>
    </w:p>
    <w:p w14:paraId="554494B3" w14:textId="69E36178" w:rsidR="00E36370" w:rsidRPr="00E36370" w:rsidRDefault="00E36370" w:rsidP="00E36370">
      <w:pPr>
        <w:pStyle w:val="ListParagraph"/>
        <w:numPr>
          <w:ilvl w:val="0"/>
          <w:numId w:val="34"/>
        </w:numPr>
        <w:rPr>
          <w:rFonts w:ascii="Arial Narrow" w:hAnsi="Arial Narrow"/>
        </w:rPr>
      </w:pPr>
      <w:r w:rsidRPr="00E36370">
        <w:rPr>
          <w:rFonts w:ascii="Arial Narrow" w:hAnsi="Arial Narrow"/>
        </w:rPr>
        <w:t>Delaware Cancer Registry Advisory Committee would focus on Data Surveillance, Epidemiological Studies.</w:t>
      </w:r>
    </w:p>
    <w:p w14:paraId="23C579EE" w14:textId="1C0E21A0" w:rsidR="00E36370" w:rsidRPr="00E36370" w:rsidRDefault="00E36370" w:rsidP="00E36370">
      <w:pPr>
        <w:pStyle w:val="ListParagraph"/>
        <w:numPr>
          <w:ilvl w:val="0"/>
          <w:numId w:val="34"/>
        </w:numPr>
        <w:rPr>
          <w:rFonts w:ascii="Arial Narrow" w:hAnsi="Arial Narrow"/>
        </w:rPr>
      </w:pPr>
      <w:r w:rsidRPr="00E36370">
        <w:rPr>
          <w:rFonts w:ascii="Arial Narrow" w:hAnsi="Arial Narrow"/>
        </w:rPr>
        <w:t>Ad Hoc Committees would be Environment and Legislative.</w:t>
      </w:r>
    </w:p>
    <w:p w14:paraId="3F833E0D" w14:textId="38461F3D" w:rsidR="0040462C" w:rsidRPr="0040462C" w:rsidRDefault="00816A1C" w:rsidP="0040462C">
      <w:pPr>
        <w:rPr>
          <w:rFonts w:ascii="Arial Narrow" w:hAnsi="Arial Narrow"/>
          <w:b/>
          <w:sz w:val="22"/>
          <w:szCs w:val="22"/>
          <w:u w:val="single"/>
        </w:rPr>
      </w:pPr>
      <w:r>
        <w:rPr>
          <w:rFonts w:ascii="Arial Narrow" w:hAnsi="Arial Narrow"/>
          <w:b/>
          <w:sz w:val="22"/>
          <w:szCs w:val="22"/>
          <w:u w:val="single"/>
        </w:rPr>
        <w:t xml:space="preserve">DCC </w:t>
      </w:r>
      <w:r w:rsidR="00427783">
        <w:rPr>
          <w:rFonts w:ascii="Arial Narrow" w:hAnsi="Arial Narrow"/>
          <w:b/>
          <w:sz w:val="22"/>
          <w:szCs w:val="22"/>
          <w:u w:val="single"/>
        </w:rPr>
        <w:t>Survey Results</w:t>
      </w:r>
    </w:p>
    <w:p w14:paraId="259F3B5E" w14:textId="3C44DF8A" w:rsidR="0040462C" w:rsidRDefault="00CD5C1B" w:rsidP="0040462C">
      <w:pPr>
        <w:rPr>
          <w:rFonts w:ascii="Arial Narrow" w:hAnsi="Arial Narrow"/>
          <w:sz w:val="22"/>
          <w:szCs w:val="22"/>
        </w:rPr>
      </w:pPr>
      <w:r>
        <w:rPr>
          <w:rFonts w:ascii="Arial Narrow" w:hAnsi="Arial Narrow"/>
          <w:sz w:val="22"/>
          <w:szCs w:val="22"/>
        </w:rPr>
        <w:t xml:space="preserve">Ms. Heather Brown </w:t>
      </w:r>
      <w:r w:rsidR="005F7259">
        <w:rPr>
          <w:rFonts w:ascii="Arial Narrow" w:hAnsi="Arial Narrow"/>
          <w:sz w:val="22"/>
          <w:szCs w:val="22"/>
        </w:rPr>
        <w:t xml:space="preserve">advised that the program received 22 completed responses compared to 48 from last year.  The </w:t>
      </w:r>
      <w:r w:rsidR="00DB795F">
        <w:rPr>
          <w:rFonts w:ascii="Arial Narrow" w:hAnsi="Arial Narrow"/>
          <w:sz w:val="22"/>
          <w:szCs w:val="22"/>
        </w:rPr>
        <w:t>results were basically the same as last year and confirm</w:t>
      </w:r>
      <w:r w:rsidR="005F7259">
        <w:rPr>
          <w:rFonts w:ascii="Arial Narrow" w:hAnsi="Arial Narrow"/>
          <w:sz w:val="22"/>
          <w:szCs w:val="22"/>
        </w:rPr>
        <w:t xml:space="preserve"> that the goals of the Delaware Cancer Consortium are being driven by the members’ individual organizations.</w:t>
      </w:r>
    </w:p>
    <w:p w14:paraId="6D84B131" w14:textId="77777777" w:rsidR="00CD5C1B" w:rsidRPr="0040462C" w:rsidRDefault="00CD5C1B" w:rsidP="0040462C">
      <w:pPr>
        <w:rPr>
          <w:rFonts w:ascii="Arial Narrow" w:hAnsi="Arial Narrow"/>
          <w:sz w:val="22"/>
          <w:szCs w:val="22"/>
        </w:rPr>
      </w:pPr>
    </w:p>
    <w:p w14:paraId="0B33248E"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Sharing Time</w:t>
      </w:r>
    </w:p>
    <w:p w14:paraId="57F9EDED" w14:textId="18CF34CB" w:rsidR="007B1976" w:rsidRDefault="007B1976" w:rsidP="00974B94">
      <w:pPr>
        <w:rPr>
          <w:rFonts w:ascii="Arial Narrow" w:hAnsi="Arial Narrow"/>
          <w:sz w:val="22"/>
          <w:szCs w:val="22"/>
        </w:rPr>
      </w:pPr>
      <w:r>
        <w:rPr>
          <w:rFonts w:ascii="Arial Narrow" w:hAnsi="Arial Narrow"/>
          <w:sz w:val="22"/>
          <w:szCs w:val="22"/>
        </w:rPr>
        <w:t xml:space="preserve">Chair, Bill Bowser announced that he will be tendering his resignation to the governor’s office and this would be his last meeting.  He stated that the budget is not the reason for his decision.  He has been involved for 15 years and that is a long time and he has enjoyed every minute.  He plans to devote more time to his law practice as well as a foundation for pediatric cancer and to also play a large part in who is elected as the next governor.  He plans to always play a large </w:t>
      </w:r>
      <w:r>
        <w:rPr>
          <w:rFonts w:ascii="Arial Narrow" w:hAnsi="Arial Narrow"/>
          <w:sz w:val="22"/>
          <w:szCs w:val="22"/>
        </w:rPr>
        <w:lastRenderedPageBreak/>
        <w:t xml:space="preserve">part in the legislature.  He finished by saying it has been a magical 15 years, he would like people to continue to do the work and </w:t>
      </w:r>
      <w:r w:rsidR="00314C09">
        <w:rPr>
          <w:rFonts w:ascii="Arial Narrow" w:hAnsi="Arial Narrow"/>
          <w:sz w:val="22"/>
          <w:szCs w:val="22"/>
        </w:rPr>
        <w:t>offered best</w:t>
      </w:r>
      <w:r>
        <w:rPr>
          <w:rFonts w:ascii="Arial Narrow" w:hAnsi="Arial Narrow"/>
          <w:sz w:val="22"/>
          <w:szCs w:val="22"/>
        </w:rPr>
        <w:t xml:space="preserve"> wishes to all in the future.  Patricia Hoge was joined by all present in giving Mr. Bowser a standing ovation and thanking him for all that he has done.  S</w:t>
      </w:r>
      <w:r w:rsidR="00201C6C">
        <w:rPr>
          <w:rFonts w:ascii="Arial Narrow" w:hAnsi="Arial Narrow"/>
          <w:sz w:val="22"/>
          <w:szCs w:val="22"/>
        </w:rPr>
        <w:t xml:space="preserve">he said that he may now have a </w:t>
      </w:r>
      <w:r>
        <w:rPr>
          <w:rFonts w:ascii="Arial Narrow" w:hAnsi="Arial Narrow"/>
          <w:sz w:val="22"/>
          <w:szCs w:val="22"/>
        </w:rPr>
        <w:t>bigger opportunity to impact the state with new work he will be doing.</w:t>
      </w:r>
    </w:p>
    <w:p w14:paraId="14C75B39" w14:textId="77777777" w:rsidR="007B1976" w:rsidRDefault="007B1976" w:rsidP="00974B94">
      <w:pPr>
        <w:rPr>
          <w:rFonts w:ascii="Arial Narrow" w:hAnsi="Arial Narrow"/>
          <w:sz w:val="22"/>
          <w:szCs w:val="22"/>
        </w:rPr>
      </w:pPr>
    </w:p>
    <w:p w14:paraId="7E8C4088" w14:textId="7C8818AC" w:rsidR="007B1976" w:rsidRDefault="007B1976" w:rsidP="00974B94">
      <w:pPr>
        <w:rPr>
          <w:rFonts w:ascii="Arial Narrow" w:hAnsi="Arial Narrow"/>
          <w:sz w:val="22"/>
          <w:szCs w:val="22"/>
        </w:rPr>
      </w:pPr>
      <w:r>
        <w:rPr>
          <w:rFonts w:ascii="Arial Narrow" w:hAnsi="Arial Narrow"/>
          <w:sz w:val="22"/>
          <w:szCs w:val="22"/>
        </w:rPr>
        <w:t xml:space="preserve">Dr. Grubbs advised the group that he has been invited by MD Anderson to present at their </w:t>
      </w:r>
      <w:r w:rsidR="00201C6C">
        <w:rPr>
          <w:rFonts w:ascii="Arial Narrow" w:hAnsi="Arial Narrow"/>
          <w:sz w:val="22"/>
          <w:szCs w:val="22"/>
        </w:rPr>
        <w:t>meeting in Texas.</w:t>
      </w:r>
    </w:p>
    <w:p w14:paraId="002A944E" w14:textId="77777777" w:rsidR="00201C6C" w:rsidRPr="007B1976" w:rsidRDefault="00201C6C" w:rsidP="00974B94">
      <w:pPr>
        <w:rPr>
          <w:rFonts w:ascii="Arial Narrow" w:hAnsi="Arial Narrow"/>
          <w:sz w:val="22"/>
          <w:szCs w:val="22"/>
        </w:rPr>
      </w:pPr>
    </w:p>
    <w:p w14:paraId="600D992C" w14:textId="04BA06D4" w:rsidR="009C5C68" w:rsidRPr="009C5C68" w:rsidRDefault="009C5C68" w:rsidP="00974B94">
      <w:pPr>
        <w:rPr>
          <w:rFonts w:ascii="Arial Narrow" w:hAnsi="Arial Narrow"/>
          <w:b/>
          <w:sz w:val="22"/>
          <w:szCs w:val="22"/>
          <w:u w:val="single"/>
        </w:rPr>
      </w:pPr>
      <w:r>
        <w:rPr>
          <w:rFonts w:ascii="Arial Narrow" w:hAnsi="Arial Narrow"/>
          <w:b/>
          <w:sz w:val="22"/>
          <w:szCs w:val="22"/>
          <w:u w:val="single"/>
        </w:rPr>
        <w:t>Adjournment</w:t>
      </w:r>
    </w:p>
    <w:p w14:paraId="02AE2E67" w14:textId="1C92FB38" w:rsidR="00360AB4" w:rsidRPr="00017F73" w:rsidRDefault="00360AB4" w:rsidP="00360AB4">
      <w:pPr>
        <w:rPr>
          <w:rFonts w:ascii="Arial Narrow" w:hAnsi="Arial Narrow" w:cs="Arial"/>
          <w:sz w:val="22"/>
          <w:szCs w:val="22"/>
        </w:rPr>
      </w:pPr>
      <w:r w:rsidRPr="00017F73">
        <w:rPr>
          <w:rFonts w:ascii="Arial Narrow" w:hAnsi="Arial Narrow" w:cs="Arial"/>
          <w:sz w:val="22"/>
          <w:szCs w:val="22"/>
        </w:rPr>
        <w:t xml:space="preserve">The meeting was adjourned </w:t>
      </w:r>
      <w:r w:rsidR="004E5136" w:rsidRPr="00017F73">
        <w:rPr>
          <w:rFonts w:ascii="Arial Narrow" w:hAnsi="Arial Narrow" w:cs="Arial"/>
          <w:sz w:val="22"/>
          <w:szCs w:val="22"/>
        </w:rPr>
        <w:t xml:space="preserve">at </w:t>
      </w:r>
      <w:r w:rsidR="00C33F1A">
        <w:rPr>
          <w:rFonts w:ascii="Arial Narrow" w:hAnsi="Arial Narrow" w:cs="Arial"/>
          <w:sz w:val="22"/>
          <w:szCs w:val="22"/>
        </w:rPr>
        <w:t>9:4</w:t>
      </w:r>
      <w:r w:rsidR="00427783">
        <w:rPr>
          <w:rFonts w:ascii="Arial Narrow" w:hAnsi="Arial Narrow" w:cs="Arial"/>
          <w:sz w:val="22"/>
          <w:szCs w:val="22"/>
        </w:rPr>
        <w:t>5</w:t>
      </w:r>
      <w:r w:rsidR="00CD5C1B">
        <w:rPr>
          <w:rFonts w:ascii="Arial Narrow" w:hAnsi="Arial Narrow" w:cs="Arial"/>
          <w:sz w:val="22"/>
          <w:szCs w:val="22"/>
        </w:rPr>
        <w:t xml:space="preserve"> am.</w:t>
      </w:r>
    </w:p>
    <w:p w14:paraId="6F36CC3A" w14:textId="77777777" w:rsidR="00360AB4" w:rsidRPr="00017F73" w:rsidRDefault="00360AB4" w:rsidP="00360AB4">
      <w:pPr>
        <w:rPr>
          <w:rFonts w:ascii="Arial Narrow" w:hAnsi="Arial Narrow" w:cs="Arial"/>
          <w:sz w:val="22"/>
          <w:szCs w:val="22"/>
        </w:rPr>
      </w:pPr>
    </w:p>
    <w:p w14:paraId="2445D0B9" w14:textId="77777777" w:rsidR="00B578D9" w:rsidRPr="00017F73" w:rsidRDefault="008B0A9F" w:rsidP="008B0A9F">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(www.delawarecancerconsortium.org)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8B0A9F">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8B0A9F">
      <w:pPr>
        <w:jc w:val="both"/>
        <w:rPr>
          <w:rFonts w:ascii="Arial Narrow" w:hAnsi="Arial Narrow"/>
          <w:color w:val="000000"/>
          <w:sz w:val="22"/>
          <w:szCs w:val="22"/>
        </w:rPr>
      </w:pPr>
    </w:p>
    <w:p w14:paraId="62C253BA" w14:textId="70A5566E" w:rsidR="00A23C6C" w:rsidRPr="00017F73" w:rsidRDefault="00B578D9" w:rsidP="005138D0">
      <w:pPr>
        <w:ind w:left="-480" w:firstLine="480"/>
        <w:jc w:val="both"/>
        <w:rPr>
          <w:rFonts w:ascii="Arial Narrow" w:hAnsi="Arial Narrow"/>
          <w:sz w:val="22"/>
          <w:szCs w:val="22"/>
        </w:rPr>
      </w:pPr>
      <w:r w:rsidRPr="00017F73">
        <w:rPr>
          <w:rFonts w:ascii="Arial Narrow" w:hAnsi="Arial Narrow"/>
          <w:color w:val="000000"/>
          <w:sz w:val="22"/>
          <w:szCs w:val="22"/>
        </w:rPr>
        <w:t xml:space="preserve">Next Meeting:  </w:t>
      </w:r>
      <w:r w:rsidR="00886754">
        <w:rPr>
          <w:rFonts w:ascii="Arial Narrow" w:hAnsi="Arial Narrow"/>
          <w:sz w:val="22"/>
          <w:szCs w:val="22"/>
        </w:rPr>
        <w:t>Tuesday, January 19, 2016, The Center at the Duncan Center</w:t>
      </w:r>
      <w:r w:rsidRPr="00017F73">
        <w:rPr>
          <w:rFonts w:ascii="Arial Narrow" w:hAnsi="Arial Narrow"/>
          <w:sz w:val="22"/>
          <w:szCs w:val="22"/>
        </w:rPr>
        <w:t>, Dover, DE 8:30 am -10:00 am.</w:t>
      </w:r>
    </w:p>
    <w:p w14:paraId="5412F012" w14:textId="77777777" w:rsidR="00A23C6C" w:rsidRPr="00017F73" w:rsidRDefault="00A23C6C" w:rsidP="00755C0D">
      <w:pPr>
        <w:rPr>
          <w:rFonts w:ascii="Arial Narrow" w:hAnsi="Arial Narrow" w:cs="Arial"/>
          <w:sz w:val="22"/>
          <w:szCs w:val="22"/>
        </w:rPr>
      </w:pPr>
    </w:p>
    <w:sectPr w:rsidR="00A23C6C" w:rsidRPr="00017F73" w:rsidSect="00B578D9">
      <w:headerReference w:type="default" r:id="rId9"/>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51117" w14:textId="77777777" w:rsidR="00B6123C" w:rsidRDefault="00B6123C">
      <w:r>
        <w:separator/>
      </w:r>
    </w:p>
  </w:endnote>
  <w:endnote w:type="continuationSeparator" w:id="0">
    <w:p w14:paraId="1A3C5A91" w14:textId="77777777" w:rsidR="00B6123C" w:rsidRDefault="00B6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B7556" w14:textId="77777777" w:rsidR="00B6123C" w:rsidRDefault="00B6123C">
      <w:r>
        <w:separator/>
      </w:r>
    </w:p>
  </w:footnote>
  <w:footnote w:type="continuationSeparator" w:id="0">
    <w:p w14:paraId="4BA902FE" w14:textId="77777777" w:rsidR="00B6123C" w:rsidRDefault="00B61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639B1C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5B4CCE">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5B4CCE">
      <w:rPr>
        <w:rFonts w:ascii="Arial Narrow" w:hAnsi="Arial Narrow"/>
        <w:noProof/>
        <w:color w:val="808080"/>
      </w:rPr>
      <w:t>4</w:t>
    </w:r>
    <w:r w:rsidR="005B50EA">
      <w:rPr>
        <w:rFonts w:ascii="Arial Narrow" w:hAnsi="Arial Narrow"/>
        <w:color w:val="808080"/>
      </w:rPr>
      <w:fldChar w:fldCharType="end"/>
    </w:r>
  </w:p>
  <w:p w14:paraId="645B2AF3" w14:textId="77777777" w:rsidR="00D63256" w:rsidRDefault="00D63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2"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2"/>
  </w:num>
  <w:num w:numId="8">
    <w:abstractNumId w:val="31"/>
  </w:num>
  <w:num w:numId="9">
    <w:abstractNumId w:val="21"/>
  </w:num>
  <w:num w:numId="10">
    <w:abstractNumId w:val="4"/>
  </w:num>
  <w:num w:numId="11">
    <w:abstractNumId w:val="30"/>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5120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1866"/>
    <w:rsid w:val="00103788"/>
    <w:rsid w:val="001037D4"/>
    <w:rsid w:val="00104FEA"/>
    <w:rsid w:val="0010633A"/>
    <w:rsid w:val="001063A7"/>
    <w:rsid w:val="0011038D"/>
    <w:rsid w:val="00111A12"/>
    <w:rsid w:val="001146C3"/>
    <w:rsid w:val="00114C7C"/>
    <w:rsid w:val="00115369"/>
    <w:rsid w:val="001163E5"/>
    <w:rsid w:val="00117619"/>
    <w:rsid w:val="0012087D"/>
    <w:rsid w:val="00123218"/>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75"/>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8EB"/>
    <w:rsid w:val="001B7F53"/>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E8A"/>
    <w:rsid w:val="002C6D2C"/>
    <w:rsid w:val="002D0B5F"/>
    <w:rsid w:val="002D17F6"/>
    <w:rsid w:val="002D1E65"/>
    <w:rsid w:val="002D2177"/>
    <w:rsid w:val="002D2C05"/>
    <w:rsid w:val="002D60CC"/>
    <w:rsid w:val="002E1465"/>
    <w:rsid w:val="002E15F2"/>
    <w:rsid w:val="002E44C4"/>
    <w:rsid w:val="002E4DBE"/>
    <w:rsid w:val="002E5B28"/>
    <w:rsid w:val="002E7609"/>
    <w:rsid w:val="002F00A6"/>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2D9E"/>
    <w:rsid w:val="00313CA4"/>
    <w:rsid w:val="00314C09"/>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193E"/>
    <w:rsid w:val="003437D6"/>
    <w:rsid w:val="00343DF1"/>
    <w:rsid w:val="0034518A"/>
    <w:rsid w:val="00345F36"/>
    <w:rsid w:val="00347E7C"/>
    <w:rsid w:val="00354DE0"/>
    <w:rsid w:val="00355322"/>
    <w:rsid w:val="003602E4"/>
    <w:rsid w:val="003609A0"/>
    <w:rsid w:val="00360AB4"/>
    <w:rsid w:val="00361313"/>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802"/>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ADA"/>
    <w:rsid w:val="004B0E92"/>
    <w:rsid w:val="004B2835"/>
    <w:rsid w:val="004B47B7"/>
    <w:rsid w:val="004B5144"/>
    <w:rsid w:val="004B6445"/>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4241"/>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183"/>
    <w:rsid w:val="005A4CC2"/>
    <w:rsid w:val="005A523D"/>
    <w:rsid w:val="005A68C0"/>
    <w:rsid w:val="005A6CDB"/>
    <w:rsid w:val="005B03A7"/>
    <w:rsid w:val="005B487E"/>
    <w:rsid w:val="005B4CC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E73DC"/>
    <w:rsid w:val="005F0E37"/>
    <w:rsid w:val="005F3D0D"/>
    <w:rsid w:val="005F3FA2"/>
    <w:rsid w:val="005F7259"/>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6FA8"/>
    <w:rsid w:val="006A74C7"/>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493F"/>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303B"/>
    <w:rsid w:val="007B35BF"/>
    <w:rsid w:val="007C1D9B"/>
    <w:rsid w:val="007C25A0"/>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754"/>
    <w:rsid w:val="008868AF"/>
    <w:rsid w:val="00886E07"/>
    <w:rsid w:val="00895284"/>
    <w:rsid w:val="008A0FB8"/>
    <w:rsid w:val="008A1928"/>
    <w:rsid w:val="008A3B30"/>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A6F"/>
    <w:rsid w:val="008F2FD7"/>
    <w:rsid w:val="008F3740"/>
    <w:rsid w:val="008F4C40"/>
    <w:rsid w:val="008F4E51"/>
    <w:rsid w:val="008F5A53"/>
    <w:rsid w:val="00900488"/>
    <w:rsid w:val="00900569"/>
    <w:rsid w:val="009019C6"/>
    <w:rsid w:val="00902AEE"/>
    <w:rsid w:val="0090540B"/>
    <w:rsid w:val="0090586A"/>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97693"/>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267B"/>
    <w:rsid w:val="009C433D"/>
    <w:rsid w:val="009C44E1"/>
    <w:rsid w:val="009C5C68"/>
    <w:rsid w:val="009C6D95"/>
    <w:rsid w:val="009C7A56"/>
    <w:rsid w:val="009D4431"/>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50D0D"/>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903D0"/>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50E7A"/>
    <w:rsid w:val="00C531A1"/>
    <w:rsid w:val="00C54573"/>
    <w:rsid w:val="00C54C9A"/>
    <w:rsid w:val="00C56BB7"/>
    <w:rsid w:val="00C56F98"/>
    <w:rsid w:val="00C6212C"/>
    <w:rsid w:val="00C626AE"/>
    <w:rsid w:val="00C639A7"/>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62C6"/>
    <w:rsid w:val="00C87FBC"/>
    <w:rsid w:val="00C90E5A"/>
    <w:rsid w:val="00C912D8"/>
    <w:rsid w:val="00C9161B"/>
    <w:rsid w:val="00C949E7"/>
    <w:rsid w:val="00C94B11"/>
    <w:rsid w:val="00C9520C"/>
    <w:rsid w:val="00C97288"/>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5C1B"/>
    <w:rsid w:val="00CD7208"/>
    <w:rsid w:val="00CD775A"/>
    <w:rsid w:val="00CE0AA1"/>
    <w:rsid w:val="00CE0F0D"/>
    <w:rsid w:val="00CE16C7"/>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19E"/>
    <w:rsid w:val="00DB5637"/>
    <w:rsid w:val="00DB6B13"/>
    <w:rsid w:val="00DB795F"/>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ABA"/>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17F61"/>
    <w:rsid w:val="00E22717"/>
    <w:rsid w:val="00E2402F"/>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345"/>
    <w:rsid w:val="00E918ED"/>
    <w:rsid w:val="00E921A9"/>
    <w:rsid w:val="00E923B2"/>
    <w:rsid w:val="00E931C1"/>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025"/>
    <w:rsid w:val="00EB282A"/>
    <w:rsid w:val="00EB5FF7"/>
    <w:rsid w:val="00EB7639"/>
    <w:rsid w:val="00EC10EB"/>
    <w:rsid w:val="00EC24E9"/>
    <w:rsid w:val="00EC5687"/>
    <w:rsid w:val="00EC5ABE"/>
    <w:rsid w:val="00ED1328"/>
    <w:rsid w:val="00ED132D"/>
    <w:rsid w:val="00ED3F2F"/>
    <w:rsid w:val="00ED3F3D"/>
    <w:rsid w:val="00ED4C31"/>
    <w:rsid w:val="00ED52FF"/>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4417"/>
    <w:rsid w:val="00F078A9"/>
    <w:rsid w:val="00F07DD2"/>
    <w:rsid w:val="00F115D6"/>
    <w:rsid w:val="00F11DDF"/>
    <w:rsid w:val="00F15ABD"/>
    <w:rsid w:val="00F15C09"/>
    <w:rsid w:val="00F15F01"/>
    <w:rsid w:val="00F23C73"/>
    <w:rsid w:val="00F24E97"/>
    <w:rsid w:val="00F255C5"/>
    <w:rsid w:val="00F30B8A"/>
    <w:rsid w:val="00F318AF"/>
    <w:rsid w:val="00F3347A"/>
    <w:rsid w:val="00F33A4D"/>
    <w:rsid w:val="00F33B69"/>
    <w:rsid w:val="00F33D3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CD3"/>
    <w:rsid w:val="00F829AF"/>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D789E"/>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Wizard.Wiz</Template>
  <TotalTime>0</TotalTime>
  <Pages>4</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2016-05-24T18:49:00Z</dcterms:created>
  <dcterms:modified xsi:type="dcterms:W3CDTF">2016-05-24T18:49:00Z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