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24ED4DA" w14:textId="77777777" w:rsidR="001146C3" w:rsidRPr="00017F73" w:rsidRDefault="004570DE" w:rsidP="001146C3">
      <w:pPr>
        <w:tabs>
          <w:tab w:val="left" w:pos="1506"/>
        </w:tabs>
        <w:jc w:val="both"/>
        <w:rPr>
          <w:rFonts w:ascii="Arial Narrow" w:hAnsi="Arial Narrow" w:cs="Arial"/>
          <w:sz w:val="22"/>
          <w:szCs w:val="22"/>
          <w:lang w:val="en-GB"/>
        </w:rPr>
      </w:pPr>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5AB6FE0D">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77777777" w:rsidR="00D63256" w:rsidRDefault="00A4556D" w:rsidP="0022467F">
                            <w:pPr>
                              <w:pStyle w:val="FieldText"/>
                              <w:jc w:val="center"/>
                              <w:rPr>
                                <w:rFonts w:cs="Arial"/>
                                <w:b/>
                                <w:color w:val="FFFFFF"/>
                                <w:sz w:val="22"/>
                                <w:szCs w:val="22"/>
                              </w:rPr>
                            </w:pPr>
                            <w:r>
                              <w:rPr>
                                <w:rFonts w:cs="Arial"/>
                                <w:b/>
                                <w:color w:val="FFFFFF"/>
                                <w:sz w:val="22"/>
                                <w:szCs w:val="22"/>
                              </w:rPr>
                              <w:t>November 17</w:t>
                            </w:r>
                            <w:r w:rsidR="004E1275" w:rsidRPr="00CE0AA1">
                              <w:rPr>
                                <w:rFonts w:cs="Arial"/>
                                <w:b/>
                                <w:color w:val="FFFFFF"/>
                                <w:sz w:val="22"/>
                                <w:szCs w:val="22"/>
                              </w:rPr>
                              <w:t>, 2014</w:t>
                            </w:r>
                          </w:p>
                          <w:p w14:paraId="6FA1A8CF" w14:textId="2ABC12DF"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4F504B">
                              <w:rPr>
                                <w:rFonts w:ascii="Arial" w:hAnsi="Arial" w:cs="Arial"/>
                                <w:b/>
                                <w:color w:val="FFFFFF"/>
                                <w:sz w:val="22"/>
                                <w:szCs w:val="22"/>
                                <w:lang w:val="en-GB"/>
                              </w:rPr>
                              <w:t>APPROVED</w:t>
                            </w:r>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77777777" w:rsidR="00D63256" w:rsidRDefault="00A4556D" w:rsidP="0022467F">
                      <w:pPr>
                        <w:pStyle w:val="FieldText"/>
                        <w:jc w:val="center"/>
                        <w:rPr>
                          <w:rFonts w:cs="Arial"/>
                          <w:b/>
                          <w:color w:val="FFFFFF"/>
                          <w:sz w:val="22"/>
                          <w:szCs w:val="22"/>
                        </w:rPr>
                      </w:pPr>
                      <w:r>
                        <w:rPr>
                          <w:rFonts w:cs="Arial"/>
                          <w:b/>
                          <w:color w:val="FFFFFF"/>
                          <w:sz w:val="22"/>
                          <w:szCs w:val="22"/>
                        </w:rPr>
                        <w:t>November 17</w:t>
                      </w:r>
                      <w:r w:rsidR="004E1275" w:rsidRPr="00CE0AA1">
                        <w:rPr>
                          <w:rFonts w:cs="Arial"/>
                          <w:b/>
                          <w:color w:val="FFFFFF"/>
                          <w:sz w:val="22"/>
                          <w:szCs w:val="22"/>
                        </w:rPr>
                        <w:t>, 2014</w:t>
                      </w:r>
                    </w:p>
                    <w:p w14:paraId="6FA1A8CF" w14:textId="2ABC12DF"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4F504B">
                        <w:rPr>
                          <w:rFonts w:ascii="Arial" w:hAnsi="Arial" w:cs="Arial"/>
                          <w:b/>
                          <w:color w:val="FFFFFF"/>
                          <w:sz w:val="22"/>
                          <w:szCs w:val="22"/>
                          <w:lang w:val="en-GB"/>
                        </w:rPr>
                        <w:t>APPROVED</w:t>
                      </w:r>
                      <w:bookmarkStart w:id="1" w:name="_GoBack"/>
                      <w:bookmarkEnd w:id="1"/>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017F73">
        <w:rPr>
          <w:rFonts w:ascii="Arial Narrow" w:hAnsi="Arial Narrow" w:cs="Arial"/>
          <w:sz w:val="22"/>
          <w:szCs w:val="22"/>
          <w:lang w:val="en-GB"/>
        </w:rPr>
        <w:t xml:space="preserve">                                                                                                                                                                                                                                                                                                                                                                                                                                                                                                                                                                          </w:t>
      </w:r>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17F73" w14:paraId="6C8A3EA3" w14:textId="77777777" w:rsidTr="00B578D9">
        <w:trPr>
          <w:trHeight w:hRule="exact" w:val="245"/>
        </w:trPr>
        <w:tc>
          <w:tcPr>
            <w:tcW w:w="2970" w:type="dxa"/>
            <w:noWrap/>
          </w:tcPr>
          <w:p w14:paraId="4F0DBE48"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Members</w:t>
            </w:r>
          </w:p>
        </w:tc>
        <w:tc>
          <w:tcPr>
            <w:tcW w:w="7650" w:type="dxa"/>
          </w:tcPr>
          <w:p w14:paraId="5D499FF4" w14:textId="77777777" w:rsidR="008B0A9F" w:rsidRPr="00017F73" w:rsidRDefault="008B0A9F" w:rsidP="006D606E">
            <w:pPr>
              <w:jc w:val="both"/>
              <w:rPr>
                <w:rFonts w:ascii="Arial Narrow" w:hAnsi="Arial Narrow" w:cs="Arial"/>
                <w:sz w:val="22"/>
                <w:szCs w:val="22"/>
              </w:rPr>
            </w:pPr>
          </w:p>
        </w:tc>
      </w:tr>
      <w:tr w:rsidR="00075DA5" w:rsidRPr="00017F73" w14:paraId="1C0FD54F" w14:textId="77777777" w:rsidTr="00B578D9">
        <w:trPr>
          <w:trHeight w:hRule="exact" w:val="245"/>
        </w:trPr>
        <w:tc>
          <w:tcPr>
            <w:tcW w:w="2970" w:type="dxa"/>
          </w:tcPr>
          <w:p w14:paraId="0E91DBBE" w14:textId="77777777" w:rsidR="00075DA5" w:rsidRPr="00017F73" w:rsidRDefault="00075DA5" w:rsidP="00B707AB">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0CA7CA7D" w14:textId="77777777" w:rsidR="00075DA5" w:rsidRPr="00017F73" w:rsidRDefault="00075DA5" w:rsidP="006D606E">
            <w:pPr>
              <w:jc w:val="both"/>
              <w:rPr>
                <w:rFonts w:ascii="Arial Narrow" w:hAnsi="Arial Narrow" w:cs="Arial"/>
                <w:sz w:val="22"/>
                <w:szCs w:val="22"/>
              </w:rPr>
            </w:pPr>
            <w:r w:rsidRPr="00017F73">
              <w:rPr>
                <w:rFonts w:ascii="Arial Narrow" w:hAnsi="Arial Narrow" w:cs="Arial"/>
                <w:sz w:val="22"/>
                <w:szCs w:val="22"/>
              </w:rPr>
              <w:t>Andria Bennett – DE House of Representatives</w:t>
            </w:r>
          </w:p>
        </w:tc>
      </w:tr>
      <w:tr w:rsidR="008B0A9F" w:rsidRPr="00017F73" w14:paraId="4F5D23FF" w14:textId="77777777" w:rsidTr="00B578D9">
        <w:trPr>
          <w:trHeight w:hRule="exact" w:val="245"/>
        </w:trPr>
        <w:tc>
          <w:tcPr>
            <w:tcW w:w="2970" w:type="dxa"/>
          </w:tcPr>
          <w:p w14:paraId="2676FE82" w14:textId="77777777" w:rsidR="008B0A9F" w:rsidRPr="00017F73" w:rsidRDefault="00A4556D" w:rsidP="00B707AB">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E0E8DA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Ruth Briggs-King – DE House of Representatives</w:t>
            </w:r>
          </w:p>
        </w:tc>
      </w:tr>
      <w:tr w:rsidR="008B0A9F" w:rsidRPr="00017F73" w14:paraId="0ACE2788" w14:textId="77777777" w:rsidTr="00B578D9">
        <w:trPr>
          <w:trHeight w:hRule="exact" w:val="245"/>
        </w:trPr>
        <w:tc>
          <w:tcPr>
            <w:tcW w:w="2970" w:type="dxa"/>
          </w:tcPr>
          <w:p w14:paraId="433ACFCB" w14:textId="77777777" w:rsidR="008B0A9F" w:rsidRPr="00017F73" w:rsidRDefault="004B7699"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424276A3"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 xml:space="preserve">William Bowser, </w:t>
            </w:r>
            <w:proofErr w:type="spellStart"/>
            <w:r w:rsidRPr="00017F73">
              <w:rPr>
                <w:rFonts w:ascii="Arial Narrow" w:hAnsi="Arial Narrow" w:cs="Arial"/>
                <w:sz w:val="22"/>
                <w:szCs w:val="22"/>
              </w:rPr>
              <w:t>Esq</w:t>
            </w:r>
            <w:proofErr w:type="spellEnd"/>
            <w:r w:rsidRPr="00017F73">
              <w:rPr>
                <w:rFonts w:ascii="Arial Narrow" w:hAnsi="Arial Narrow" w:cs="Arial"/>
                <w:sz w:val="22"/>
                <w:szCs w:val="22"/>
              </w:rPr>
              <w:t xml:space="preserve">, - Young, Conaway, </w:t>
            </w:r>
            <w:proofErr w:type="spellStart"/>
            <w:r w:rsidRPr="00017F73">
              <w:rPr>
                <w:rFonts w:ascii="Arial Narrow" w:hAnsi="Arial Narrow" w:cs="Arial"/>
                <w:sz w:val="22"/>
                <w:szCs w:val="22"/>
              </w:rPr>
              <w:t>Stargatt</w:t>
            </w:r>
            <w:proofErr w:type="spellEnd"/>
            <w:r w:rsidRPr="00017F73">
              <w:rPr>
                <w:rFonts w:ascii="Arial Narrow" w:hAnsi="Arial Narrow" w:cs="Arial"/>
                <w:sz w:val="22"/>
                <w:szCs w:val="22"/>
              </w:rPr>
              <w:t xml:space="preserve"> &amp; Taylor, LLP</w:t>
            </w:r>
          </w:p>
        </w:tc>
      </w:tr>
      <w:tr w:rsidR="008B0A9F" w:rsidRPr="00017F73" w14:paraId="38873B91" w14:textId="77777777" w:rsidTr="00B578D9">
        <w:trPr>
          <w:trHeight w:hRule="exact" w:val="245"/>
        </w:trPr>
        <w:tc>
          <w:tcPr>
            <w:tcW w:w="2970" w:type="dxa"/>
          </w:tcPr>
          <w:p w14:paraId="21CF377E"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2590A143"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Albert Shields, designee for John C. Carney, Jr. – U.S. Congress</w:t>
            </w:r>
          </w:p>
        </w:tc>
      </w:tr>
      <w:tr w:rsidR="008B0A9F" w:rsidRPr="00017F73" w14:paraId="7E02CBB5" w14:textId="77777777" w:rsidTr="00B578D9">
        <w:trPr>
          <w:trHeight w:hRule="exact" w:val="245"/>
        </w:trPr>
        <w:tc>
          <w:tcPr>
            <w:tcW w:w="2970" w:type="dxa"/>
            <w:noWrap/>
          </w:tcPr>
          <w:p w14:paraId="3704F44E" w14:textId="77777777" w:rsidR="008B0A9F" w:rsidRPr="00017F73" w:rsidRDefault="00075DA5" w:rsidP="006D606E">
            <w:pPr>
              <w:jc w:val="both"/>
              <w:rPr>
                <w:rFonts w:ascii="Arial Narrow" w:hAnsi="Arial Narrow"/>
                <w:sz w:val="22"/>
                <w:szCs w:val="22"/>
              </w:rPr>
            </w:pPr>
            <w:r w:rsidRPr="00017F73">
              <w:rPr>
                <w:rFonts w:ascii="Arial Narrow" w:hAnsi="Arial Narrow"/>
                <w:sz w:val="22"/>
                <w:szCs w:val="22"/>
              </w:rPr>
              <w:t>Did Not Attend</w:t>
            </w:r>
          </w:p>
        </w:tc>
        <w:tc>
          <w:tcPr>
            <w:tcW w:w="7650" w:type="dxa"/>
          </w:tcPr>
          <w:p w14:paraId="541D2AE1"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Matt Denn – Lt. Governor</w:t>
            </w:r>
          </w:p>
        </w:tc>
      </w:tr>
      <w:tr w:rsidR="008B0A9F" w:rsidRPr="00017F73" w14:paraId="7A38F811" w14:textId="77777777" w:rsidTr="00B578D9">
        <w:trPr>
          <w:trHeight w:hRule="exact" w:val="245"/>
        </w:trPr>
        <w:tc>
          <w:tcPr>
            <w:tcW w:w="2970" w:type="dxa"/>
            <w:noWrap/>
          </w:tcPr>
          <w:p w14:paraId="4C4DD404" w14:textId="77777777" w:rsidR="008B0A9F" w:rsidRPr="00017F73" w:rsidRDefault="00075DA5" w:rsidP="007F62C9">
            <w:pPr>
              <w:jc w:val="both"/>
              <w:rPr>
                <w:rFonts w:ascii="Arial Narrow" w:hAnsi="Arial Narrow"/>
                <w:sz w:val="22"/>
                <w:szCs w:val="22"/>
              </w:rPr>
            </w:pPr>
            <w:r w:rsidRPr="00017F73">
              <w:rPr>
                <w:rFonts w:ascii="Arial Narrow" w:hAnsi="Arial Narrow"/>
                <w:sz w:val="22"/>
                <w:szCs w:val="22"/>
              </w:rPr>
              <w:t>Attended</w:t>
            </w:r>
          </w:p>
        </w:tc>
        <w:tc>
          <w:tcPr>
            <w:tcW w:w="7650" w:type="dxa"/>
          </w:tcPr>
          <w:p w14:paraId="60CB81A1"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Christopher Frantz, MD – AI DuPont Hospital for Children</w:t>
            </w:r>
          </w:p>
        </w:tc>
      </w:tr>
      <w:tr w:rsidR="008B0A9F" w:rsidRPr="00017F73" w14:paraId="2D06D8CC" w14:textId="77777777" w:rsidTr="00B578D9">
        <w:trPr>
          <w:trHeight w:hRule="exact" w:val="245"/>
        </w:trPr>
        <w:tc>
          <w:tcPr>
            <w:tcW w:w="2970" w:type="dxa"/>
            <w:noWrap/>
          </w:tcPr>
          <w:p w14:paraId="7691AAAB" w14:textId="77777777" w:rsidR="008B0A9F" w:rsidRPr="00017F73" w:rsidRDefault="004B7699" w:rsidP="00B707AB">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4D4D641F"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Stephen Grubbs, MD – Medical Oncology Hematology Consultants, PA</w:t>
            </w:r>
          </w:p>
        </w:tc>
      </w:tr>
      <w:tr w:rsidR="008B0A9F" w:rsidRPr="00017F73" w14:paraId="3D517A98" w14:textId="77777777" w:rsidTr="00B578D9">
        <w:trPr>
          <w:trHeight w:hRule="exact" w:val="245"/>
        </w:trPr>
        <w:tc>
          <w:tcPr>
            <w:tcW w:w="2970" w:type="dxa"/>
            <w:noWrap/>
          </w:tcPr>
          <w:p w14:paraId="7AB7D449" w14:textId="77777777" w:rsidR="008B0A9F" w:rsidRPr="00017F73" w:rsidRDefault="00B854C1"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7957EDFA"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Bethany Hall-Long, RNC, PhD – University of Delaware/Delaware Senate</w:t>
            </w:r>
          </w:p>
        </w:tc>
      </w:tr>
      <w:tr w:rsidR="008B0A9F" w:rsidRPr="00017F73" w14:paraId="7D408B9D" w14:textId="77777777" w:rsidTr="00B578D9">
        <w:trPr>
          <w:trHeight w:hRule="exact" w:val="279"/>
        </w:trPr>
        <w:tc>
          <w:tcPr>
            <w:tcW w:w="2970" w:type="dxa"/>
            <w:noWrap/>
          </w:tcPr>
          <w:p w14:paraId="79D8ECE9" w14:textId="77777777" w:rsidR="008B0A9F" w:rsidRPr="00017F73" w:rsidRDefault="004B7699" w:rsidP="007F62C9">
            <w:pPr>
              <w:jc w:val="both"/>
              <w:rPr>
                <w:rFonts w:ascii="Arial Narrow" w:hAnsi="Arial Narrow"/>
                <w:sz w:val="22"/>
                <w:szCs w:val="22"/>
              </w:rPr>
            </w:pPr>
            <w:r w:rsidRPr="00017F73">
              <w:rPr>
                <w:rFonts w:ascii="Arial Narrow" w:hAnsi="Arial Narrow"/>
                <w:sz w:val="22"/>
                <w:szCs w:val="22"/>
              </w:rPr>
              <w:t>Attended</w:t>
            </w:r>
          </w:p>
        </w:tc>
        <w:tc>
          <w:tcPr>
            <w:tcW w:w="7650" w:type="dxa"/>
          </w:tcPr>
          <w:p w14:paraId="1205A2BB"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Patricia Hoge, PhD – American Cancer Society</w:t>
            </w:r>
          </w:p>
        </w:tc>
      </w:tr>
      <w:tr w:rsidR="008B0A9F" w:rsidRPr="00017F73" w14:paraId="502A4F4E" w14:textId="77777777" w:rsidTr="00B578D9">
        <w:trPr>
          <w:trHeight w:hRule="exact" w:val="245"/>
        </w:trPr>
        <w:tc>
          <w:tcPr>
            <w:tcW w:w="2970" w:type="dxa"/>
            <w:noWrap/>
          </w:tcPr>
          <w:p w14:paraId="30390244" w14:textId="77777777" w:rsidR="008B0A9F" w:rsidRPr="00017F73" w:rsidRDefault="00A4556D"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1618CAD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Rita Landgraf, Department of Health and Social Services</w:t>
            </w:r>
          </w:p>
        </w:tc>
      </w:tr>
      <w:tr w:rsidR="008B0A9F" w:rsidRPr="00017F73" w14:paraId="2D475C2D" w14:textId="77777777" w:rsidTr="00B578D9">
        <w:trPr>
          <w:trHeight w:hRule="exact" w:val="297"/>
        </w:trPr>
        <w:tc>
          <w:tcPr>
            <w:tcW w:w="2970" w:type="dxa"/>
            <w:noWrap/>
          </w:tcPr>
          <w:p w14:paraId="02313BD5" w14:textId="77777777" w:rsidR="008B0A9F" w:rsidRPr="00017F73" w:rsidRDefault="00360AB4" w:rsidP="006D606E">
            <w:pPr>
              <w:jc w:val="both"/>
              <w:rPr>
                <w:rFonts w:ascii="Arial Narrow" w:hAnsi="Arial Narrow" w:cs="Arial"/>
                <w:sz w:val="22"/>
                <w:szCs w:val="22"/>
              </w:rPr>
            </w:pPr>
            <w:r w:rsidRPr="00017F73">
              <w:rPr>
                <w:rFonts w:ascii="Arial Narrow" w:hAnsi="Arial Narrow" w:cs="Arial"/>
                <w:sz w:val="22"/>
                <w:szCs w:val="22"/>
              </w:rPr>
              <w:t xml:space="preserve">Attended </w:t>
            </w:r>
          </w:p>
        </w:tc>
        <w:tc>
          <w:tcPr>
            <w:tcW w:w="7650" w:type="dxa"/>
          </w:tcPr>
          <w:p w14:paraId="35D0FB59"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 xml:space="preserve">Meg Maley, RN, BSN – </w:t>
            </w:r>
            <w:proofErr w:type="spellStart"/>
            <w:r w:rsidRPr="00017F73">
              <w:rPr>
                <w:rFonts w:ascii="Arial Narrow" w:hAnsi="Arial Narrow" w:cs="Arial"/>
                <w:sz w:val="22"/>
                <w:szCs w:val="22"/>
              </w:rPr>
              <w:t>Welldoc</w:t>
            </w:r>
            <w:proofErr w:type="spellEnd"/>
            <w:r w:rsidRPr="00017F73">
              <w:rPr>
                <w:rFonts w:ascii="Arial Narrow" w:hAnsi="Arial Narrow" w:cs="Arial"/>
                <w:sz w:val="22"/>
                <w:szCs w:val="22"/>
              </w:rPr>
              <w:t>, Inc.</w:t>
            </w:r>
          </w:p>
        </w:tc>
      </w:tr>
      <w:tr w:rsidR="008B0A9F" w:rsidRPr="00017F73" w14:paraId="36B4EBC9" w14:textId="77777777" w:rsidTr="00B578D9">
        <w:trPr>
          <w:trHeight w:hRule="exact" w:val="252"/>
        </w:trPr>
        <w:tc>
          <w:tcPr>
            <w:tcW w:w="2970" w:type="dxa"/>
            <w:noWrap/>
          </w:tcPr>
          <w:p w14:paraId="25A808D6" w14:textId="77777777" w:rsidR="008B0A9F" w:rsidRPr="00017F73" w:rsidRDefault="00075DA5"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3A67AF18"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David McBride – Delaware Senate</w:t>
            </w:r>
          </w:p>
        </w:tc>
      </w:tr>
      <w:tr w:rsidR="008B0A9F" w:rsidRPr="00017F73" w14:paraId="2E5F49A5" w14:textId="77777777" w:rsidTr="00B578D9">
        <w:trPr>
          <w:trHeight w:hRule="exact" w:val="270"/>
        </w:trPr>
        <w:tc>
          <w:tcPr>
            <w:tcW w:w="2970" w:type="dxa"/>
            <w:noWrap/>
          </w:tcPr>
          <w:p w14:paraId="55C63D1C" w14:textId="77777777" w:rsidR="008B0A9F" w:rsidRPr="00017F73" w:rsidRDefault="00D9170B"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12332C4"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Nicholas Petrelli, MD –Christiana Care -  Helen F. Graham Cancer Center</w:t>
            </w:r>
          </w:p>
        </w:tc>
      </w:tr>
      <w:tr w:rsidR="008B0A9F" w:rsidRPr="00017F73" w14:paraId="0B6D8E15" w14:textId="77777777" w:rsidTr="00B578D9">
        <w:trPr>
          <w:trHeight w:hRule="exact" w:val="270"/>
        </w:trPr>
        <w:tc>
          <w:tcPr>
            <w:tcW w:w="2970" w:type="dxa"/>
            <w:noWrap/>
          </w:tcPr>
          <w:p w14:paraId="1898FA83" w14:textId="77777777" w:rsidR="008B0A9F" w:rsidRPr="00017F73" w:rsidRDefault="00075DA5"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FCF3693"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 xml:space="preserve">Rishi </w:t>
            </w:r>
            <w:proofErr w:type="spellStart"/>
            <w:r w:rsidRPr="00017F73">
              <w:rPr>
                <w:rFonts w:ascii="Arial Narrow" w:hAnsi="Arial Narrow" w:cs="Arial"/>
                <w:sz w:val="22"/>
                <w:szCs w:val="22"/>
              </w:rPr>
              <w:t>Sawhney</w:t>
            </w:r>
            <w:proofErr w:type="spellEnd"/>
            <w:r w:rsidRPr="00017F73">
              <w:rPr>
                <w:rFonts w:ascii="Arial Narrow" w:hAnsi="Arial Narrow" w:cs="Arial"/>
                <w:sz w:val="22"/>
                <w:szCs w:val="22"/>
              </w:rPr>
              <w:t xml:space="preserve">, MD – </w:t>
            </w:r>
            <w:proofErr w:type="spellStart"/>
            <w:r w:rsidRPr="00017F73">
              <w:rPr>
                <w:rFonts w:ascii="Arial Narrow" w:hAnsi="Arial Narrow" w:cs="Arial"/>
                <w:sz w:val="22"/>
                <w:szCs w:val="22"/>
              </w:rPr>
              <w:t>Bayhealth</w:t>
            </w:r>
            <w:proofErr w:type="spellEnd"/>
            <w:r w:rsidRPr="00017F73">
              <w:rPr>
                <w:rFonts w:ascii="Arial Narrow" w:hAnsi="Arial Narrow" w:cs="Arial"/>
                <w:sz w:val="22"/>
                <w:szCs w:val="22"/>
              </w:rPr>
              <w:t xml:space="preserve"> Medical Center</w:t>
            </w:r>
          </w:p>
        </w:tc>
      </w:tr>
      <w:tr w:rsidR="00D9170B" w:rsidRPr="00017F73" w14:paraId="6FD92FF5" w14:textId="77777777" w:rsidTr="00B578D9">
        <w:trPr>
          <w:trHeight w:hRule="exact" w:val="270"/>
        </w:trPr>
        <w:tc>
          <w:tcPr>
            <w:tcW w:w="2970" w:type="dxa"/>
            <w:noWrap/>
          </w:tcPr>
          <w:p w14:paraId="04F06598" w14:textId="77777777" w:rsidR="00D9170B" w:rsidRPr="00017F73" w:rsidRDefault="00D9170B" w:rsidP="007F62C9">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157620E8" w14:textId="77777777" w:rsidR="00D9170B" w:rsidRPr="00017F73" w:rsidRDefault="00D9170B" w:rsidP="006D606E">
            <w:pPr>
              <w:jc w:val="both"/>
              <w:rPr>
                <w:rFonts w:ascii="Arial Narrow" w:hAnsi="Arial Narrow" w:cs="Arial"/>
                <w:sz w:val="22"/>
                <w:szCs w:val="22"/>
              </w:rPr>
            </w:pPr>
            <w:r w:rsidRPr="00017F73">
              <w:rPr>
                <w:rFonts w:ascii="Arial Narrow" w:hAnsi="Arial Narrow" w:cs="Arial"/>
                <w:sz w:val="22"/>
                <w:szCs w:val="22"/>
              </w:rPr>
              <w:t>David Small – DE Department of Natural Resources  &amp; Environmental Control</w:t>
            </w:r>
          </w:p>
        </w:tc>
      </w:tr>
      <w:tr w:rsidR="008B0A9F" w:rsidRPr="00017F73" w14:paraId="762C53D3" w14:textId="77777777" w:rsidTr="00B578D9">
        <w:trPr>
          <w:trHeight w:hRule="exact" w:val="270"/>
        </w:trPr>
        <w:tc>
          <w:tcPr>
            <w:tcW w:w="2970" w:type="dxa"/>
            <w:noWrap/>
          </w:tcPr>
          <w:p w14:paraId="7A11B55F" w14:textId="77777777" w:rsidR="008B0A9F" w:rsidRPr="00017F73" w:rsidRDefault="00D9170B" w:rsidP="007F62C9">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146808F5"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Liane Sorenson – Delaware Senate</w:t>
            </w:r>
            <w:r w:rsidR="002E15F2" w:rsidRPr="00017F73">
              <w:rPr>
                <w:rFonts w:ascii="Arial Narrow" w:hAnsi="Arial Narrow" w:cs="Arial"/>
                <w:sz w:val="22"/>
                <w:szCs w:val="22"/>
              </w:rPr>
              <w:t xml:space="preserve"> retired</w:t>
            </w:r>
          </w:p>
        </w:tc>
      </w:tr>
      <w:tr w:rsidR="008B0A9F" w:rsidRPr="00017F73" w14:paraId="403993A7" w14:textId="77777777" w:rsidTr="00B578D9">
        <w:trPr>
          <w:trHeight w:hRule="exact" w:val="270"/>
        </w:trPr>
        <w:tc>
          <w:tcPr>
            <w:tcW w:w="2970" w:type="dxa"/>
            <w:noWrap/>
          </w:tcPr>
          <w:p w14:paraId="1D98C808" w14:textId="77777777" w:rsidR="008B0A9F" w:rsidRPr="00017F73" w:rsidRDefault="00075DA5" w:rsidP="00687A9C">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093E907C"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 xml:space="preserve">James Spellman, MD, FACS, FSSO – Beebe Medical Center - </w:t>
            </w:r>
            <w:proofErr w:type="spellStart"/>
            <w:r w:rsidRPr="00017F73">
              <w:rPr>
                <w:rFonts w:ascii="Arial Narrow" w:hAnsi="Arial Narrow" w:cs="Arial"/>
                <w:sz w:val="22"/>
                <w:szCs w:val="22"/>
              </w:rPr>
              <w:t>Tunnell</w:t>
            </w:r>
            <w:proofErr w:type="spellEnd"/>
            <w:r w:rsidRPr="00017F73">
              <w:rPr>
                <w:rFonts w:ascii="Arial Narrow" w:hAnsi="Arial Narrow" w:cs="Arial"/>
                <w:sz w:val="22"/>
                <w:szCs w:val="22"/>
              </w:rPr>
              <w:t xml:space="preserve"> Cancer Center</w:t>
            </w:r>
          </w:p>
        </w:tc>
      </w:tr>
      <w:tr w:rsidR="008B0A9F" w:rsidRPr="00017F73" w14:paraId="3E87890A" w14:textId="77777777" w:rsidTr="00B578D9">
        <w:trPr>
          <w:trHeight w:hRule="exact" w:val="270"/>
        </w:trPr>
        <w:tc>
          <w:tcPr>
            <w:tcW w:w="2970" w:type="dxa"/>
            <w:noWrap/>
          </w:tcPr>
          <w:p w14:paraId="7BE246C1" w14:textId="77777777" w:rsidR="008B0A9F" w:rsidRPr="00017F73" w:rsidRDefault="008B0A9F" w:rsidP="006D606E">
            <w:pPr>
              <w:jc w:val="both"/>
              <w:rPr>
                <w:rFonts w:ascii="Arial Narrow" w:hAnsi="Arial Narrow" w:cs="Arial"/>
                <w:sz w:val="22"/>
                <w:szCs w:val="22"/>
              </w:rPr>
            </w:pPr>
          </w:p>
        </w:tc>
        <w:tc>
          <w:tcPr>
            <w:tcW w:w="7650" w:type="dxa"/>
          </w:tcPr>
          <w:p w14:paraId="32C15931" w14:textId="77777777" w:rsidR="008B0A9F" w:rsidRPr="00017F73" w:rsidRDefault="008B0A9F" w:rsidP="006D606E">
            <w:pPr>
              <w:jc w:val="both"/>
              <w:rPr>
                <w:rFonts w:ascii="Arial Narrow" w:hAnsi="Arial Narrow" w:cs="Arial"/>
                <w:sz w:val="22"/>
                <w:szCs w:val="22"/>
              </w:rPr>
            </w:pPr>
          </w:p>
        </w:tc>
      </w:tr>
      <w:tr w:rsidR="008B0A9F" w:rsidRPr="00017F73" w14:paraId="0EC30258" w14:textId="77777777" w:rsidTr="00B578D9">
        <w:tblPrEx>
          <w:tblLook w:val="0000" w:firstRow="0" w:lastRow="0" w:firstColumn="0" w:lastColumn="0" w:noHBand="0" w:noVBand="0"/>
        </w:tblPrEx>
        <w:trPr>
          <w:trHeight w:hRule="exact" w:val="245"/>
        </w:trPr>
        <w:tc>
          <w:tcPr>
            <w:tcW w:w="2970" w:type="dxa"/>
            <w:noWrap/>
            <w:vAlign w:val="bottom"/>
          </w:tcPr>
          <w:p w14:paraId="70A10F1C"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Staff</w:t>
            </w:r>
          </w:p>
          <w:p w14:paraId="6DCD9423" w14:textId="77777777" w:rsidR="008B0A9F" w:rsidRPr="00017F73" w:rsidRDefault="008B0A9F" w:rsidP="006D606E">
            <w:pPr>
              <w:jc w:val="both"/>
              <w:rPr>
                <w:rFonts w:ascii="Arial Narrow" w:hAnsi="Arial Narrow" w:cs="Arial"/>
                <w:b/>
                <w:sz w:val="22"/>
                <w:szCs w:val="22"/>
                <w:u w:val="single"/>
              </w:rPr>
            </w:pPr>
          </w:p>
        </w:tc>
        <w:tc>
          <w:tcPr>
            <w:tcW w:w="7650" w:type="dxa"/>
            <w:vAlign w:val="bottom"/>
          </w:tcPr>
          <w:p w14:paraId="02B9035F" w14:textId="77777777" w:rsidR="008B0A9F" w:rsidRPr="00017F73" w:rsidRDefault="008B0A9F" w:rsidP="006D606E">
            <w:pPr>
              <w:jc w:val="both"/>
              <w:rPr>
                <w:rFonts w:ascii="Arial Narrow" w:hAnsi="Arial Narrow" w:cs="Arial"/>
                <w:sz w:val="22"/>
                <w:szCs w:val="22"/>
              </w:rPr>
            </w:pPr>
          </w:p>
        </w:tc>
      </w:tr>
      <w:tr w:rsidR="008B0A9F" w:rsidRPr="00017F73" w14:paraId="52F01244" w14:textId="77777777" w:rsidTr="00B578D9">
        <w:tblPrEx>
          <w:tblLook w:val="0000" w:firstRow="0" w:lastRow="0" w:firstColumn="0" w:lastColumn="0" w:noHBand="0" w:noVBand="0"/>
        </w:tblPrEx>
        <w:trPr>
          <w:trHeight w:hRule="exact" w:val="225"/>
        </w:trPr>
        <w:tc>
          <w:tcPr>
            <w:tcW w:w="2970" w:type="dxa"/>
            <w:noWrap/>
            <w:vAlign w:val="bottom"/>
          </w:tcPr>
          <w:p w14:paraId="6A3DB19A" w14:textId="77777777" w:rsidR="008B0A9F" w:rsidRPr="00017F73" w:rsidRDefault="004B7699" w:rsidP="007F62C9">
            <w:pPr>
              <w:jc w:val="both"/>
              <w:rPr>
                <w:rFonts w:ascii="Arial Narrow" w:hAnsi="Arial Narrow" w:cs="Arial"/>
                <w:sz w:val="22"/>
                <w:szCs w:val="22"/>
              </w:rPr>
            </w:pPr>
            <w:r w:rsidRPr="00017F73">
              <w:rPr>
                <w:rFonts w:ascii="Arial Narrow" w:hAnsi="Arial Narrow" w:cs="Arial"/>
                <w:sz w:val="22"/>
                <w:szCs w:val="22"/>
              </w:rPr>
              <w:t>Attended</w:t>
            </w:r>
          </w:p>
        </w:tc>
        <w:tc>
          <w:tcPr>
            <w:tcW w:w="7650" w:type="dxa"/>
            <w:vAlign w:val="bottom"/>
          </w:tcPr>
          <w:p w14:paraId="5BD3444D"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Lisa Henry – Delaware Division of Public Health</w:t>
            </w:r>
          </w:p>
        </w:tc>
      </w:tr>
      <w:tr w:rsidR="008B0A9F" w:rsidRPr="00017F73" w14:paraId="676E2E34" w14:textId="77777777" w:rsidTr="00B578D9">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5EF9A1CE" w14:textId="77777777" w:rsidR="008B0A9F" w:rsidRPr="00017F73" w:rsidRDefault="004B7699"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Borders>
              <w:top w:val="nil"/>
              <w:left w:val="nil"/>
              <w:bottom w:val="nil"/>
              <w:right w:val="nil"/>
            </w:tcBorders>
            <w:vAlign w:val="bottom"/>
          </w:tcPr>
          <w:p w14:paraId="29C13347" w14:textId="77777777" w:rsidR="008B0A9F" w:rsidRPr="00017F73" w:rsidRDefault="00AF2DF4" w:rsidP="006D606E">
            <w:pPr>
              <w:jc w:val="both"/>
              <w:rPr>
                <w:rFonts w:ascii="Arial Narrow" w:hAnsi="Arial Narrow" w:cs="Arial"/>
                <w:sz w:val="22"/>
                <w:szCs w:val="22"/>
              </w:rPr>
            </w:pPr>
            <w:r w:rsidRPr="00017F73">
              <w:rPr>
                <w:rFonts w:ascii="Arial Narrow" w:hAnsi="Arial Narrow" w:cs="Arial"/>
                <w:sz w:val="22"/>
                <w:szCs w:val="22"/>
              </w:rPr>
              <w:t>Rosemary Doughten – Delaware Division of Public Health</w:t>
            </w:r>
          </w:p>
          <w:p w14:paraId="73D903A8" w14:textId="77777777" w:rsidR="005C7F40" w:rsidRPr="00017F73" w:rsidRDefault="005C7F40" w:rsidP="006D606E">
            <w:pPr>
              <w:jc w:val="both"/>
              <w:rPr>
                <w:rFonts w:ascii="Arial Narrow" w:hAnsi="Arial Narrow" w:cs="Arial"/>
                <w:sz w:val="22"/>
                <w:szCs w:val="22"/>
              </w:rPr>
            </w:pPr>
          </w:p>
        </w:tc>
      </w:tr>
      <w:tr w:rsidR="005C7F40" w:rsidRPr="00017F73" w14:paraId="0EC6079B" w14:textId="77777777" w:rsidTr="00B578D9">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08EF6992" w14:textId="77777777" w:rsidR="005C7F40" w:rsidRPr="00017F73" w:rsidRDefault="004B7699"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Borders>
              <w:top w:val="nil"/>
              <w:left w:val="nil"/>
              <w:bottom w:val="nil"/>
              <w:right w:val="nil"/>
            </w:tcBorders>
            <w:vAlign w:val="bottom"/>
          </w:tcPr>
          <w:p w14:paraId="63B1AFFF" w14:textId="77777777" w:rsidR="005C7F40" w:rsidRPr="00017F73" w:rsidRDefault="005C7F40" w:rsidP="007F62C9">
            <w:pPr>
              <w:jc w:val="both"/>
              <w:rPr>
                <w:rFonts w:ascii="Arial Narrow" w:hAnsi="Arial Narrow" w:cs="Arial"/>
                <w:sz w:val="22"/>
                <w:szCs w:val="22"/>
              </w:rPr>
            </w:pPr>
            <w:r w:rsidRPr="00017F73">
              <w:rPr>
                <w:rFonts w:ascii="Arial Narrow" w:hAnsi="Arial Narrow" w:cs="Arial"/>
                <w:sz w:val="22"/>
                <w:szCs w:val="22"/>
              </w:rPr>
              <w:t xml:space="preserve">Heather </w:t>
            </w:r>
            <w:r w:rsidR="00360AB4" w:rsidRPr="00017F73">
              <w:rPr>
                <w:rFonts w:ascii="Arial Narrow" w:hAnsi="Arial Narrow" w:cs="Arial"/>
                <w:sz w:val="22"/>
                <w:szCs w:val="22"/>
              </w:rPr>
              <w:t>Brown</w:t>
            </w:r>
            <w:r w:rsidR="007F62C9" w:rsidRPr="00017F73">
              <w:rPr>
                <w:rFonts w:ascii="Arial Narrow" w:hAnsi="Arial Narrow" w:cs="Arial"/>
                <w:sz w:val="22"/>
                <w:szCs w:val="22"/>
              </w:rPr>
              <w:t xml:space="preserve"> </w:t>
            </w:r>
            <w:r w:rsidRPr="00017F73">
              <w:rPr>
                <w:rFonts w:ascii="Arial Narrow" w:hAnsi="Arial Narrow" w:cs="Arial"/>
                <w:sz w:val="22"/>
                <w:szCs w:val="22"/>
              </w:rPr>
              <w:t>-</w:t>
            </w:r>
            <w:r w:rsidR="007F62C9" w:rsidRPr="00017F73">
              <w:rPr>
                <w:rFonts w:ascii="Arial Narrow" w:hAnsi="Arial Narrow" w:cs="Arial"/>
                <w:sz w:val="22"/>
                <w:szCs w:val="22"/>
              </w:rPr>
              <w:t xml:space="preserve"> </w:t>
            </w:r>
            <w:r w:rsidRPr="00017F73">
              <w:rPr>
                <w:rFonts w:ascii="Arial Narrow" w:hAnsi="Arial Narrow" w:cs="Arial"/>
                <w:sz w:val="22"/>
                <w:szCs w:val="22"/>
              </w:rPr>
              <w:t>Delaware Division of Public Health</w:t>
            </w:r>
          </w:p>
          <w:p w14:paraId="32B9BF0D" w14:textId="77777777" w:rsidR="002B069C" w:rsidRPr="00017F73" w:rsidRDefault="002B069C" w:rsidP="007F62C9">
            <w:pPr>
              <w:jc w:val="both"/>
              <w:rPr>
                <w:rFonts w:ascii="Arial Narrow" w:hAnsi="Arial Narrow" w:cs="Arial"/>
                <w:sz w:val="22"/>
                <w:szCs w:val="22"/>
              </w:rPr>
            </w:pPr>
          </w:p>
          <w:p w14:paraId="1AE32167" w14:textId="77777777" w:rsidR="002B069C" w:rsidRPr="00017F73" w:rsidRDefault="002B069C" w:rsidP="007F62C9">
            <w:pPr>
              <w:jc w:val="both"/>
              <w:rPr>
                <w:rFonts w:ascii="Arial Narrow" w:hAnsi="Arial Narrow" w:cs="Arial"/>
                <w:sz w:val="22"/>
                <w:szCs w:val="22"/>
              </w:rPr>
            </w:pPr>
          </w:p>
          <w:p w14:paraId="1685316E" w14:textId="77777777" w:rsidR="002B069C" w:rsidRPr="00017F73" w:rsidRDefault="002B069C" w:rsidP="007F62C9">
            <w:pPr>
              <w:jc w:val="both"/>
              <w:rPr>
                <w:rFonts w:ascii="Arial Narrow" w:hAnsi="Arial Narrow" w:cs="Arial"/>
                <w:sz w:val="22"/>
                <w:szCs w:val="22"/>
              </w:rPr>
            </w:pPr>
          </w:p>
        </w:tc>
      </w:tr>
      <w:tr w:rsidR="001B78EB" w:rsidRPr="00017F73" w14:paraId="08FD5801" w14:textId="77777777" w:rsidTr="00B578D9">
        <w:tblPrEx>
          <w:tblLook w:val="0000" w:firstRow="0" w:lastRow="0" w:firstColumn="0" w:lastColumn="0" w:noHBand="0" w:noVBand="0"/>
        </w:tblPrEx>
        <w:trPr>
          <w:trHeight w:hRule="exact" w:val="207"/>
        </w:trPr>
        <w:tc>
          <w:tcPr>
            <w:tcW w:w="2970" w:type="dxa"/>
            <w:tcBorders>
              <w:top w:val="nil"/>
              <w:left w:val="nil"/>
              <w:bottom w:val="nil"/>
              <w:right w:val="nil"/>
            </w:tcBorders>
            <w:noWrap/>
            <w:vAlign w:val="bottom"/>
          </w:tcPr>
          <w:p w14:paraId="5E1E7317" w14:textId="77777777" w:rsidR="001B78EB" w:rsidRPr="00017F73" w:rsidRDefault="001B78EB" w:rsidP="006D606E">
            <w:pPr>
              <w:jc w:val="both"/>
              <w:rPr>
                <w:rFonts w:ascii="Arial Narrow" w:hAnsi="Arial Narrow" w:cs="Arial"/>
                <w:b/>
                <w:sz w:val="22"/>
                <w:szCs w:val="22"/>
                <w:u w:val="single"/>
              </w:rPr>
            </w:pPr>
          </w:p>
        </w:tc>
        <w:tc>
          <w:tcPr>
            <w:tcW w:w="7650" w:type="dxa"/>
            <w:tcBorders>
              <w:top w:val="nil"/>
              <w:left w:val="nil"/>
              <w:bottom w:val="nil"/>
              <w:right w:val="nil"/>
            </w:tcBorders>
            <w:vAlign w:val="bottom"/>
          </w:tcPr>
          <w:p w14:paraId="51321285" w14:textId="77777777" w:rsidR="001B78EB" w:rsidRPr="00017F73" w:rsidRDefault="001B78EB" w:rsidP="006D606E">
            <w:pPr>
              <w:jc w:val="both"/>
              <w:rPr>
                <w:rFonts w:ascii="Arial Narrow" w:hAnsi="Arial Narrow" w:cs="Arial"/>
                <w:sz w:val="22"/>
                <w:szCs w:val="22"/>
              </w:rPr>
            </w:pPr>
          </w:p>
        </w:tc>
      </w:tr>
      <w:tr w:rsidR="002B069C" w:rsidRPr="00017F73" w14:paraId="03878647" w14:textId="77777777" w:rsidTr="00B578D9">
        <w:tblPrEx>
          <w:tblLook w:val="0000" w:firstRow="0" w:lastRow="0" w:firstColumn="0" w:lastColumn="0" w:noHBand="0" w:noVBand="0"/>
        </w:tblPrEx>
        <w:trPr>
          <w:trHeight w:hRule="exact" w:val="549"/>
        </w:trPr>
        <w:tc>
          <w:tcPr>
            <w:tcW w:w="2970" w:type="dxa"/>
            <w:tcBorders>
              <w:top w:val="nil"/>
              <w:left w:val="nil"/>
              <w:bottom w:val="nil"/>
              <w:right w:val="nil"/>
            </w:tcBorders>
            <w:noWrap/>
            <w:vAlign w:val="bottom"/>
          </w:tcPr>
          <w:p w14:paraId="7A25D01D" w14:textId="77777777" w:rsidR="00971BDB" w:rsidRPr="00017F73" w:rsidRDefault="002B069C" w:rsidP="006D606E">
            <w:pPr>
              <w:jc w:val="both"/>
              <w:rPr>
                <w:rFonts w:ascii="Arial Narrow" w:hAnsi="Arial Narrow" w:cs="Arial"/>
                <w:b/>
                <w:sz w:val="22"/>
                <w:szCs w:val="22"/>
                <w:u w:val="single"/>
              </w:rPr>
            </w:pPr>
            <w:r w:rsidRPr="00017F73">
              <w:rPr>
                <w:rFonts w:ascii="Arial Narrow" w:hAnsi="Arial Narrow" w:cs="Arial"/>
                <w:b/>
                <w:sz w:val="22"/>
                <w:szCs w:val="22"/>
                <w:u w:val="single"/>
              </w:rPr>
              <w:t>Public/Guests</w:t>
            </w:r>
          </w:p>
        </w:tc>
        <w:tc>
          <w:tcPr>
            <w:tcW w:w="7650" w:type="dxa"/>
            <w:tcBorders>
              <w:top w:val="nil"/>
              <w:left w:val="nil"/>
              <w:bottom w:val="nil"/>
              <w:right w:val="nil"/>
            </w:tcBorders>
            <w:vAlign w:val="bottom"/>
          </w:tcPr>
          <w:p w14:paraId="17ADD9C1" w14:textId="77777777" w:rsidR="002B069C" w:rsidRPr="00017F73" w:rsidRDefault="002B069C" w:rsidP="006D606E">
            <w:pPr>
              <w:jc w:val="both"/>
              <w:rPr>
                <w:rFonts w:ascii="Arial Narrow" w:hAnsi="Arial Narrow" w:cs="Arial"/>
                <w:sz w:val="22"/>
                <w:szCs w:val="22"/>
              </w:rPr>
            </w:pPr>
          </w:p>
        </w:tc>
      </w:tr>
      <w:tr w:rsidR="002B069C" w:rsidRPr="00017F73" w14:paraId="71B76A67" w14:textId="77777777" w:rsidTr="00B578D9">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14:paraId="0136F803" w14:textId="3FCC6E0C" w:rsidR="002B069C" w:rsidRPr="00017F73" w:rsidRDefault="002B069C"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34D530A1" w14:textId="77777777" w:rsidR="002B069C" w:rsidRPr="00017F73" w:rsidRDefault="002B069C" w:rsidP="006D606E">
            <w:pPr>
              <w:jc w:val="both"/>
              <w:rPr>
                <w:rFonts w:ascii="Arial Narrow" w:hAnsi="Arial Narrow" w:cs="Arial"/>
                <w:sz w:val="22"/>
                <w:szCs w:val="22"/>
              </w:rPr>
            </w:pPr>
          </w:p>
        </w:tc>
      </w:tr>
    </w:tbl>
    <w:p w14:paraId="2479D590" w14:textId="3C90E8BC" w:rsidR="00B578D9" w:rsidRDefault="00B578D9" w:rsidP="00360AB4">
      <w:pPr>
        <w:rPr>
          <w:rFonts w:ascii="Arial Narrow" w:hAnsi="Arial Narrow" w:cs="Arial"/>
          <w:sz w:val="22"/>
          <w:szCs w:val="22"/>
        </w:rPr>
      </w:pPr>
    </w:p>
    <w:p w14:paraId="07494A9C" w14:textId="3C4E90D0" w:rsidR="009D4431" w:rsidRDefault="009D4431" w:rsidP="00360AB4">
      <w:pPr>
        <w:rPr>
          <w:rFonts w:ascii="Arial Narrow" w:hAnsi="Arial Narrow" w:cs="Arial"/>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3D7335A6">
                <wp:simplePos x="0" y="0"/>
                <wp:positionH relativeFrom="column">
                  <wp:posOffset>-419100</wp:posOffset>
                </wp:positionH>
                <wp:positionV relativeFrom="paragraph">
                  <wp:posOffset>54609</wp:posOffset>
                </wp:positionV>
                <wp:extent cx="7082155" cy="295275"/>
                <wp:effectExtent l="0" t="0" r="444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07ED7953" w:rsidR="009D4431" w:rsidRPr="00BA4E40" w:rsidRDefault="009D4431" w:rsidP="009D4431">
                            <w:pPr>
                              <w:jc w:val="cente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1" type="#_x0000_t202" style="position:absolute;margin-left:-33pt;margin-top:4.3pt;width:557.65pt;height:23.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" fillcolor="#8eb4e3" stroked="f" strokecolor="#cfc">
                <v:textbox inset=",0,,0">
                  <w:txbxContent>
                    <w:p w14:paraId="7059D100" w14:textId="07ED7953" w:rsidR="009D4431" w:rsidRPr="00BA4E40" w:rsidRDefault="009D4431" w:rsidP="009D4431">
                      <w:pPr>
                        <w:jc w:val="center"/>
                        <w:rPr>
                          <w:rFonts w:ascii="Arial" w:hAnsi="Arial" w:cs="Arial"/>
                          <w:b/>
                          <w:color w:val="FFFFFF"/>
                          <w:sz w:val="22"/>
                          <w:szCs w:val="22"/>
                        </w:rPr>
                      </w:pPr>
                    </w:p>
                  </w:txbxContent>
                </v:textbox>
              </v:shape>
            </w:pict>
          </mc:Fallback>
        </mc:AlternateContent>
      </w:r>
    </w:p>
    <w:p w14:paraId="21C006A2" w14:textId="2759D509" w:rsidR="009D4431" w:rsidRDefault="009D4431" w:rsidP="00360AB4">
      <w:pPr>
        <w:rPr>
          <w:rFonts w:ascii="Arial Narrow" w:hAnsi="Arial Narrow" w:cs="Arial"/>
          <w:sz w:val="22"/>
          <w:szCs w:val="22"/>
        </w:rPr>
      </w:pPr>
    </w:p>
    <w:p w14:paraId="5ECB4506" w14:textId="77777777" w:rsidR="009D4431" w:rsidRPr="00017F73" w:rsidRDefault="009D4431" w:rsidP="00360AB4">
      <w:pPr>
        <w:rPr>
          <w:rFonts w:ascii="Arial Narrow" w:hAnsi="Arial Narrow" w:cs="Arial"/>
          <w:sz w:val="22"/>
          <w:szCs w:val="22"/>
        </w:rPr>
      </w:pPr>
    </w:p>
    <w:p w14:paraId="7102B2FA" w14:textId="77777777" w:rsidR="00360AB4" w:rsidRPr="00017F73" w:rsidRDefault="00360AB4" w:rsidP="00360AB4">
      <w:pPr>
        <w:rPr>
          <w:rFonts w:ascii="Arial Narrow" w:hAnsi="Arial Narrow" w:cs="Arial"/>
          <w:sz w:val="22"/>
          <w:szCs w:val="22"/>
        </w:rPr>
      </w:pPr>
      <w:r w:rsidRPr="00017F73">
        <w:rPr>
          <w:rFonts w:ascii="Arial Narrow" w:hAnsi="Arial Narrow" w:cs="Arial"/>
          <w:sz w:val="22"/>
          <w:szCs w:val="22"/>
        </w:rPr>
        <w:t>Chair,</w:t>
      </w:r>
      <w:r w:rsidR="00C20954" w:rsidRPr="00017F73">
        <w:rPr>
          <w:rFonts w:ascii="Arial Narrow" w:hAnsi="Arial Narrow" w:cs="Arial"/>
          <w:sz w:val="22"/>
          <w:szCs w:val="22"/>
        </w:rPr>
        <w:t xml:space="preserve"> Mr.</w:t>
      </w:r>
      <w:r w:rsidRPr="00017F73">
        <w:rPr>
          <w:rFonts w:ascii="Arial Narrow" w:hAnsi="Arial Narrow" w:cs="Arial"/>
          <w:sz w:val="22"/>
          <w:szCs w:val="22"/>
        </w:rPr>
        <w:t xml:space="preserve"> Bill Bowser called the meeting to order at </w:t>
      </w:r>
      <w:r w:rsidR="00D9170B" w:rsidRPr="00017F73">
        <w:rPr>
          <w:rFonts w:ascii="Arial Narrow" w:hAnsi="Arial Narrow" w:cs="Arial"/>
          <w:sz w:val="22"/>
          <w:szCs w:val="22"/>
        </w:rPr>
        <w:t>8:</w:t>
      </w:r>
      <w:r w:rsidR="00A4556D" w:rsidRPr="00017F73">
        <w:rPr>
          <w:rFonts w:ascii="Arial Narrow" w:hAnsi="Arial Narrow" w:cs="Arial"/>
          <w:sz w:val="22"/>
          <w:szCs w:val="22"/>
        </w:rPr>
        <w:t>35</w:t>
      </w:r>
      <w:r w:rsidR="00D9170B" w:rsidRPr="00017F73">
        <w:rPr>
          <w:rFonts w:ascii="Arial Narrow" w:hAnsi="Arial Narrow" w:cs="Arial"/>
          <w:sz w:val="22"/>
          <w:szCs w:val="22"/>
        </w:rPr>
        <w:t xml:space="preserve"> am.</w:t>
      </w:r>
      <w:r w:rsidR="00065D45" w:rsidRPr="00017F73">
        <w:rPr>
          <w:rFonts w:ascii="Arial Narrow" w:hAnsi="Arial Narrow" w:cs="Arial"/>
          <w:sz w:val="22"/>
          <w:szCs w:val="22"/>
        </w:rPr>
        <w:t xml:space="preserve">  </w:t>
      </w:r>
      <w:r w:rsidR="00C20954" w:rsidRPr="00017F73">
        <w:rPr>
          <w:rFonts w:ascii="Arial Narrow" w:hAnsi="Arial Narrow" w:cs="Arial"/>
          <w:sz w:val="22"/>
          <w:szCs w:val="22"/>
        </w:rPr>
        <w:t xml:space="preserve">Dr. </w:t>
      </w:r>
      <w:r w:rsidR="00065D45" w:rsidRPr="00017F73">
        <w:rPr>
          <w:rFonts w:ascii="Arial Narrow" w:hAnsi="Arial Narrow" w:cs="Arial"/>
          <w:sz w:val="22"/>
          <w:szCs w:val="22"/>
        </w:rPr>
        <w:t xml:space="preserve">Patricia Hoge motioned to approve the </w:t>
      </w:r>
      <w:r w:rsidR="00A4556D" w:rsidRPr="00017F73">
        <w:rPr>
          <w:rFonts w:ascii="Arial Narrow" w:hAnsi="Arial Narrow" w:cs="Arial"/>
          <w:sz w:val="22"/>
          <w:szCs w:val="22"/>
        </w:rPr>
        <w:t>September 15</w:t>
      </w:r>
      <w:r w:rsidR="00065D45" w:rsidRPr="00017F73">
        <w:rPr>
          <w:rFonts w:ascii="Arial Narrow" w:hAnsi="Arial Narrow" w:cs="Arial"/>
          <w:sz w:val="22"/>
          <w:szCs w:val="22"/>
        </w:rPr>
        <w:t xml:space="preserve">, 2014 minutes and </w:t>
      </w:r>
      <w:r w:rsidR="00C20954" w:rsidRPr="00017F73">
        <w:rPr>
          <w:rFonts w:ascii="Arial Narrow" w:hAnsi="Arial Narrow" w:cs="Arial"/>
          <w:sz w:val="22"/>
          <w:szCs w:val="22"/>
        </w:rPr>
        <w:t xml:space="preserve">Dr. </w:t>
      </w:r>
      <w:r w:rsidR="00065D45" w:rsidRPr="00017F73">
        <w:rPr>
          <w:rFonts w:ascii="Arial Narrow" w:hAnsi="Arial Narrow" w:cs="Arial"/>
          <w:sz w:val="22"/>
          <w:szCs w:val="22"/>
        </w:rPr>
        <w:t>Steve Grubbs seconded the motion.  A vote was taken and the minutes were approved as written.</w:t>
      </w:r>
    </w:p>
    <w:p w14:paraId="0F990D78" w14:textId="77777777" w:rsidR="00A23C6C" w:rsidRPr="00017F73" w:rsidRDefault="00A23C6C" w:rsidP="00DB4DB1">
      <w:pPr>
        <w:contextualSpacing/>
        <w:rPr>
          <w:rFonts w:ascii="Arial Narrow" w:hAnsi="Arial Narrow"/>
          <w:b/>
          <w:sz w:val="22"/>
          <w:szCs w:val="22"/>
          <w:u w:val="single"/>
        </w:rPr>
      </w:pPr>
    </w:p>
    <w:p w14:paraId="7DA676C1" w14:textId="77777777" w:rsidR="00A23C6C" w:rsidRPr="00017F73" w:rsidRDefault="00A23C6C" w:rsidP="00DB4DB1">
      <w:pPr>
        <w:contextualSpacing/>
        <w:rPr>
          <w:rFonts w:ascii="Arial Narrow" w:hAnsi="Arial Narrow"/>
          <w:b/>
          <w:sz w:val="22"/>
          <w:szCs w:val="22"/>
          <w:u w:val="single"/>
        </w:rPr>
      </w:pPr>
    </w:p>
    <w:p w14:paraId="7626B2DC" w14:textId="77777777" w:rsidR="00A23C6C" w:rsidRPr="00017F73" w:rsidRDefault="00A23C6C" w:rsidP="00DB4DB1">
      <w:pPr>
        <w:contextualSpacing/>
        <w:rPr>
          <w:rFonts w:ascii="Arial Narrow" w:hAnsi="Arial Narrow"/>
          <w:b/>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409DAAFB">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103A6A" id="Text Box 13" o:spid="_x0000_s1031" type="#_x0000_t202" style="position:absolute;margin-left:-27pt;margin-top:-7.95pt;width:551.65pt;height:1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A3YxMaqAgAAUgUAAA4AAAAA&#10;AAAAAAAAAAAALgIAAGRycy9lMm9Eb2MueG1sUEsBAi0AFAAGAAgAAAAhAOr+ltHiAAAACwEAAA8A&#10;AAAAAAAAAAAAAAAABAUAAGRycy9kb3ducmV2LnhtbFBLBQYAAAAABAAEAPMAAAATBgAAAAA=&#10;" fillcolor="#8eb4e3" stroked="f" strokecolor="#cfc">
                <v:textbox inset=",0,,0">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45A89FBA" w14:textId="77777777" w:rsidR="004C0E55" w:rsidRPr="00017F73" w:rsidRDefault="004C0E55" w:rsidP="00360AB4">
      <w:pPr>
        <w:rPr>
          <w:rFonts w:ascii="Arial Narrow" w:hAnsi="Arial Narrow" w:cs="Arial"/>
          <w:b/>
          <w:sz w:val="22"/>
          <w:szCs w:val="22"/>
          <w:u w:val="single"/>
        </w:rPr>
      </w:pPr>
    </w:p>
    <w:p w14:paraId="71047B82" w14:textId="77777777" w:rsidR="00360AB4" w:rsidRPr="00017F73" w:rsidRDefault="00EF36F2" w:rsidP="00360AB4">
      <w:pPr>
        <w:rPr>
          <w:rFonts w:ascii="Arial Narrow" w:hAnsi="Arial Narrow" w:cs="Arial"/>
          <w:b/>
          <w:sz w:val="22"/>
          <w:szCs w:val="22"/>
          <w:u w:val="single"/>
        </w:rPr>
      </w:pPr>
      <w:r w:rsidRPr="00017F73">
        <w:rPr>
          <w:rFonts w:ascii="Arial Narrow" w:hAnsi="Arial Narrow" w:cs="Arial"/>
          <w:b/>
          <w:sz w:val="22"/>
          <w:szCs w:val="22"/>
          <w:u w:val="single"/>
        </w:rPr>
        <w:t>Budget</w:t>
      </w:r>
    </w:p>
    <w:p w14:paraId="163DC9C8" w14:textId="4F8E3DB4" w:rsidR="006A03AB" w:rsidRPr="00017F73" w:rsidRDefault="00EF36F2" w:rsidP="00974B94">
      <w:pPr>
        <w:rPr>
          <w:rFonts w:ascii="Arial Narrow" w:hAnsi="Arial Narrow"/>
          <w:sz w:val="22"/>
          <w:szCs w:val="22"/>
        </w:rPr>
      </w:pPr>
      <w:r w:rsidRPr="00017F73">
        <w:rPr>
          <w:rFonts w:ascii="Arial Narrow" w:hAnsi="Arial Narrow"/>
          <w:sz w:val="22"/>
          <w:szCs w:val="22"/>
        </w:rPr>
        <w:t xml:space="preserve">Chair, Bill Bowser </w:t>
      </w:r>
      <w:r w:rsidR="00017F73" w:rsidRPr="00017F73">
        <w:rPr>
          <w:rFonts w:ascii="Arial Narrow" w:hAnsi="Arial Narrow"/>
          <w:sz w:val="22"/>
          <w:szCs w:val="22"/>
        </w:rPr>
        <w:t xml:space="preserve">asked for </w:t>
      </w:r>
      <w:r w:rsidRPr="00017F73">
        <w:rPr>
          <w:rFonts w:ascii="Arial Narrow" w:hAnsi="Arial Narrow"/>
          <w:sz w:val="22"/>
          <w:szCs w:val="22"/>
        </w:rPr>
        <w:t xml:space="preserve">a summary of what was submitted in the Delaware Cancer Consortium (DCC) 2016 Health Fund application.  Ms. </w:t>
      </w:r>
      <w:r w:rsidR="00017F73" w:rsidRPr="00017F73">
        <w:rPr>
          <w:rFonts w:ascii="Arial Narrow" w:hAnsi="Arial Narrow"/>
          <w:sz w:val="22"/>
          <w:szCs w:val="22"/>
        </w:rPr>
        <w:t xml:space="preserve">Heather Brown </w:t>
      </w:r>
      <w:r w:rsidRPr="00017F73">
        <w:rPr>
          <w:rFonts w:ascii="Arial Narrow" w:hAnsi="Arial Narrow"/>
          <w:sz w:val="22"/>
          <w:szCs w:val="22"/>
        </w:rPr>
        <w:t xml:space="preserve">advised that there is a potential impact of </w:t>
      </w:r>
      <w:r w:rsidR="00282DC2" w:rsidRPr="00017F73">
        <w:rPr>
          <w:rFonts w:ascii="Arial Narrow" w:hAnsi="Arial Narrow"/>
          <w:sz w:val="22"/>
          <w:szCs w:val="22"/>
        </w:rPr>
        <w:t>$</w:t>
      </w:r>
      <w:r w:rsidR="00017F73" w:rsidRPr="00017F73">
        <w:rPr>
          <w:rFonts w:ascii="Arial Narrow" w:hAnsi="Arial Narrow"/>
          <w:sz w:val="22"/>
          <w:szCs w:val="22"/>
        </w:rPr>
        <w:t xml:space="preserve">1.4 </w:t>
      </w:r>
      <w:r w:rsidRPr="00017F73">
        <w:rPr>
          <w:rFonts w:ascii="Arial Narrow" w:hAnsi="Arial Narrow"/>
          <w:sz w:val="22"/>
          <w:szCs w:val="22"/>
        </w:rPr>
        <w:t xml:space="preserve">million </w:t>
      </w:r>
      <w:r w:rsidR="00017F73" w:rsidRPr="00017F73">
        <w:rPr>
          <w:rFonts w:ascii="Arial Narrow" w:hAnsi="Arial Narrow"/>
          <w:sz w:val="22"/>
          <w:szCs w:val="22"/>
        </w:rPr>
        <w:t xml:space="preserve">with a voluntary </w:t>
      </w:r>
      <w:r w:rsidRPr="00017F73">
        <w:rPr>
          <w:rFonts w:ascii="Arial Narrow" w:hAnsi="Arial Narrow"/>
          <w:sz w:val="22"/>
          <w:szCs w:val="22"/>
        </w:rPr>
        <w:t>reduction from the Delaware Helpline</w:t>
      </w:r>
      <w:r w:rsidR="00017F73" w:rsidRPr="00017F73">
        <w:rPr>
          <w:rFonts w:ascii="Arial Narrow" w:hAnsi="Arial Narrow"/>
          <w:sz w:val="22"/>
          <w:szCs w:val="22"/>
        </w:rPr>
        <w:t xml:space="preserve"> of $23</w:t>
      </w:r>
      <w:r w:rsidR="00F24E97">
        <w:rPr>
          <w:rFonts w:ascii="Arial Narrow" w:hAnsi="Arial Narrow"/>
          <w:sz w:val="22"/>
          <w:szCs w:val="22"/>
        </w:rPr>
        <w:t>8.2</w:t>
      </w:r>
      <w:r w:rsidR="00017F73" w:rsidRPr="00017F73">
        <w:rPr>
          <w:rFonts w:ascii="Arial Narrow" w:hAnsi="Arial Narrow"/>
          <w:sz w:val="22"/>
          <w:szCs w:val="22"/>
        </w:rPr>
        <w:t>.0</w:t>
      </w:r>
      <w:r w:rsidRPr="00017F73">
        <w:rPr>
          <w:rFonts w:ascii="Arial Narrow" w:hAnsi="Arial Narrow"/>
          <w:sz w:val="22"/>
          <w:szCs w:val="22"/>
        </w:rPr>
        <w:t xml:space="preserve">.  </w:t>
      </w:r>
      <w:r w:rsidR="00017F73" w:rsidRPr="00017F73">
        <w:rPr>
          <w:rFonts w:ascii="Arial Narrow" w:hAnsi="Arial Narrow"/>
          <w:sz w:val="22"/>
          <w:szCs w:val="22"/>
        </w:rPr>
        <w:t>To summarize, Ms. Brown stated there is an o</w:t>
      </w:r>
      <w:r w:rsidRPr="00017F73">
        <w:rPr>
          <w:rFonts w:ascii="Arial Narrow" w:hAnsi="Arial Narrow"/>
          <w:sz w:val="22"/>
          <w:szCs w:val="22"/>
        </w:rPr>
        <w:t xml:space="preserve">verall 12% reduction in funds for </w:t>
      </w:r>
      <w:r w:rsidR="00F24E97">
        <w:rPr>
          <w:rFonts w:ascii="Arial Narrow" w:hAnsi="Arial Narrow"/>
          <w:sz w:val="22"/>
          <w:szCs w:val="22"/>
        </w:rPr>
        <w:t>all applications</w:t>
      </w:r>
      <w:r w:rsidRPr="00017F73">
        <w:rPr>
          <w:rFonts w:ascii="Arial Narrow" w:hAnsi="Arial Narrow"/>
          <w:sz w:val="22"/>
          <w:szCs w:val="22"/>
        </w:rPr>
        <w:t xml:space="preserve"> over $100,000.  </w:t>
      </w:r>
      <w:r w:rsidR="00017F73" w:rsidRPr="00017F73">
        <w:rPr>
          <w:rFonts w:ascii="Arial Narrow" w:hAnsi="Arial Narrow"/>
          <w:sz w:val="22"/>
          <w:szCs w:val="22"/>
        </w:rPr>
        <w:t xml:space="preserve">All </w:t>
      </w:r>
      <w:r w:rsidRPr="00017F73">
        <w:rPr>
          <w:rFonts w:ascii="Arial Narrow" w:hAnsi="Arial Narrow"/>
          <w:sz w:val="22"/>
          <w:szCs w:val="22"/>
        </w:rPr>
        <w:t>mandated programs will receive no reduction and programs under $100,000 will see a 6% reduction in funds</w:t>
      </w:r>
      <w:r w:rsidR="00D77939">
        <w:rPr>
          <w:rFonts w:ascii="Arial Narrow" w:hAnsi="Arial Narrow"/>
          <w:sz w:val="22"/>
          <w:szCs w:val="22"/>
        </w:rPr>
        <w:t xml:space="preserve">.  </w:t>
      </w:r>
      <w:r w:rsidRPr="00017F73">
        <w:rPr>
          <w:rFonts w:ascii="Arial Narrow" w:hAnsi="Arial Narrow"/>
          <w:sz w:val="22"/>
          <w:szCs w:val="22"/>
        </w:rPr>
        <w:t>The</w:t>
      </w:r>
      <w:r w:rsidR="00017F73" w:rsidRPr="00017F73">
        <w:rPr>
          <w:rFonts w:ascii="Arial Narrow" w:hAnsi="Arial Narrow"/>
          <w:sz w:val="22"/>
          <w:szCs w:val="22"/>
        </w:rPr>
        <w:t>re was discussion among the council members that the</w:t>
      </w:r>
      <w:r w:rsidRPr="00017F73">
        <w:rPr>
          <w:rFonts w:ascii="Arial Narrow" w:hAnsi="Arial Narrow"/>
          <w:sz w:val="22"/>
          <w:szCs w:val="22"/>
        </w:rPr>
        <w:t xml:space="preserve"> Health Fund Advisory</w:t>
      </w:r>
      <w:r w:rsidR="002C31D1" w:rsidRPr="00017F73">
        <w:rPr>
          <w:rFonts w:ascii="Arial Narrow" w:hAnsi="Arial Narrow"/>
          <w:sz w:val="22"/>
          <w:szCs w:val="22"/>
        </w:rPr>
        <w:t xml:space="preserve"> </w:t>
      </w:r>
      <w:r w:rsidRPr="00017F73">
        <w:rPr>
          <w:rFonts w:ascii="Arial Narrow" w:hAnsi="Arial Narrow"/>
          <w:sz w:val="22"/>
          <w:szCs w:val="22"/>
        </w:rPr>
        <w:t>Committee</w:t>
      </w:r>
      <w:r w:rsidR="002C31D1" w:rsidRPr="00017F73">
        <w:rPr>
          <w:rFonts w:ascii="Arial Narrow" w:hAnsi="Arial Narrow"/>
          <w:sz w:val="22"/>
          <w:szCs w:val="22"/>
        </w:rPr>
        <w:t xml:space="preserve"> (HFAC)</w:t>
      </w:r>
      <w:r w:rsidRPr="00017F73">
        <w:rPr>
          <w:rFonts w:ascii="Arial Narrow" w:hAnsi="Arial Narrow"/>
          <w:sz w:val="22"/>
          <w:szCs w:val="22"/>
        </w:rPr>
        <w:t xml:space="preserve"> and the General Assembly have been very supportive of the DCC</w:t>
      </w:r>
      <w:r w:rsidR="002C31D1" w:rsidRPr="00017F73">
        <w:rPr>
          <w:rFonts w:ascii="Arial Narrow" w:hAnsi="Arial Narrow"/>
          <w:sz w:val="22"/>
          <w:szCs w:val="22"/>
        </w:rPr>
        <w:t>;</w:t>
      </w:r>
      <w:r w:rsidRPr="00017F73">
        <w:rPr>
          <w:rFonts w:ascii="Arial Narrow" w:hAnsi="Arial Narrow"/>
          <w:sz w:val="22"/>
          <w:szCs w:val="22"/>
        </w:rPr>
        <w:t xml:space="preserve"> however they</w:t>
      </w:r>
      <w:r w:rsidR="002C31D1" w:rsidRPr="00017F73">
        <w:rPr>
          <w:rFonts w:ascii="Arial Narrow" w:hAnsi="Arial Narrow"/>
          <w:sz w:val="22"/>
          <w:szCs w:val="22"/>
        </w:rPr>
        <w:t xml:space="preserve"> too, </w:t>
      </w:r>
      <w:r w:rsidRPr="00017F73">
        <w:rPr>
          <w:rFonts w:ascii="Arial Narrow" w:hAnsi="Arial Narrow"/>
          <w:sz w:val="22"/>
          <w:szCs w:val="22"/>
        </w:rPr>
        <w:t xml:space="preserve">have been faced with a </w:t>
      </w:r>
      <w:r w:rsidRPr="00017F73">
        <w:rPr>
          <w:rFonts w:ascii="Arial Narrow" w:hAnsi="Arial Narrow"/>
          <w:sz w:val="22"/>
          <w:szCs w:val="22"/>
        </w:rPr>
        <w:lastRenderedPageBreak/>
        <w:t xml:space="preserve">crisis due to the increase of Medicaid expenses which are now in the Health Fund.  The DCC is down </w:t>
      </w:r>
      <w:r w:rsidR="00017F73" w:rsidRPr="00017F73">
        <w:rPr>
          <w:rFonts w:ascii="Arial Narrow" w:hAnsi="Arial Narrow"/>
          <w:sz w:val="22"/>
          <w:szCs w:val="22"/>
        </w:rPr>
        <w:t>$</w:t>
      </w:r>
      <w:r w:rsidRPr="00017F73">
        <w:rPr>
          <w:rFonts w:ascii="Arial Narrow" w:hAnsi="Arial Narrow"/>
          <w:sz w:val="22"/>
          <w:szCs w:val="22"/>
        </w:rPr>
        <w:t>1.</w:t>
      </w:r>
      <w:r w:rsidR="00017F73" w:rsidRPr="00017F73">
        <w:rPr>
          <w:rFonts w:ascii="Arial Narrow" w:hAnsi="Arial Narrow"/>
          <w:sz w:val="22"/>
          <w:szCs w:val="22"/>
        </w:rPr>
        <w:t>4</w:t>
      </w:r>
      <w:r w:rsidRPr="00017F73">
        <w:rPr>
          <w:rFonts w:ascii="Arial Narrow" w:hAnsi="Arial Narrow"/>
          <w:sz w:val="22"/>
          <w:szCs w:val="22"/>
        </w:rPr>
        <w:t xml:space="preserve"> million from their original </w:t>
      </w:r>
      <w:r w:rsidR="00F24E97">
        <w:rPr>
          <w:rFonts w:ascii="Arial Narrow" w:hAnsi="Arial Narrow"/>
          <w:sz w:val="22"/>
          <w:szCs w:val="22"/>
        </w:rPr>
        <w:t xml:space="preserve">FY16 </w:t>
      </w:r>
      <w:r w:rsidRPr="00017F73">
        <w:rPr>
          <w:rFonts w:ascii="Arial Narrow" w:hAnsi="Arial Narrow"/>
          <w:sz w:val="22"/>
          <w:szCs w:val="22"/>
        </w:rPr>
        <w:t>pro</w:t>
      </w:r>
      <w:r w:rsidR="00282DC2" w:rsidRPr="00017F73">
        <w:rPr>
          <w:rFonts w:ascii="Arial Narrow" w:hAnsi="Arial Narrow"/>
          <w:sz w:val="22"/>
          <w:szCs w:val="22"/>
        </w:rPr>
        <w:t xml:space="preserve">posal.  The total proposed was </w:t>
      </w:r>
      <w:r w:rsidR="00017F73" w:rsidRPr="00017F73">
        <w:rPr>
          <w:rFonts w:ascii="Arial Narrow" w:hAnsi="Arial Narrow"/>
          <w:sz w:val="22"/>
          <w:szCs w:val="22"/>
        </w:rPr>
        <w:t>$</w:t>
      </w:r>
      <w:r w:rsidRPr="00017F73">
        <w:rPr>
          <w:rFonts w:ascii="Arial Narrow" w:hAnsi="Arial Narrow"/>
          <w:sz w:val="22"/>
          <w:szCs w:val="22"/>
        </w:rPr>
        <w:t xml:space="preserve">11.668 million and it is now down to </w:t>
      </w:r>
      <w:r w:rsidR="00017F73" w:rsidRPr="00017F73">
        <w:rPr>
          <w:rFonts w:ascii="Arial Narrow" w:hAnsi="Arial Narrow"/>
          <w:sz w:val="22"/>
          <w:szCs w:val="22"/>
        </w:rPr>
        <w:t>$</w:t>
      </w:r>
      <w:r w:rsidRPr="00017F73">
        <w:rPr>
          <w:rFonts w:ascii="Arial Narrow" w:hAnsi="Arial Narrow"/>
          <w:sz w:val="22"/>
          <w:szCs w:val="22"/>
        </w:rPr>
        <w:t xml:space="preserve">10.268.  </w:t>
      </w:r>
      <w:r w:rsidR="002C31D1" w:rsidRPr="00017F73">
        <w:rPr>
          <w:rFonts w:ascii="Arial Narrow" w:hAnsi="Arial Narrow"/>
          <w:sz w:val="22"/>
          <w:szCs w:val="22"/>
        </w:rPr>
        <w:t xml:space="preserve">Mr. Bowser stated that the day of the HFAC meeting was the toughest day he has had as </w:t>
      </w:r>
      <w:r w:rsidR="00F24E97">
        <w:rPr>
          <w:rFonts w:ascii="Arial Narrow" w:hAnsi="Arial Narrow"/>
          <w:sz w:val="22"/>
          <w:szCs w:val="22"/>
        </w:rPr>
        <w:t>C</w:t>
      </w:r>
      <w:r w:rsidR="002C31D1" w:rsidRPr="00017F73">
        <w:rPr>
          <w:rFonts w:ascii="Arial Narrow" w:hAnsi="Arial Narrow"/>
          <w:sz w:val="22"/>
          <w:szCs w:val="22"/>
        </w:rPr>
        <w:t>hair of the Delaware Cancer Consortium.  He continued by informing the group that</w:t>
      </w:r>
      <w:r w:rsidR="00F33D39" w:rsidRPr="00017F73">
        <w:rPr>
          <w:rFonts w:ascii="Arial Narrow" w:hAnsi="Arial Narrow"/>
          <w:sz w:val="22"/>
          <w:szCs w:val="22"/>
        </w:rPr>
        <w:t xml:space="preserve"> Dr. </w:t>
      </w:r>
      <w:r w:rsidR="002C31D1" w:rsidRPr="00017F73">
        <w:rPr>
          <w:rFonts w:ascii="Arial Narrow" w:hAnsi="Arial Narrow"/>
          <w:sz w:val="22"/>
          <w:szCs w:val="22"/>
        </w:rPr>
        <w:t xml:space="preserve">Patricia Hoge gave a speech on the impact of </w:t>
      </w:r>
      <w:r w:rsidR="00F24E97">
        <w:rPr>
          <w:rFonts w:ascii="Arial Narrow" w:hAnsi="Arial Narrow"/>
          <w:sz w:val="22"/>
          <w:szCs w:val="22"/>
        </w:rPr>
        <w:t xml:space="preserve">continued reduction of </w:t>
      </w:r>
      <w:r w:rsidR="002C31D1" w:rsidRPr="00017F73">
        <w:rPr>
          <w:rFonts w:ascii="Arial Narrow" w:hAnsi="Arial Narrow"/>
          <w:sz w:val="22"/>
          <w:szCs w:val="22"/>
        </w:rPr>
        <w:t xml:space="preserve">tobacco program </w:t>
      </w:r>
      <w:r w:rsidR="00F24E97">
        <w:rPr>
          <w:rFonts w:ascii="Arial Narrow" w:hAnsi="Arial Narrow"/>
          <w:sz w:val="22"/>
          <w:szCs w:val="22"/>
        </w:rPr>
        <w:t>funding</w:t>
      </w:r>
      <w:r w:rsidR="002C31D1" w:rsidRPr="00017F73">
        <w:rPr>
          <w:rFonts w:ascii="Arial Narrow" w:hAnsi="Arial Narrow"/>
          <w:sz w:val="22"/>
          <w:szCs w:val="22"/>
        </w:rPr>
        <w:t xml:space="preserve">.  Ms. </w:t>
      </w:r>
      <w:r w:rsidR="00F24E97">
        <w:rPr>
          <w:rFonts w:ascii="Arial Narrow" w:hAnsi="Arial Narrow"/>
          <w:sz w:val="22"/>
          <w:szCs w:val="22"/>
        </w:rPr>
        <w:t xml:space="preserve">Lisa </w:t>
      </w:r>
      <w:r w:rsidR="002C31D1" w:rsidRPr="00017F73">
        <w:rPr>
          <w:rFonts w:ascii="Arial Narrow" w:hAnsi="Arial Narrow"/>
          <w:sz w:val="22"/>
          <w:szCs w:val="22"/>
        </w:rPr>
        <w:t xml:space="preserve">Henry advised that </w:t>
      </w:r>
      <w:r w:rsidR="00017F73">
        <w:rPr>
          <w:rFonts w:ascii="Arial Narrow" w:hAnsi="Arial Narrow"/>
          <w:sz w:val="22"/>
          <w:szCs w:val="22"/>
        </w:rPr>
        <w:t xml:space="preserve">the Division of Public Health </w:t>
      </w:r>
      <w:r w:rsidR="002C31D1" w:rsidRPr="00017F73">
        <w:rPr>
          <w:rFonts w:ascii="Arial Narrow" w:hAnsi="Arial Narrow"/>
          <w:sz w:val="22"/>
          <w:szCs w:val="22"/>
        </w:rPr>
        <w:t>ha</w:t>
      </w:r>
      <w:r w:rsidR="00017F73">
        <w:rPr>
          <w:rFonts w:ascii="Arial Narrow" w:hAnsi="Arial Narrow"/>
          <w:sz w:val="22"/>
          <w:szCs w:val="22"/>
        </w:rPr>
        <w:t>s</w:t>
      </w:r>
      <w:r w:rsidR="002C31D1" w:rsidRPr="00017F73">
        <w:rPr>
          <w:rFonts w:ascii="Arial Narrow" w:hAnsi="Arial Narrow"/>
          <w:sz w:val="22"/>
          <w:szCs w:val="22"/>
        </w:rPr>
        <w:t xml:space="preserve"> not seen a decrease in Screening for Life </w:t>
      </w:r>
      <w:r w:rsidR="009B1A13" w:rsidRPr="00017F73">
        <w:rPr>
          <w:rFonts w:ascii="Arial Narrow" w:hAnsi="Arial Narrow"/>
          <w:sz w:val="22"/>
          <w:szCs w:val="22"/>
        </w:rPr>
        <w:t>dollars. Dr</w:t>
      </w:r>
      <w:r w:rsidR="002C31D1" w:rsidRPr="00017F73">
        <w:rPr>
          <w:rFonts w:ascii="Arial Narrow" w:hAnsi="Arial Narrow"/>
          <w:sz w:val="22"/>
          <w:szCs w:val="22"/>
        </w:rPr>
        <w:t xml:space="preserve">. Nick Petrelli asked if the future scenario could get any better and if it would be time to concentrate cancer control in certain areas?  Mr. Bowser responded that funding </w:t>
      </w:r>
      <w:r w:rsidR="00F33D39" w:rsidRPr="00017F73">
        <w:rPr>
          <w:rFonts w:ascii="Arial Narrow" w:hAnsi="Arial Narrow"/>
          <w:sz w:val="22"/>
          <w:szCs w:val="22"/>
        </w:rPr>
        <w:t>with regards to the T</w:t>
      </w:r>
      <w:r w:rsidR="002C31D1" w:rsidRPr="00017F73">
        <w:rPr>
          <w:rFonts w:ascii="Arial Narrow" w:hAnsi="Arial Narrow"/>
          <w:sz w:val="22"/>
          <w:szCs w:val="22"/>
        </w:rPr>
        <w:t xml:space="preserve">obacco </w:t>
      </w:r>
      <w:r w:rsidR="00F33D39" w:rsidRPr="00017F73">
        <w:rPr>
          <w:rFonts w:ascii="Arial Narrow" w:hAnsi="Arial Narrow"/>
          <w:sz w:val="22"/>
          <w:szCs w:val="22"/>
        </w:rPr>
        <w:t>S</w:t>
      </w:r>
      <w:r w:rsidR="002C31D1" w:rsidRPr="00017F73">
        <w:rPr>
          <w:rFonts w:ascii="Arial Narrow" w:hAnsi="Arial Narrow"/>
          <w:sz w:val="22"/>
          <w:szCs w:val="22"/>
        </w:rPr>
        <w:t xml:space="preserve">ettlement would be </w:t>
      </w:r>
      <w:r w:rsidR="00FD6FF9" w:rsidRPr="00017F73">
        <w:rPr>
          <w:rFonts w:ascii="Arial Narrow" w:hAnsi="Arial Narrow"/>
          <w:sz w:val="22"/>
          <w:szCs w:val="22"/>
        </w:rPr>
        <w:t xml:space="preserve">getting smaller, not larger.  A number of other items come out of the tobacco </w:t>
      </w:r>
      <w:r w:rsidR="00797405" w:rsidRPr="00017F73">
        <w:rPr>
          <w:rFonts w:ascii="Arial Narrow" w:hAnsi="Arial Narrow"/>
          <w:sz w:val="22"/>
          <w:szCs w:val="22"/>
        </w:rPr>
        <w:t>fund;</w:t>
      </w:r>
      <w:r w:rsidR="00FD6FF9" w:rsidRPr="00017F73">
        <w:rPr>
          <w:rFonts w:ascii="Arial Narrow" w:hAnsi="Arial Narrow"/>
          <w:sz w:val="22"/>
          <w:szCs w:val="22"/>
        </w:rPr>
        <w:t xml:space="preserve"> all are important health issues</w:t>
      </w:r>
      <w:r w:rsidR="00F33D39" w:rsidRPr="00017F73">
        <w:rPr>
          <w:rFonts w:ascii="Arial Narrow" w:hAnsi="Arial Narrow"/>
          <w:sz w:val="22"/>
          <w:szCs w:val="22"/>
        </w:rPr>
        <w:t>,</w:t>
      </w:r>
      <w:r w:rsidR="00FD6FF9" w:rsidRPr="00017F73">
        <w:rPr>
          <w:rFonts w:ascii="Arial Narrow" w:hAnsi="Arial Narrow"/>
          <w:sz w:val="22"/>
          <w:szCs w:val="22"/>
        </w:rPr>
        <w:t xml:space="preserve"> but not </w:t>
      </w:r>
      <w:r w:rsidR="00F24E97">
        <w:rPr>
          <w:rFonts w:ascii="Arial Narrow" w:hAnsi="Arial Narrow"/>
          <w:sz w:val="22"/>
          <w:szCs w:val="22"/>
        </w:rPr>
        <w:t xml:space="preserve">necessarily tobacco control or </w:t>
      </w:r>
      <w:r w:rsidR="00FD6FF9" w:rsidRPr="00017F73">
        <w:rPr>
          <w:rFonts w:ascii="Arial Narrow" w:hAnsi="Arial Narrow"/>
          <w:sz w:val="22"/>
          <w:szCs w:val="22"/>
        </w:rPr>
        <w:t>cancer</w:t>
      </w:r>
      <w:r w:rsidR="00F24E97">
        <w:rPr>
          <w:rFonts w:ascii="Arial Narrow" w:hAnsi="Arial Narrow"/>
          <w:sz w:val="22"/>
          <w:szCs w:val="22"/>
        </w:rPr>
        <w:t xml:space="preserve"> related</w:t>
      </w:r>
      <w:r w:rsidR="00FD6FF9" w:rsidRPr="00017F73">
        <w:rPr>
          <w:rFonts w:ascii="Arial Narrow" w:hAnsi="Arial Narrow"/>
          <w:sz w:val="22"/>
          <w:szCs w:val="22"/>
        </w:rPr>
        <w:t xml:space="preserve">.  </w:t>
      </w:r>
    </w:p>
    <w:p w14:paraId="5B72AEF5" w14:textId="77777777" w:rsidR="00FD6FF9" w:rsidRPr="00017F73" w:rsidRDefault="00FD6FF9" w:rsidP="00974B94">
      <w:pPr>
        <w:rPr>
          <w:rFonts w:ascii="Arial Narrow" w:hAnsi="Arial Narrow"/>
          <w:sz w:val="22"/>
          <w:szCs w:val="22"/>
        </w:rPr>
      </w:pPr>
    </w:p>
    <w:p w14:paraId="59AEDAC6" w14:textId="77777777" w:rsidR="00FD6FF9" w:rsidRPr="00017F73" w:rsidRDefault="00FD6FF9" w:rsidP="00974B94">
      <w:pPr>
        <w:rPr>
          <w:rFonts w:ascii="Arial Narrow" w:hAnsi="Arial Narrow"/>
          <w:b/>
          <w:sz w:val="22"/>
          <w:szCs w:val="22"/>
          <w:u w:val="single"/>
        </w:rPr>
      </w:pPr>
      <w:r w:rsidRPr="00017F73">
        <w:rPr>
          <w:rFonts w:ascii="Arial Narrow" w:hAnsi="Arial Narrow"/>
          <w:b/>
          <w:sz w:val="22"/>
          <w:szCs w:val="22"/>
          <w:u w:val="single"/>
        </w:rPr>
        <w:t>Legislative Update</w:t>
      </w:r>
    </w:p>
    <w:p w14:paraId="240BBBBE" w14:textId="5FF3DF03" w:rsidR="00EF36F2" w:rsidRPr="00017F73" w:rsidRDefault="00F24E97" w:rsidP="00974B94">
      <w:pPr>
        <w:rPr>
          <w:rFonts w:ascii="Arial Narrow" w:hAnsi="Arial Narrow"/>
          <w:sz w:val="22"/>
          <w:szCs w:val="22"/>
        </w:rPr>
      </w:pPr>
      <w:r>
        <w:rPr>
          <w:rFonts w:ascii="Arial Narrow" w:hAnsi="Arial Narrow"/>
          <w:sz w:val="22"/>
          <w:szCs w:val="22"/>
        </w:rPr>
        <w:t xml:space="preserve">Mr. </w:t>
      </w:r>
      <w:r w:rsidR="00E335E1" w:rsidRPr="00017F73">
        <w:rPr>
          <w:rFonts w:ascii="Arial Narrow" w:hAnsi="Arial Narrow"/>
          <w:sz w:val="22"/>
          <w:szCs w:val="22"/>
        </w:rPr>
        <w:t>Bill Bowser provided a legislative update indicating four areas of focus:</w:t>
      </w:r>
    </w:p>
    <w:p w14:paraId="712E2B62" w14:textId="77777777" w:rsidR="00F33D39" w:rsidRPr="00017F73" w:rsidRDefault="00F33D39" w:rsidP="00974B94">
      <w:pPr>
        <w:rPr>
          <w:rFonts w:ascii="Arial Narrow" w:hAnsi="Arial Narrow"/>
          <w:sz w:val="22"/>
          <w:szCs w:val="22"/>
        </w:rPr>
      </w:pPr>
    </w:p>
    <w:p w14:paraId="134333C2" w14:textId="77777777" w:rsidR="00E335E1" w:rsidRPr="00017F73" w:rsidRDefault="00E335E1" w:rsidP="00E335E1">
      <w:pPr>
        <w:pStyle w:val="ListParagraph"/>
        <w:numPr>
          <w:ilvl w:val="0"/>
          <w:numId w:val="26"/>
        </w:numPr>
        <w:rPr>
          <w:rFonts w:ascii="Arial Narrow" w:hAnsi="Arial Narrow"/>
        </w:rPr>
      </w:pPr>
      <w:r w:rsidRPr="00017F73">
        <w:rPr>
          <w:rFonts w:ascii="Arial Narrow" w:hAnsi="Arial Narrow"/>
        </w:rPr>
        <w:t>Tobacco Tax</w:t>
      </w:r>
    </w:p>
    <w:p w14:paraId="14255559" w14:textId="77777777" w:rsidR="00E335E1" w:rsidRPr="00017F73" w:rsidRDefault="00E335E1" w:rsidP="00E335E1">
      <w:pPr>
        <w:pStyle w:val="ListParagraph"/>
        <w:numPr>
          <w:ilvl w:val="0"/>
          <w:numId w:val="26"/>
        </w:numPr>
        <w:rPr>
          <w:rFonts w:ascii="Arial Narrow" w:hAnsi="Arial Narrow"/>
        </w:rPr>
      </w:pPr>
      <w:r w:rsidRPr="00017F73">
        <w:rPr>
          <w:rFonts w:ascii="Arial Narrow" w:hAnsi="Arial Narrow"/>
        </w:rPr>
        <w:t>Tax Parity</w:t>
      </w:r>
    </w:p>
    <w:p w14:paraId="7747EFD3" w14:textId="77777777" w:rsidR="00E335E1" w:rsidRPr="00017F73" w:rsidRDefault="00E335E1" w:rsidP="00E335E1">
      <w:pPr>
        <w:pStyle w:val="ListParagraph"/>
        <w:numPr>
          <w:ilvl w:val="0"/>
          <w:numId w:val="26"/>
        </w:numPr>
        <w:rPr>
          <w:rFonts w:ascii="Arial Narrow" w:hAnsi="Arial Narrow"/>
        </w:rPr>
      </w:pPr>
      <w:r w:rsidRPr="00017F73">
        <w:rPr>
          <w:rFonts w:ascii="Arial Narrow" w:hAnsi="Arial Narrow"/>
        </w:rPr>
        <w:t>E-cigarettes</w:t>
      </w:r>
    </w:p>
    <w:p w14:paraId="1DC87035" w14:textId="77777777" w:rsidR="00E335E1" w:rsidRPr="00017F73" w:rsidRDefault="00E335E1" w:rsidP="00E335E1">
      <w:pPr>
        <w:pStyle w:val="ListParagraph"/>
        <w:numPr>
          <w:ilvl w:val="0"/>
          <w:numId w:val="26"/>
        </w:numPr>
        <w:rPr>
          <w:rFonts w:ascii="Arial Narrow" w:hAnsi="Arial Narrow"/>
        </w:rPr>
      </w:pPr>
      <w:r w:rsidRPr="00017F73">
        <w:rPr>
          <w:rFonts w:ascii="Arial Narrow" w:hAnsi="Arial Narrow"/>
        </w:rPr>
        <w:t>All Payer Claims Database (APCD)</w:t>
      </w:r>
    </w:p>
    <w:p w14:paraId="2D857327" w14:textId="29145137" w:rsidR="00E335E1" w:rsidRPr="00017F73" w:rsidRDefault="00E45CCF" w:rsidP="00E335E1">
      <w:pPr>
        <w:rPr>
          <w:rFonts w:ascii="Arial Narrow" w:hAnsi="Arial Narrow"/>
          <w:sz w:val="22"/>
          <w:szCs w:val="22"/>
        </w:rPr>
      </w:pPr>
      <w:r w:rsidRPr="00017F73">
        <w:rPr>
          <w:rFonts w:ascii="Arial Narrow" w:hAnsi="Arial Narrow"/>
          <w:sz w:val="22"/>
          <w:szCs w:val="22"/>
        </w:rPr>
        <w:t>Dr. Patricia Hoge added that</w:t>
      </w:r>
      <w:r w:rsidR="00F33D39" w:rsidRPr="00017F73">
        <w:rPr>
          <w:rFonts w:ascii="Arial Narrow" w:hAnsi="Arial Narrow"/>
          <w:sz w:val="22"/>
          <w:szCs w:val="22"/>
        </w:rPr>
        <w:t xml:space="preserve"> $79 million</w:t>
      </w:r>
      <w:r w:rsidRPr="00017F73">
        <w:rPr>
          <w:rFonts w:ascii="Arial Narrow" w:hAnsi="Arial Narrow"/>
          <w:sz w:val="22"/>
          <w:szCs w:val="22"/>
        </w:rPr>
        <w:t xml:space="preserve">/year of Medicaid funding is spent on tobacco related illness.  Money that is spent on tobacco control comes out of the Tobacco Settlement and also from a small grant from CDC.  Of all the money that comes into Delaware, less than 1% is spent on tobacco control.  She also advised that the Governor’s Council on Health Promotion and Disease Prevention (CHPDP) is focusing on three issues:  </w:t>
      </w:r>
    </w:p>
    <w:p w14:paraId="739F6719" w14:textId="77777777" w:rsidR="00E45CCF" w:rsidRPr="00017F73" w:rsidRDefault="00070CF8" w:rsidP="00070CF8">
      <w:pPr>
        <w:pStyle w:val="Default"/>
        <w:rPr>
          <w:rFonts w:ascii="Arial Narrow" w:hAnsi="Arial Narrow"/>
          <w:color w:val="auto"/>
          <w:sz w:val="22"/>
          <w:szCs w:val="22"/>
        </w:rPr>
      </w:pPr>
      <w:r w:rsidRPr="00017F73">
        <w:rPr>
          <w:rFonts w:ascii="Arial Narrow" w:hAnsi="Arial Narrow"/>
          <w:sz w:val="22"/>
          <w:szCs w:val="22"/>
        </w:rPr>
        <w:t>1)</w:t>
      </w:r>
      <w:r w:rsidR="00F33D39" w:rsidRPr="00017F73">
        <w:rPr>
          <w:rFonts w:ascii="Arial Narrow" w:hAnsi="Arial Narrow"/>
          <w:sz w:val="22"/>
          <w:szCs w:val="22"/>
        </w:rPr>
        <w:t xml:space="preserve"> </w:t>
      </w:r>
      <w:r w:rsidR="00E45CCF" w:rsidRPr="00017F73">
        <w:rPr>
          <w:rFonts w:ascii="Arial Narrow" w:hAnsi="Arial Narrow"/>
          <w:sz w:val="22"/>
          <w:szCs w:val="22"/>
        </w:rPr>
        <w:t xml:space="preserve">Physical Activity- Walkable &amp; Bicycle Friendly Communities; 2) Nutrition- Beverage Choice; and 3) </w:t>
      </w:r>
      <w:r w:rsidR="00E45CCF" w:rsidRPr="00017F73">
        <w:rPr>
          <w:rFonts w:ascii="Arial Narrow" w:hAnsi="Arial Narrow"/>
          <w:color w:val="auto"/>
          <w:sz w:val="22"/>
          <w:szCs w:val="22"/>
        </w:rPr>
        <w:t xml:space="preserve">Prevent Youth Initiation to Tobacco.  In addition to these areas the Council will also be looking at ways to increase funding as well as increasing tax.  Mr. Bowser stated that the present tax on a pack of cigarettes is $1.60 and any increase would aid in fixing the problems that are created by tobacco use.  Dr. Hoge advised that evidence shows if you raise the tax on tobacco products enough, that you will see a decrease in youth tobacco use because kids are price sensitive.  </w:t>
      </w:r>
      <w:r w:rsidRPr="00017F73">
        <w:rPr>
          <w:rFonts w:ascii="Arial Narrow" w:hAnsi="Arial Narrow"/>
          <w:color w:val="auto"/>
          <w:sz w:val="22"/>
          <w:szCs w:val="22"/>
        </w:rPr>
        <w:t xml:space="preserve">The main reason to increase the tax is to prevent kids from smoking.  She also informed the group that Christiana Care has decided that they need to do more and have put their support behind the Million Hearts campaign.  Much </w:t>
      </w:r>
      <w:r w:rsidR="00F33D39" w:rsidRPr="00017F73">
        <w:rPr>
          <w:rFonts w:ascii="Arial Narrow" w:hAnsi="Arial Narrow"/>
          <w:color w:val="auto"/>
          <w:sz w:val="22"/>
          <w:szCs w:val="22"/>
        </w:rPr>
        <w:t xml:space="preserve">discussion took place to include </w:t>
      </w:r>
      <w:r w:rsidRPr="00017F73">
        <w:rPr>
          <w:rFonts w:ascii="Arial Narrow" w:hAnsi="Arial Narrow"/>
          <w:color w:val="auto"/>
          <w:sz w:val="22"/>
          <w:szCs w:val="22"/>
        </w:rPr>
        <w:t>comments</w:t>
      </w:r>
      <w:r w:rsidR="00F33D39" w:rsidRPr="00017F73">
        <w:rPr>
          <w:rFonts w:ascii="Arial Narrow" w:hAnsi="Arial Narrow"/>
          <w:color w:val="auto"/>
          <w:sz w:val="22"/>
          <w:szCs w:val="22"/>
        </w:rPr>
        <w:t xml:space="preserve"> on</w:t>
      </w:r>
      <w:r w:rsidRPr="00017F73">
        <w:rPr>
          <w:rFonts w:ascii="Arial Narrow" w:hAnsi="Arial Narrow"/>
          <w:color w:val="auto"/>
          <w:sz w:val="22"/>
          <w:szCs w:val="22"/>
        </w:rPr>
        <w:t>:</w:t>
      </w:r>
    </w:p>
    <w:p w14:paraId="4543124F" w14:textId="77777777" w:rsidR="00070CF8" w:rsidRPr="00017F73" w:rsidRDefault="00070CF8" w:rsidP="00070CF8">
      <w:pPr>
        <w:pStyle w:val="Default"/>
        <w:rPr>
          <w:rFonts w:ascii="Arial Narrow" w:hAnsi="Arial Narrow"/>
          <w:color w:val="auto"/>
          <w:sz w:val="22"/>
          <w:szCs w:val="22"/>
        </w:rPr>
      </w:pPr>
      <w:r w:rsidRPr="00017F73">
        <w:rPr>
          <w:rFonts w:ascii="Arial Narrow" w:hAnsi="Arial Narrow"/>
          <w:color w:val="auto"/>
          <w:sz w:val="22"/>
          <w:szCs w:val="22"/>
        </w:rPr>
        <w:tab/>
        <w:t>-Tax parity</w:t>
      </w:r>
    </w:p>
    <w:p w14:paraId="39222DA7" w14:textId="77777777" w:rsidR="00070CF8" w:rsidRPr="00017F73" w:rsidRDefault="00070CF8" w:rsidP="00070CF8">
      <w:pPr>
        <w:pStyle w:val="Default"/>
        <w:rPr>
          <w:rFonts w:ascii="Arial Narrow" w:hAnsi="Arial Narrow"/>
          <w:color w:val="auto"/>
          <w:sz w:val="22"/>
          <w:szCs w:val="22"/>
        </w:rPr>
      </w:pPr>
      <w:r w:rsidRPr="00017F73">
        <w:rPr>
          <w:rFonts w:ascii="Arial Narrow" w:hAnsi="Arial Narrow"/>
          <w:color w:val="auto"/>
          <w:sz w:val="22"/>
          <w:szCs w:val="22"/>
        </w:rPr>
        <w:tab/>
        <w:t>-$1.00 per pack tax increase on cigarettes</w:t>
      </w:r>
    </w:p>
    <w:p w14:paraId="6F3E280C" w14:textId="77777777" w:rsidR="00070CF8" w:rsidRPr="00017F73" w:rsidRDefault="00070CF8" w:rsidP="00070CF8">
      <w:pPr>
        <w:pStyle w:val="Default"/>
        <w:rPr>
          <w:rFonts w:ascii="Arial Narrow" w:hAnsi="Arial Narrow"/>
          <w:color w:val="auto"/>
          <w:sz w:val="22"/>
          <w:szCs w:val="22"/>
        </w:rPr>
      </w:pPr>
      <w:r w:rsidRPr="00017F73">
        <w:rPr>
          <w:rFonts w:ascii="Arial Narrow" w:hAnsi="Arial Narrow"/>
          <w:color w:val="auto"/>
          <w:sz w:val="22"/>
          <w:szCs w:val="22"/>
        </w:rPr>
        <w:tab/>
        <w:t>-Tax on percent of wholesale weight</w:t>
      </w:r>
    </w:p>
    <w:p w14:paraId="3E934008" w14:textId="77777777" w:rsidR="00070CF8" w:rsidRPr="00017F73" w:rsidRDefault="00070CF8" w:rsidP="00070CF8">
      <w:pPr>
        <w:pStyle w:val="Default"/>
        <w:rPr>
          <w:rFonts w:ascii="Arial Narrow" w:hAnsi="Arial Narrow"/>
          <w:color w:val="auto"/>
          <w:sz w:val="22"/>
          <w:szCs w:val="22"/>
        </w:rPr>
      </w:pPr>
      <w:r w:rsidRPr="00017F73">
        <w:rPr>
          <w:rFonts w:ascii="Arial Narrow" w:hAnsi="Arial Narrow"/>
          <w:color w:val="auto"/>
          <w:sz w:val="22"/>
          <w:szCs w:val="22"/>
        </w:rPr>
        <w:tab/>
        <w:t>-Increase on tobacco tax as well as other tobacco products</w:t>
      </w:r>
    </w:p>
    <w:p w14:paraId="320C4D7F" w14:textId="74DDA8F6" w:rsidR="00070CF8" w:rsidRPr="00017F73" w:rsidRDefault="00070CF8" w:rsidP="00282DC2">
      <w:pPr>
        <w:pStyle w:val="Default"/>
        <w:ind w:left="720"/>
        <w:rPr>
          <w:rFonts w:ascii="Arial Narrow" w:hAnsi="Arial Narrow"/>
          <w:color w:val="auto"/>
          <w:sz w:val="22"/>
          <w:szCs w:val="22"/>
        </w:rPr>
      </w:pPr>
      <w:r w:rsidRPr="00017F73">
        <w:rPr>
          <w:rFonts w:ascii="Arial Narrow" w:hAnsi="Arial Narrow"/>
          <w:color w:val="auto"/>
          <w:sz w:val="22"/>
          <w:szCs w:val="22"/>
        </w:rPr>
        <w:t>-Re</w:t>
      </w:r>
      <w:r w:rsidR="00282DC2" w:rsidRPr="00017F73">
        <w:rPr>
          <w:rFonts w:ascii="Arial Narrow" w:hAnsi="Arial Narrow"/>
          <w:color w:val="auto"/>
          <w:sz w:val="22"/>
          <w:szCs w:val="22"/>
        </w:rPr>
        <w:t>:</w:t>
      </w:r>
      <w:r w:rsidRPr="00017F73">
        <w:rPr>
          <w:rFonts w:ascii="Arial Narrow" w:hAnsi="Arial Narrow"/>
          <w:color w:val="auto"/>
          <w:sz w:val="22"/>
          <w:szCs w:val="22"/>
        </w:rPr>
        <w:t xml:space="preserve"> e-cigarettes–why </w:t>
      </w:r>
      <w:proofErr w:type="gramStart"/>
      <w:r w:rsidRPr="00017F73">
        <w:rPr>
          <w:rFonts w:ascii="Arial Narrow" w:hAnsi="Arial Narrow"/>
          <w:color w:val="auto"/>
          <w:sz w:val="22"/>
          <w:szCs w:val="22"/>
        </w:rPr>
        <w:t>are</w:t>
      </w:r>
      <w:proofErr w:type="gramEnd"/>
      <w:r w:rsidRPr="00017F73">
        <w:rPr>
          <w:rFonts w:ascii="Arial Narrow" w:hAnsi="Arial Narrow"/>
          <w:color w:val="auto"/>
          <w:sz w:val="22"/>
          <w:szCs w:val="22"/>
        </w:rPr>
        <w:t xml:space="preserve"> chemicals innocent until proven dangerous since they are not FDA approved</w:t>
      </w:r>
    </w:p>
    <w:p w14:paraId="1D05CBC5" w14:textId="77777777" w:rsidR="00E45CCF" w:rsidRPr="00017F73" w:rsidRDefault="00070CF8" w:rsidP="00E335E1">
      <w:pPr>
        <w:rPr>
          <w:rFonts w:ascii="Arial Narrow" w:hAnsi="Arial Narrow" w:cs="Arial"/>
          <w:color w:val="000000"/>
          <w:sz w:val="22"/>
          <w:szCs w:val="22"/>
        </w:rPr>
      </w:pPr>
      <w:r w:rsidRPr="00017F73">
        <w:rPr>
          <w:rFonts w:ascii="Arial Narrow" w:hAnsi="Arial Narrow" w:cs="Arial"/>
          <w:color w:val="000000"/>
          <w:sz w:val="22"/>
          <w:szCs w:val="22"/>
        </w:rPr>
        <w:tab/>
        <w:t>-Irony is that people smoking are the same people with health related problems</w:t>
      </w:r>
      <w:r w:rsidR="00F33D39" w:rsidRPr="00017F73">
        <w:rPr>
          <w:rFonts w:ascii="Arial Narrow" w:hAnsi="Arial Narrow" w:cs="Arial"/>
          <w:color w:val="000000"/>
          <w:sz w:val="22"/>
          <w:szCs w:val="22"/>
        </w:rPr>
        <w:t>-</w:t>
      </w:r>
      <w:r w:rsidRPr="00017F73">
        <w:rPr>
          <w:rFonts w:ascii="Arial Narrow" w:hAnsi="Arial Narrow" w:cs="Arial"/>
          <w:color w:val="000000"/>
          <w:sz w:val="22"/>
          <w:szCs w:val="22"/>
        </w:rPr>
        <w:t>socio economic issue</w:t>
      </w:r>
    </w:p>
    <w:p w14:paraId="0266F4C0" w14:textId="77777777" w:rsidR="009332B8" w:rsidRPr="00017F73" w:rsidRDefault="009332B8" w:rsidP="00E335E1">
      <w:pPr>
        <w:rPr>
          <w:rFonts w:ascii="Arial Narrow" w:hAnsi="Arial Narrow" w:cs="Arial"/>
          <w:color w:val="000000"/>
          <w:sz w:val="22"/>
          <w:szCs w:val="22"/>
        </w:rPr>
      </w:pPr>
    </w:p>
    <w:p w14:paraId="42C8155C" w14:textId="77777777" w:rsidR="00070CF8" w:rsidRPr="00017F73" w:rsidRDefault="00070CF8" w:rsidP="00E335E1">
      <w:pPr>
        <w:rPr>
          <w:rFonts w:ascii="Arial Narrow" w:hAnsi="Arial Narrow" w:cs="Arial"/>
          <w:color w:val="000000"/>
          <w:sz w:val="22"/>
          <w:szCs w:val="22"/>
        </w:rPr>
      </w:pPr>
      <w:r w:rsidRPr="00017F73">
        <w:rPr>
          <w:rFonts w:ascii="Arial Narrow" w:hAnsi="Arial Narrow" w:cs="Arial"/>
          <w:color w:val="000000"/>
          <w:sz w:val="22"/>
          <w:szCs w:val="22"/>
        </w:rPr>
        <w:t>Dr. Stephen Grubbs asked if anyone looks at death certificate data that indicates if tobacco use is a contributor to a particular death.  Could this data be used in the argument for a tax increase?</w:t>
      </w:r>
    </w:p>
    <w:p w14:paraId="10E83954" w14:textId="77777777" w:rsidR="00070CF8" w:rsidRPr="00017F73" w:rsidRDefault="00070CF8" w:rsidP="00E335E1">
      <w:pPr>
        <w:rPr>
          <w:rFonts w:ascii="Arial Narrow" w:hAnsi="Arial Narrow" w:cs="Arial"/>
          <w:color w:val="000000"/>
          <w:sz w:val="22"/>
          <w:szCs w:val="22"/>
        </w:rPr>
      </w:pPr>
    </w:p>
    <w:p w14:paraId="37EBF9E6" w14:textId="77777777" w:rsidR="00070CF8" w:rsidRPr="00017F73" w:rsidRDefault="00070CF8" w:rsidP="00E335E1">
      <w:pPr>
        <w:rPr>
          <w:rFonts w:ascii="Arial Narrow" w:hAnsi="Arial Narrow" w:cs="Arial"/>
          <w:color w:val="000000"/>
          <w:sz w:val="22"/>
          <w:szCs w:val="22"/>
        </w:rPr>
      </w:pPr>
      <w:r w:rsidRPr="00017F73">
        <w:rPr>
          <w:rFonts w:ascii="Arial Narrow" w:hAnsi="Arial Narrow" w:cs="Arial"/>
          <w:color w:val="000000"/>
          <w:sz w:val="22"/>
          <w:szCs w:val="22"/>
        </w:rPr>
        <w:t>All Payer Claims Database (APCD) is still an issue.  Currently 17-18 states have it and this group was convinced two years ago that it would be a good thing and</w:t>
      </w:r>
      <w:r w:rsidR="009332B8" w:rsidRPr="00017F73">
        <w:rPr>
          <w:rFonts w:ascii="Arial Narrow" w:hAnsi="Arial Narrow" w:cs="Arial"/>
          <w:color w:val="000000"/>
          <w:sz w:val="22"/>
          <w:szCs w:val="22"/>
        </w:rPr>
        <w:t xml:space="preserve"> be an </w:t>
      </w:r>
      <w:r w:rsidRPr="00017F73">
        <w:rPr>
          <w:rFonts w:ascii="Arial Narrow" w:hAnsi="Arial Narrow" w:cs="Arial"/>
          <w:color w:val="000000"/>
          <w:sz w:val="22"/>
          <w:szCs w:val="22"/>
        </w:rPr>
        <w:t>aid in data driven decisions.</w:t>
      </w:r>
    </w:p>
    <w:p w14:paraId="72DEB0BD" w14:textId="77777777" w:rsidR="007A30BD" w:rsidRPr="00017F73" w:rsidRDefault="007A30BD" w:rsidP="00E335E1">
      <w:pPr>
        <w:rPr>
          <w:rFonts w:ascii="Arial Narrow" w:hAnsi="Arial Narrow" w:cs="Arial"/>
          <w:color w:val="000000"/>
          <w:sz w:val="22"/>
          <w:szCs w:val="22"/>
        </w:rPr>
      </w:pPr>
    </w:p>
    <w:p w14:paraId="27A158D9" w14:textId="77777777" w:rsidR="007A30BD" w:rsidRPr="00017F73" w:rsidRDefault="007A30BD" w:rsidP="00E335E1">
      <w:pPr>
        <w:rPr>
          <w:rFonts w:ascii="Arial Narrow" w:hAnsi="Arial Narrow"/>
          <w:b/>
          <w:sz w:val="22"/>
          <w:szCs w:val="22"/>
          <w:u w:val="single"/>
        </w:rPr>
      </w:pPr>
      <w:r w:rsidRPr="00017F73">
        <w:rPr>
          <w:rFonts w:ascii="Arial Narrow" w:hAnsi="Arial Narrow" w:cs="Arial"/>
          <w:b/>
          <w:color w:val="000000"/>
          <w:sz w:val="22"/>
          <w:szCs w:val="22"/>
          <w:u w:val="single"/>
        </w:rPr>
        <w:t>Early Detection and Prevention Committee Update</w:t>
      </w:r>
    </w:p>
    <w:p w14:paraId="73DA3268" w14:textId="70586967" w:rsidR="0048517F" w:rsidRPr="00017F73" w:rsidRDefault="007A30BD" w:rsidP="00E335E1">
      <w:pPr>
        <w:rPr>
          <w:rFonts w:ascii="Arial Narrow" w:hAnsi="Arial Narrow"/>
          <w:sz w:val="22"/>
          <w:szCs w:val="22"/>
        </w:rPr>
      </w:pPr>
      <w:r w:rsidRPr="00017F73">
        <w:rPr>
          <w:rFonts w:ascii="Arial Narrow" w:hAnsi="Arial Narrow"/>
          <w:sz w:val="22"/>
          <w:szCs w:val="22"/>
        </w:rPr>
        <w:t xml:space="preserve">Dr. Stephen Grubbs provided a presentation on the lung cancer screening </w:t>
      </w:r>
      <w:r w:rsidR="00017F73">
        <w:rPr>
          <w:rFonts w:ascii="Arial Narrow" w:hAnsi="Arial Narrow"/>
          <w:sz w:val="22"/>
          <w:szCs w:val="22"/>
        </w:rPr>
        <w:t xml:space="preserve">program </w:t>
      </w:r>
      <w:r w:rsidRPr="00017F73">
        <w:rPr>
          <w:rFonts w:ascii="Arial Narrow" w:hAnsi="Arial Narrow"/>
          <w:sz w:val="22"/>
          <w:szCs w:val="22"/>
        </w:rPr>
        <w:t xml:space="preserve">that will be available to qualified individuals </w:t>
      </w:r>
      <w:r w:rsidR="00017F73">
        <w:rPr>
          <w:rFonts w:ascii="Arial Narrow" w:hAnsi="Arial Narrow"/>
          <w:sz w:val="22"/>
          <w:szCs w:val="22"/>
        </w:rPr>
        <w:t xml:space="preserve">through the SFL program </w:t>
      </w:r>
      <w:r w:rsidRPr="00017F73">
        <w:rPr>
          <w:rFonts w:ascii="Arial Narrow" w:hAnsi="Arial Narrow"/>
          <w:sz w:val="22"/>
          <w:szCs w:val="22"/>
        </w:rPr>
        <w:t xml:space="preserve">in early 2015.  </w:t>
      </w:r>
      <w:r w:rsidR="0048517F" w:rsidRPr="00017F73">
        <w:rPr>
          <w:rFonts w:ascii="Arial Narrow" w:hAnsi="Arial Narrow"/>
          <w:sz w:val="22"/>
          <w:szCs w:val="22"/>
        </w:rPr>
        <w:t xml:space="preserve">Approximately 32,000 Delawareans will be eligible for the lung cancer screening using the </w:t>
      </w:r>
      <w:r w:rsidR="00017F73">
        <w:rPr>
          <w:rFonts w:ascii="Arial Narrow" w:hAnsi="Arial Narrow"/>
          <w:sz w:val="22"/>
          <w:szCs w:val="22"/>
        </w:rPr>
        <w:t>USPSTF</w:t>
      </w:r>
      <w:r w:rsidR="00017F73" w:rsidRPr="00017F73">
        <w:rPr>
          <w:rFonts w:ascii="Arial Narrow" w:hAnsi="Arial Narrow"/>
          <w:sz w:val="22"/>
          <w:szCs w:val="22"/>
        </w:rPr>
        <w:t xml:space="preserve"> </w:t>
      </w:r>
      <w:r w:rsidR="0048517F" w:rsidRPr="00017F73">
        <w:rPr>
          <w:rFonts w:ascii="Arial Narrow" w:hAnsi="Arial Narrow"/>
          <w:sz w:val="22"/>
          <w:szCs w:val="22"/>
        </w:rPr>
        <w:t xml:space="preserve">recommendations.  The data indicates that there is potential for </w:t>
      </w:r>
      <w:r w:rsidR="00C03AFC">
        <w:rPr>
          <w:rFonts w:ascii="Arial Narrow" w:hAnsi="Arial Narrow"/>
          <w:sz w:val="22"/>
          <w:szCs w:val="22"/>
        </w:rPr>
        <w:t xml:space="preserve">a </w:t>
      </w:r>
      <w:r w:rsidR="0048517F" w:rsidRPr="00017F73">
        <w:rPr>
          <w:rFonts w:ascii="Arial Narrow" w:hAnsi="Arial Narrow"/>
          <w:sz w:val="22"/>
          <w:szCs w:val="22"/>
        </w:rPr>
        <w:t xml:space="preserve">decrease in </w:t>
      </w:r>
      <w:r w:rsidR="0048517F" w:rsidRPr="00017F73">
        <w:rPr>
          <w:rFonts w:ascii="Arial Narrow" w:hAnsi="Arial Narrow"/>
          <w:sz w:val="22"/>
          <w:szCs w:val="22"/>
        </w:rPr>
        <w:lastRenderedPageBreak/>
        <w:t xml:space="preserve">mortality by 111 annual deaths.  Ms. Meg Maley inquired if </w:t>
      </w:r>
      <w:r w:rsidR="009332B8" w:rsidRPr="00017F73">
        <w:rPr>
          <w:rFonts w:ascii="Arial Narrow" w:hAnsi="Arial Narrow"/>
          <w:sz w:val="22"/>
          <w:szCs w:val="22"/>
        </w:rPr>
        <w:t xml:space="preserve">there are questions regarding </w:t>
      </w:r>
      <w:r w:rsidR="0048517F" w:rsidRPr="00017F73">
        <w:rPr>
          <w:rFonts w:ascii="Arial Narrow" w:hAnsi="Arial Narrow"/>
          <w:sz w:val="22"/>
          <w:szCs w:val="22"/>
        </w:rPr>
        <w:t>radon on the background forms.</w:t>
      </w:r>
      <w:r w:rsidR="009332B8" w:rsidRPr="00017F73">
        <w:rPr>
          <w:rFonts w:ascii="Arial Narrow" w:hAnsi="Arial Narrow"/>
          <w:sz w:val="22"/>
          <w:szCs w:val="22"/>
        </w:rPr>
        <w:t xml:space="preserve">  </w:t>
      </w:r>
      <w:r w:rsidR="0048517F" w:rsidRPr="00017F73">
        <w:rPr>
          <w:rFonts w:ascii="Arial Narrow" w:hAnsi="Arial Narrow"/>
          <w:sz w:val="22"/>
          <w:szCs w:val="22"/>
        </w:rPr>
        <w:t xml:space="preserve">Information on the </w:t>
      </w:r>
      <w:r w:rsidR="00017F73">
        <w:rPr>
          <w:rFonts w:ascii="Arial Narrow" w:hAnsi="Arial Narrow"/>
          <w:sz w:val="22"/>
          <w:szCs w:val="22"/>
        </w:rPr>
        <w:t xml:space="preserve">lung cancer </w:t>
      </w:r>
      <w:r w:rsidR="0048517F" w:rsidRPr="00017F73">
        <w:rPr>
          <w:rFonts w:ascii="Arial Narrow" w:hAnsi="Arial Narrow"/>
          <w:sz w:val="22"/>
          <w:szCs w:val="22"/>
        </w:rPr>
        <w:t xml:space="preserve">screening </w:t>
      </w:r>
      <w:r w:rsidR="00017F73">
        <w:rPr>
          <w:rFonts w:ascii="Arial Narrow" w:hAnsi="Arial Narrow"/>
          <w:sz w:val="22"/>
          <w:szCs w:val="22"/>
        </w:rPr>
        <w:t xml:space="preserve">program </w:t>
      </w:r>
      <w:r w:rsidR="0048517F" w:rsidRPr="00017F73">
        <w:rPr>
          <w:rFonts w:ascii="Arial Narrow" w:hAnsi="Arial Narrow"/>
          <w:sz w:val="22"/>
          <w:szCs w:val="22"/>
        </w:rPr>
        <w:t xml:space="preserve">will be provided first to providers </w:t>
      </w:r>
      <w:r w:rsidR="00017F73">
        <w:rPr>
          <w:rFonts w:ascii="Arial Narrow" w:hAnsi="Arial Narrow"/>
          <w:sz w:val="22"/>
          <w:szCs w:val="22"/>
        </w:rPr>
        <w:t xml:space="preserve">around January </w:t>
      </w:r>
      <w:r w:rsidR="0048517F" w:rsidRPr="00017F73">
        <w:rPr>
          <w:rFonts w:ascii="Arial Narrow" w:hAnsi="Arial Narrow"/>
          <w:sz w:val="22"/>
          <w:szCs w:val="22"/>
        </w:rPr>
        <w:t xml:space="preserve">and then </w:t>
      </w:r>
      <w:r w:rsidR="002D1E65" w:rsidRPr="00017F73">
        <w:rPr>
          <w:rFonts w:ascii="Arial Narrow" w:hAnsi="Arial Narrow"/>
          <w:sz w:val="22"/>
          <w:szCs w:val="22"/>
        </w:rPr>
        <w:t xml:space="preserve">to the public sometime </w:t>
      </w:r>
      <w:r w:rsidR="0048517F" w:rsidRPr="00017F73">
        <w:rPr>
          <w:rFonts w:ascii="Arial Narrow" w:hAnsi="Arial Narrow"/>
          <w:sz w:val="22"/>
          <w:szCs w:val="22"/>
        </w:rPr>
        <w:t>after March</w:t>
      </w:r>
      <w:r w:rsidR="002D1E65" w:rsidRPr="00017F73">
        <w:rPr>
          <w:rFonts w:ascii="Arial Narrow" w:hAnsi="Arial Narrow"/>
          <w:sz w:val="22"/>
          <w:szCs w:val="22"/>
        </w:rPr>
        <w:t>.</w:t>
      </w:r>
    </w:p>
    <w:p w14:paraId="14CCA264" w14:textId="77777777" w:rsidR="0048517F" w:rsidRPr="00017F73" w:rsidRDefault="0048517F" w:rsidP="00E335E1">
      <w:pPr>
        <w:rPr>
          <w:rFonts w:ascii="Arial Narrow" w:hAnsi="Arial Narrow"/>
          <w:sz w:val="22"/>
          <w:szCs w:val="22"/>
        </w:rPr>
      </w:pPr>
    </w:p>
    <w:p w14:paraId="097E8B4E" w14:textId="77777777" w:rsidR="0048517F" w:rsidRPr="00017F73" w:rsidRDefault="0048517F" w:rsidP="00E335E1">
      <w:pPr>
        <w:rPr>
          <w:rFonts w:ascii="Arial Narrow" w:hAnsi="Arial Narrow"/>
          <w:b/>
          <w:sz w:val="22"/>
          <w:szCs w:val="22"/>
          <w:u w:val="single"/>
        </w:rPr>
      </w:pPr>
      <w:r w:rsidRPr="00017F73">
        <w:rPr>
          <w:rFonts w:ascii="Arial Narrow" w:hAnsi="Arial Narrow"/>
          <w:b/>
          <w:sz w:val="22"/>
          <w:szCs w:val="22"/>
          <w:u w:val="single"/>
        </w:rPr>
        <w:t>Tobacco and Other Risk Factors Update</w:t>
      </w:r>
    </w:p>
    <w:p w14:paraId="56B2F2EC" w14:textId="77777777" w:rsidR="00EF36F2" w:rsidRPr="00017F73" w:rsidRDefault="0048517F" w:rsidP="00974B94">
      <w:pPr>
        <w:rPr>
          <w:rFonts w:ascii="Arial Narrow" w:hAnsi="Arial Narrow"/>
          <w:sz w:val="22"/>
          <w:szCs w:val="22"/>
        </w:rPr>
      </w:pPr>
      <w:r w:rsidRPr="00017F73">
        <w:rPr>
          <w:rFonts w:ascii="Arial Narrow" w:hAnsi="Arial Narrow"/>
          <w:sz w:val="22"/>
          <w:szCs w:val="22"/>
        </w:rPr>
        <w:t xml:space="preserve">Dr. Patricia Hoge advised that </w:t>
      </w:r>
      <w:r w:rsidR="00C65C8C" w:rsidRPr="00017F73">
        <w:rPr>
          <w:rFonts w:ascii="Arial Narrow" w:hAnsi="Arial Narrow"/>
          <w:sz w:val="22"/>
          <w:szCs w:val="22"/>
        </w:rPr>
        <w:t>the earlier</w:t>
      </w:r>
      <w:r w:rsidRPr="00017F73">
        <w:rPr>
          <w:rFonts w:ascii="Arial Narrow" w:hAnsi="Arial Narrow"/>
          <w:sz w:val="22"/>
          <w:szCs w:val="22"/>
        </w:rPr>
        <w:t xml:space="preserve"> discussion had covered all items currently being </w:t>
      </w:r>
      <w:r w:rsidR="00C65C8C" w:rsidRPr="00017F73">
        <w:rPr>
          <w:rFonts w:ascii="Arial Narrow" w:hAnsi="Arial Narrow"/>
          <w:sz w:val="22"/>
          <w:szCs w:val="22"/>
        </w:rPr>
        <w:t>reviewed by the Tobacco and Other Risk Factors Committee.</w:t>
      </w:r>
    </w:p>
    <w:p w14:paraId="2A1E1B6E" w14:textId="77777777" w:rsidR="00C65C8C" w:rsidRPr="00017F73" w:rsidRDefault="00C65C8C" w:rsidP="00974B94">
      <w:pPr>
        <w:rPr>
          <w:rFonts w:ascii="Arial Narrow" w:hAnsi="Arial Narrow"/>
          <w:sz w:val="22"/>
          <w:szCs w:val="22"/>
        </w:rPr>
      </w:pPr>
    </w:p>
    <w:p w14:paraId="600F20AD" w14:textId="77777777" w:rsidR="00C65C8C" w:rsidRPr="00017F73" w:rsidRDefault="00C65C8C" w:rsidP="00974B94">
      <w:pPr>
        <w:rPr>
          <w:rFonts w:ascii="Arial Narrow" w:hAnsi="Arial Narrow"/>
          <w:b/>
          <w:sz w:val="22"/>
          <w:szCs w:val="22"/>
          <w:u w:val="single"/>
        </w:rPr>
      </w:pPr>
      <w:r w:rsidRPr="00017F73">
        <w:rPr>
          <w:rFonts w:ascii="Arial Narrow" w:hAnsi="Arial Narrow"/>
          <w:b/>
          <w:sz w:val="22"/>
          <w:szCs w:val="22"/>
          <w:u w:val="single"/>
        </w:rPr>
        <w:t>2015 Retreat</w:t>
      </w:r>
    </w:p>
    <w:p w14:paraId="3F658542" w14:textId="76A7EC29" w:rsidR="00C65C8C" w:rsidRPr="00017F73" w:rsidRDefault="00017F73" w:rsidP="00974B94">
      <w:pPr>
        <w:rPr>
          <w:rFonts w:ascii="Arial Narrow" w:hAnsi="Arial Narrow"/>
          <w:sz w:val="22"/>
          <w:szCs w:val="22"/>
        </w:rPr>
      </w:pPr>
      <w:r>
        <w:rPr>
          <w:rFonts w:ascii="Arial Narrow" w:hAnsi="Arial Narrow"/>
          <w:sz w:val="22"/>
          <w:szCs w:val="22"/>
        </w:rPr>
        <w:t>Ms. Heather Brown shared t</w:t>
      </w:r>
      <w:r w:rsidR="00C65C8C" w:rsidRPr="00017F73">
        <w:rPr>
          <w:rFonts w:ascii="Arial Narrow" w:hAnsi="Arial Narrow"/>
          <w:sz w:val="22"/>
          <w:szCs w:val="22"/>
        </w:rPr>
        <w:t xml:space="preserve">he Delaware Cancer Consortium Annual Retreat will take place on April 14, 2015.  Save the date notices will be </w:t>
      </w:r>
      <w:r w:rsidR="00C03AFC">
        <w:rPr>
          <w:rFonts w:ascii="Arial Narrow" w:hAnsi="Arial Narrow"/>
          <w:sz w:val="22"/>
          <w:szCs w:val="22"/>
        </w:rPr>
        <w:t>sent</w:t>
      </w:r>
      <w:r w:rsidR="00C65C8C" w:rsidRPr="00017F73">
        <w:rPr>
          <w:rFonts w:ascii="Arial Narrow" w:hAnsi="Arial Narrow"/>
          <w:sz w:val="22"/>
          <w:szCs w:val="22"/>
        </w:rPr>
        <w:t xml:space="preserve"> shortly.  Currently the theme being considered is Transition of Care in the morning session that will include testimonials from focus groups as well as work that still needs to be done.  Someone from the national level and someone from Delaware are being considered as the speakers.  There may also be a panel discussion as participants indicated they would like more question and answer opportunities.  During the second part of the day an update on lung cancer is being considered</w:t>
      </w:r>
      <w:r>
        <w:rPr>
          <w:rFonts w:ascii="Arial Narrow" w:hAnsi="Arial Narrow"/>
          <w:sz w:val="22"/>
          <w:szCs w:val="22"/>
        </w:rPr>
        <w:t>.</w:t>
      </w:r>
      <w:r w:rsidR="00544241">
        <w:rPr>
          <w:rFonts w:ascii="Arial Narrow" w:hAnsi="Arial Narrow"/>
          <w:sz w:val="22"/>
          <w:szCs w:val="22"/>
        </w:rPr>
        <w:t xml:space="preserve"> </w:t>
      </w:r>
      <w:r>
        <w:rPr>
          <w:rFonts w:ascii="Arial Narrow" w:hAnsi="Arial Narrow"/>
          <w:sz w:val="22"/>
          <w:szCs w:val="22"/>
        </w:rPr>
        <w:t xml:space="preserve"> This update would include an update on how the lung cancer screening program is going as well as an </w:t>
      </w:r>
      <w:r w:rsidR="00C65C8C" w:rsidRPr="00017F73">
        <w:rPr>
          <w:rFonts w:ascii="Arial Narrow" w:hAnsi="Arial Narrow"/>
          <w:sz w:val="22"/>
          <w:szCs w:val="22"/>
        </w:rPr>
        <w:t>emphasis on</w:t>
      </w:r>
      <w:r>
        <w:rPr>
          <w:rFonts w:ascii="Arial Narrow" w:hAnsi="Arial Narrow"/>
          <w:sz w:val="22"/>
          <w:szCs w:val="22"/>
        </w:rPr>
        <w:t xml:space="preserve"> what</w:t>
      </w:r>
      <w:r w:rsidR="00C65C8C" w:rsidRPr="00017F73">
        <w:rPr>
          <w:rFonts w:ascii="Arial Narrow" w:hAnsi="Arial Narrow"/>
          <w:sz w:val="22"/>
          <w:szCs w:val="22"/>
        </w:rPr>
        <w:t xml:space="preserve"> tobacco legislation</w:t>
      </w:r>
      <w:r>
        <w:rPr>
          <w:rFonts w:ascii="Arial Narrow" w:hAnsi="Arial Narrow"/>
          <w:sz w:val="22"/>
          <w:szCs w:val="22"/>
        </w:rPr>
        <w:t xml:space="preserve"> the DCC is supporting</w:t>
      </w:r>
      <w:r w:rsidR="00C65C8C" w:rsidRPr="00017F73">
        <w:rPr>
          <w:rFonts w:ascii="Arial Narrow" w:hAnsi="Arial Narrow"/>
          <w:sz w:val="22"/>
          <w:szCs w:val="22"/>
        </w:rPr>
        <w:t>.  Las</w:t>
      </w:r>
      <w:r w:rsidR="00C76B95" w:rsidRPr="00017F73">
        <w:rPr>
          <w:rFonts w:ascii="Arial Narrow" w:hAnsi="Arial Narrow"/>
          <w:sz w:val="22"/>
          <w:szCs w:val="22"/>
        </w:rPr>
        <w:t>t year the guest speaker, Dr.</w:t>
      </w:r>
      <w:r w:rsidR="002D1E65" w:rsidRPr="00017F73">
        <w:rPr>
          <w:rFonts w:ascii="Arial Narrow" w:hAnsi="Arial Narrow"/>
          <w:sz w:val="22"/>
          <w:szCs w:val="22"/>
        </w:rPr>
        <w:t xml:space="preserve"> Jeffrey</w:t>
      </w:r>
      <w:r w:rsidR="00C76B95" w:rsidRPr="00017F73">
        <w:rPr>
          <w:rFonts w:ascii="Arial Narrow" w:hAnsi="Arial Narrow"/>
          <w:sz w:val="22"/>
          <w:szCs w:val="22"/>
        </w:rPr>
        <w:t xml:space="preserve"> Wi</w:t>
      </w:r>
      <w:r w:rsidR="00C65C8C" w:rsidRPr="00017F73">
        <w:rPr>
          <w:rFonts w:ascii="Arial Narrow" w:hAnsi="Arial Narrow"/>
          <w:sz w:val="22"/>
          <w:szCs w:val="22"/>
        </w:rPr>
        <w:t>ga</w:t>
      </w:r>
      <w:r w:rsidR="00C76B95" w:rsidRPr="00017F73">
        <w:rPr>
          <w:rFonts w:ascii="Arial Narrow" w:hAnsi="Arial Narrow"/>
          <w:sz w:val="22"/>
          <w:szCs w:val="22"/>
        </w:rPr>
        <w:t>n</w:t>
      </w:r>
      <w:r w:rsidR="00C65C8C" w:rsidRPr="00017F73">
        <w:rPr>
          <w:rFonts w:ascii="Arial Narrow" w:hAnsi="Arial Narrow"/>
          <w:sz w:val="22"/>
          <w:szCs w:val="22"/>
        </w:rPr>
        <w:t xml:space="preserve">d, provided the DCC with a “to do” list and the group would like to see where they stand with regards to the list.  </w:t>
      </w:r>
    </w:p>
    <w:p w14:paraId="34B60AD8" w14:textId="77777777" w:rsidR="00C65C8C" w:rsidRPr="00017F73" w:rsidRDefault="00C65C8C" w:rsidP="00974B94">
      <w:pPr>
        <w:rPr>
          <w:rFonts w:ascii="Arial Narrow" w:hAnsi="Arial Narrow"/>
          <w:sz w:val="22"/>
          <w:szCs w:val="22"/>
        </w:rPr>
      </w:pPr>
    </w:p>
    <w:p w14:paraId="46CAE074" w14:textId="77777777" w:rsidR="00C65C8C" w:rsidRPr="00017F73" w:rsidRDefault="00C65C8C" w:rsidP="00974B94">
      <w:pPr>
        <w:rPr>
          <w:rFonts w:ascii="Arial Narrow" w:hAnsi="Arial Narrow"/>
          <w:b/>
          <w:sz w:val="22"/>
          <w:szCs w:val="22"/>
          <w:u w:val="single"/>
        </w:rPr>
      </w:pPr>
      <w:r w:rsidRPr="00017F73">
        <w:rPr>
          <w:rFonts w:ascii="Arial Narrow" w:hAnsi="Arial Narrow"/>
          <w:b/>
          <w:sz w:val="22"/>
          <w:szCs w:val="22"/>
          <w:u w:val="single"/>
        </w:rPr>
        <w:t>HPV/</w:t>
      </w:r>
      <w:proofErr w:type="spellStart"/>
      <w:r w:rsidRPr="00017F73">
        <w:rPr>
          <w:rFonts w:ascii="Arial Narrow" w:hAnsi="Arial Narrow"/>
          <w:b/>
          <w:sz w:val="22"/>
          <w:szCs w:val="22"/>
          <w:u w:val="single"/>
        </w:rPr>
        <w:t>Hep</w:t>
      </w:r>
      <w:proofErr w:type="spellEnd"/>
      <w:r w:rsidRPr="00017F73">
        <w:rPr>
          <w:rFonts w:ascii="Arial Narrow" w:hAnsi="Arial Narrow"/>
          <w:b/>
          <w:sz w:val="22"/>
          <w:szCs w:val="22"/>
          <w:u w:val="single"/>
        </w:rPr>
        <w:t xml:space="preserve"> C Data Collection</w:t>
      </w:r>
    </w:p>
    <w:p w14:paraId="70118FC4" w14:textId="50166B40" w:rsidR="00C65C8C" w:rsidRPr="00017F73" w:rsidRDefault="00C65C8C" w:rsidP="00974B94">
      <w:pPr>
        <w:rPr>
          <w:rFonts w:ascii="Arial Narrow" w:hAnsi="Arial Narrow"/>
          <w:sz w:val="22"/>
          <w:szCs w:val="22"/>
        </w:rPr>
      </w:pPr>
      <w:r w:rsidRPr="00354DE0">
        <w:rPr>
          <w:rFonts w:ascii="Arial Narrow" w:hAnsi="Arial Narrow"/>
          <w:sz w:val="22"/>
          <w:szCs w:val="22"/>
        </w:rPr>
        <w:t>Dr. James Spellman provided an update on HPV/</w:t>
      </w:r>
      <w:proofErr w:type="spellStart"/>
      <w:r w:rsidRPr="00354DE0">
        <w:rPr>
          <w:rFonts w:ascii="Arial Narrow" w:hAnsi="Arial Narrow"/>
          <w:sz w:val="22"/>
          <w:szCs w:val="22"/>
        </w:rPr>
        <w:t>Hep</w:t>
      </w:r>
      <w:proofErr w:type="spellEnd"/>
      <w:r w:rsidRPr="00354DE0">
        <w:rPr>
          <w:rFonts w:ascii="Arial Narrow" w:hAnsi="Arial Narrow"/>
          <w:sz w:val="22"/>
          <w:szCs w:val="22"/>
        </w:rPr>
        <w:t xml:space="preserve"> C data collection.  He advised that there is basically no information in the Cancer Registry.  </w:t>
      </w:r>
      <w:r w:rsidR="00145F75" w:rsidRPr="00354DE0">
        <w:rPr>
          <w:rFonts w:ascii="Arial Narrow" w:hAnsi="Arial Narrow"/>
          <w:sz w:val="22"/>
          <w:szCs w:val="22"/>
        </w:rPr>
        <w:t xml:space="preserve">As it relates to </w:t>
      </w:r>
      <w:proofErr w:type="spellStart"/>
      <w:r w:rsidR="00145F75" w:rsidRPr="00354DE0">
        <w:rPr>
          <w:rFonts w:ascii="Arial Narrow" w:hAnsi="Arial Narrow"/>
          <w:sz w:val="22"/>
          <w:szCs w:val="22"/>
        </w:rPr>
        <w:t>Hep</w:t>
      </w:r>
      <w:proofErr w:type="spellEnd"/>
      <w:r w:rsidR="00145F75" w:rsidRPr="00354DE0">
        <w:rPr>
          <w:rFonts w:ascii="Arial Narrow" w:hAnsi="Arial Narrow"/>
          <w:sz w:val="22"/>
          <w:szCs w:val="22"/>
        </w:rPr>
        <w:t xml:space="preserve"> C, Dr. Spellman shared t</w:t>
      </w:r>
      <w:r w:rsidRPr="00354DE0">
        <w:rPr>
          <w:rFonts w:ascii="Arial Narrow" w:hAnsi="Arial Narrow"/>
          <w:sz w:val="22"/>
          <w:szCs w:val="22"/>
        </w:rPr>
        <w:t xml:space="preserve">here is currently a 95% cure rate </w:t>
      </w:r>
      <w:r w:rsidR="00145F75" w:rsidRPr="00354DE0">
        <w:rPr>
          <w:rFonts w:ascii="Arial Narrow" w:hAnsi="Arial Narrow"/>
          <w:sz w:val="22"/>
          <w:szCs w:val="22"/>
        </w:rPr>
        <w:t xml:space="preserve">of a liver hematoma </w:t>
      </w:r>
      <w:r w:rsidRPr="00354DE0">
        <w:rPr>
          <w:rFonts w:ascii="Arial Narrow" w:hAnsi="Arial Narrow"/>
          <w:sz w:val="22"/>
          <w:szCs w:val="22"/>
        </w:rPr>
        <w:t>and the cost of treatment per case averages $150,000.  He continued saying that we assume there is a strong link between HPV and cancer but we are currently not asking for the information.</w:t>
      </w:r>
    </w:p>
    <w:p w14:paraId="6CC532EF" w14:textId="77777777" w:rsidR="00C65C8C" w:rsidRPr="00017F73" w:rsidRDefault="00C65C8C" w:rsidP="00974B94">
      <w:pPr>
        <w:rPr>
          <w:rFonts w:ascii="Arial Narrow" w:hAnsi="Arial Narrow"/>
          <w:sz w:val="22"/>
          <w:szCs w:val="22"/>
        </w:rPr>
      </w:pPr>
    </w:p>
    <w:p w14:paraId="643FE7D8" w14:textId="77777777" w:rsidR="00C65C8C" w:rsidRPr="00017F73" w:rsidRDefault="00C65C8C" w:rsidP="00974B94">
      <w:pPr>
        <w:rPr>
          <w:rFonts w:ascii="Arial Narrow" w:hAnsi="Arial Narrow"/>
          <w:b/>
          <w:sz w:val="22"/>
          <w:szCs w:val="22"/>
          <w:u w:val="single"/>
        </w:rPr>
      </w:pPr>
      <w:r w:rsidRPr="00017F73">
        <w:rPr>
          <w:rFonts w:ascii="Arial Narrow" w:hAnsi="Arial Narrow"/>
          <w:b/>
          <w:sz w:val="22"/>
          <w:szCs w:val="22"/>
          <w:u w:val="single"/>
        </w:rPr>
        <w:t>Adjournment</w:t>
      </w:r>
    </w:p>
    <w:p w14:paraId="02AE2E67" w14:textId="77777777" w:rsidR="00360AB4" w:rsidRPr="00017F73" w:rsidRDefault="00360AB4" w:rsidP="00360AB4">
      <w:pPr>
        <w:rPr>
          <w:rFonts w:ascii="Arial Narrow" w:hAnsi="Arial Narrow" w:cs="Arial"/>
          <w:sz w:val="22"/>
          <w:szCs w:val="22"/>
        </w:rPr>
      </w:pPr>
      <w:r w:rsidRPr="00017F73">
        <w:rPr>
          <w:rFonts w:ascii="Arial Narrow" w:hAnsi="Arial Narrow" w:cs="Arial"/>
          <w:sz w:val="22"/>
          <w:szCs w:val="22"/>
        </w:rPr>
        <w:t xml:space="preserve">The meeting was adjourned </w:t>
      </w:r>
      <w:r w:rsidR="004E5136" w:rsidRPr="00017F73">
        <w:rPr>
          <w:rFonts w:ascii="Arial Narrow" w:hAnsi="Arial Narrow" w:cs="Arial"/>
          <w:sz w:val="22"/>
          <w:szCs w:val="22"/>
        </w:rPr>
        <w:t>at 10:00</w:t>
      </w:r>
      <w:r w:rsidR="000B6A53" w:rsidRPr="00017F73">
        <w:rPr>
          <w:rFonts w:ascii="Arial Narrow" w:hAnsi="Arial Narrow" w:cs="Arial"/>
          <w:sz w:val="22"/>
          <w:szCs w:val="22"/>
        </w:rPr>
        <w:t xml:space="preserve"> am. </w:t>
      </w:r>
    </w:p>
    <w:p w14:paraId="6F36CC3A" w14:textId="77777777" w:rsidR="00360AB4" w:rsidRPr="00017F73" w:rsidRDefault="00360AB4" w:rsidP="00360AB4">
      <w:pPr>
        <w:rPr>
          <w:rFonts w:ascii="Arial Narrow" w:hAnsi="Arial Narrow" w:cs="Arial"/>
          <w:sz w:val="22"/>
          <w:szCs w:val="22"/>
        </w:rPr>
      </w:pPr>
    </w:p>
    <w:p w14:paraId="2445D0B9" w14:textId="77777777" w:rsidR="00B578D9" w:rsidRPr="00017F73" w:rsidRDefault="008B0A9F" w:rsidP="008B0A9F">
      <w:pPr>
        <w:jc w:val="both"/>
        <w:rPr>
          <w:rFonts w:ascii="Arial Narrow" w:hAnsi="Arial Narrow"/>
          <w:color w:val="000000"/>
          <w:sz w:val="22"/>
          <w:szCs w:val="22"/>
        </w:rPr>
      </w:pPr>
      <w:r w:rsidRPr="00017F73">
        <w:rPr>
          <w:rFonts w:ascii="Arial Narrow" w:hAnsi="Arial Narrow"/>
          <w:color w:val="000000"/>
          <w:sz w:val="22"/>
          <w:szCs w:val="22"/>
        </w:rPr>
        <w:t>Meeting documentation is available on the DCC website (www.delawarecancerconsortium.org) or by contacting Rosemary Doughten (Rosemary.Doughten@state.de.us or 302-744-100</w:t>
      </w:r>
      <w:r w:rsidR="008C2095" w:rsidRPr="00017F73">
        <w:rPr>
          <w:rFonts w:ascii="Arial Narrow" w:hAnsi="Arial Narrow"/>
          <w:color w:val="000000"/>
          <w:sz w:val="22"/>
          <w:szCs w:val="22"/>
        </w:rPr>
        <w:t>0</w:t>
      </w:r>
      <w:r w:rsidRPr="00017F73">
        <w:rPr>
          <w:rFonts w:ascii="Arial Narrow" w:hAnsi="Arial Narrow"/>
          <w:color w:val="000000"/>
          <w:sz w:val="22"/>
          <w:szCs w:val="22"/>
        </w:rPr>
        <w:t>).</w:t>
      </w:r>
    </w:p>
    <w:p w14:paraId="25651928" w14:textId="77777777" w:rsidR="00B578D9" w:rsidRPr="00017F73" w:rsidRDefault="00B578D9" w:rsidP="008B0A9F">
      <w:pPr>
        <w:jc w:val="both"/>
        <w:rPr>
          <w:rFonts w:ascii="Arial Narrow" w:hAnsi="Arial Narrow"/>
          <w:color w:val="000000"/>
          <w:sz w:val="22"/>
          <w:szCs w:val="22"/>
        </w:rPr>
      </w:pPr>
      <w:r w:rsidRPr="00017F73">
        <w:rPr>
          <w:rFonts w:ascii="Arial Narrow" w:hAnsi="Arial Narrow" w:cs="Arial"/>
          <w:noProof/>
          <w:color w:val="000000"/>
          <w:sz w:val="22"/>
          <w:szCs w:val="22"/>
        </w:rPr>
        <mc:AlternateContent>
          <mc:Choice Requires="wps">
            <w:drawing>
              <wp:anchor distT="0" distB="0" distL="114300" distR="114300" simplePos="0" relativeHeight="251662336" behindDoc="0" locked="0" layoutInCell="1" allowOverlap="1" wp14:anchorId="7BB53B0B" wp14:editId="72A7095B">
                <wp:simplePos x="0" y="0"/>
                <wp:positionH relativeFrom="column">
                  <wp:posOffset>-295275</wp:posOffset>
                </wp:positionH>
                <wp:positionV relativeFrom="paragraph">
                  <wp:posOffset>56515</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B53B0B" id="Text Box 15" o:spid="_x0000_s1032" type="#_x0000_t202" style="position:absolute;left:0;text-align:left;margin-left:-23.25pt;margin-top:4.4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" fillcolor="#8eb4e3" stroked="f" strokecolor="#cfc">
                <v:textbox inset=",0,,0">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77777777" w:rsidR="00B578D9" w:rsidRPr="00017F73" w:rsidRDefault="00B578D9" w:rsidP="008B0A9F">
      <w:pPr>
        <w:jc w:val="both"/>
        <w:rPr>
          <w:rFonts w:ascii="Arial Narrow" w:hAnsi="Arial Narrow"/>
          <w:color w:val="000000"/>
          <w:sz w:val="22"/>
          <w:szCs w:val="22"/>
        </w:rPr>
      </w:pPr>
    </w:p>
    <w:p w14:paraId="62C253BA" w14:textId="77777777" w:rsidR="00A23C6C" w:rsidRPr="00017F73" w:rsidRDefault="00B578D9" w:rsidP="005138D0">
      <w:pPr>
        <w:ind w:left="-480" w:firstLine="480"/>
        <w:jc w:val="both"/>
        <w:rPr>
          <w:rFonts w:ascii="Arial Narrow" w:hAnsi="Arial Narrow"/>
          <w:sz w:val="22"/>
          <w:szCs w:val="22"/>
        </w:rPr>
      </w:pPr>
      <w:r w:rsidRPr="00017F73">
        <w:rPr>
          <w:rFonts w:ascii="Arial Narrow" w:hAnsi="Arial Narrow"/>
          <w:color w:val="000000"/>
          <w:sz w:val="22"/>
          <w:szCs w:val="22"/>
        </w:rPr>
        <w:t xml:space="preserve">Next Meeting:  </w:t>
      </w:r>
      <w:r w:rsidR="009332B8" w:rsidRPr="00017F73">
        <w:rPr>
          <w:rFonts w:ascii="Arial Narrow" w:hAnsi="Arial Narrow"/>
          <w:sz w:val="22"/>
          <w:szCs w:val="22"/>
        </w:rPr>
        <w:t>TUESDAY, January 20, 2015</w:t>
      </w:r>
      <w:r w:rsidRPr="00017F73">
        <w:rPr>
          <w:rFonts w:ascii="Arial Narrow" w:hAnsi="Arial Narrow"/>
          <w:sz w:val="22"/>
          <w:szCs w:val="22"/>
        </w:rPr>
        <w:t xml:space="preserve"> at DTCC, Terry Campus, </w:t>
      </w:r>
      <w:proofErr w:type="gramStart"/>
      <w:r w:rsidRPr="00017F73">
        <w:rPr>
          <w:rFonts w:ascii="Arial Narrow" w:hAnsi="Arial Narrow"/>
          <w:sz w:val="22"/>
          <w:szCs w:val="22"/>
        </w:rPr>
        <w:t>Dover</w:t>
      </w:r>
      <w:proofErr w:type="gramEnd"/>
      <w:r w:rsidRPr="00017F73">
        <w:rPr>
          <w:rFonts w:ascii="Arial Narrow" w:hAnsi="Arial Narrow"/>
          <w:sz w:val="22"/>
          <w:szCs w:val="22"/>
        </w:rPr>
        <w:t>, DE 8:30 am -10:00 am.</w:t>
      </w:r>
    </w:p>
    <w:p w14:paraId="5412F012" w14:textId="77777777" w:rsidR="00A23C6C" w:rsidRPr="00017F73" w:rsidRDefault="00A23C6C" w:rsidP="00755C0D">
      <w:pPr>
        <w:rPr>
          <w:rFonts w:ascii="Arial Narrow" w:hAnsi="Arial Narrow" w:cs="Arial"/>
          <w:sz w:val="22"/>
          <w:szCs w:val="22"/>
        </w:rPr>
      </w:pPr>
    </w:p>
    <w:sectPr w:rsidR="00A23C6C" w:rsidRPr="00017F73" w:rsidSect="00B578D9">
      <w:headerReference w:type="default" r:id="rId10"/>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51117" w14:textId="77777777" w:rsidR="00B6123C" w:rsidRDefault="00B6123C">
      <w:r>
        <w:separator/>
      </w:r>
    </w:p>
  </w:endnote>
  <w:endnote w:type="continuationSeparator" w:id="0">
    <w:p w14:paraId="1A3C5A91" w14:textId="77777777" w:rsidR="00B6123C" w:rsidRDefault="00B6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DB7556" w14:textId="77777777" w:rsidR="00B6123C" w:rsidRDefault="00B6123C">
      <w:r>
        <w:separator/>
      </w:r>
    </w:p>
  </w:footnote>
  <w:footnote w:type="continuationSeparator" w:id="0">
    <w:p w14:paraId="4BA902FE" w14:textId="77777777" w:rsidR="00B6123C" w:rsidRDefault="00B612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712C25">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712C25">
      <w:rPr>
        <w:rFonts w:ascii="Arial Narrow" w:hAnsi="Arial Narrow"/>
        <w:noProof/>
        <w:color w:val="808080"/>
      </w:rPr>
      <w:t>3</w:t>
    </w:r>
    <w:r w:rsidR="005B50EA">
      <w:rPr>
        <w:rFonts w:ascii="Arial Narrow" w:hAnsi="Arial Narrow"/>
        <w:color w:val="808080"/>
      </w:rPr>
      <w:fldChar w:fldCharType="end"/>
    </w:r>
  </w:p>
  <w:p w14:paraId="645B2AF3" w14:textId="77777777" w:rsidR="00D63256" w:rsidRDefault="00D63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5">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6">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7">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8"/>
  </w:num>
  <w:num w:numId="4">
    <w:abstractNumId w:val="7"/>
  </w:num>
  <w:num w:numId="5">
    <w:abstractNumId w:val="18"/>
  </w:num>
  <w:num w:numId="6">
    <w:abstractNumId w:val="24"/>
  </w:num>
  <w:num w:numId="7">
    <w:abstractNumId w:val="27"/>
  </w:num>
  <w:num w:numId="8">
    <w:abstractNumId w:val="26"/>
  </w:num>
  <w:num w:numId="9">
    <w:abstractNumId w:val="19"/>
  </w:num>
  <w:num w:numId="10">
    <w:abstractNumId w:val="4"/>
  </w:num>
  <w:num w:numId="11">
    <w:abstractNumId w:val="25"/>
  </w:num>
  <w:num w:numId="12">
    <w:abstractNumId w:val="9"/>
  </w:num>
  <w:num w:numId="13">
    <w:abstractNumId w:val="17"/>
  </w:num>
  <w:num w:numId="14">
    <w:abstractNumId w:val="13"/>
  </w:num>
  <w:num w:numId="15">
    <w:abstractNumId w:val="11"/>
  </w:num>
  <w:num w:numId="16">
    <w:abstractNumId w:val="10"/>
  </w:num>
  <w:num w:numId="17">
    <w:abstractNumId w:val="5"/>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lvlOverride w:ilvl="0"/>
    <w:lvlOverride w:ilvl="1">
      <w:startOverride w:val="1"/>
    </w:lvlOverride>
    <w:lvlOverride w:ilvl="2"/>
    <w:lvlOverride w:ilvl="3"/>
    <w:lvlOverride w:ilvl="4"/>
    <w:lvlOverride w:ilvl="5"/>
    <w:lvlOverride w:ilvl="6"/>
    <w:lvlOverride w:ilvl="7"/>
    <w:lvlOverride w:ilvl="8"/>
  </w:num>
  <w:num w:numId="21">
    <w:abstractNumId w:val="21"/>
  </w:num>
  <w:num w:numId="22">
    <w:abstractNumId w:val="14"/>
  </w:num>
  <w:num w:numId="23">
    <w:abstractNumId w:val="3"/>
  </w:num>
  <w:num w:numId="24">
    <w:abstractNumId w:val="6"/>
  </w:num>
  <w:num w:numId="25">
    <w:abstractNumId w:val="15"/>
  </w:num>
  <w:num w:numId="26">
    <w:abstractNumId w:val="22"/>
  </w:num>
  <w:num w:numId="27">
    <w:abstractNumId w:val="2"/>
  </w:num>
  <w:num w:numId="28">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6385">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6F86"/>
    <w:rsid w:val="00007228"/>
    <w:rsid w:val="000119E5"/>
    <w:rsid w:val="000123D1"/>
    <w:rsid w:val="00015DFF"/>
    <w:rsid w:val="00015FAA"/>
    <w:rsid w:val="0001739C"/>
    <w:rsid w:val="000178F0"/>
    <w:rsid w:val="00017F73"/>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270D"/>
    <w:rsid w:val="00044BCD"/>
    <w:rsid w:val="0004595C"/>
    <w:rsid w:val="000477A0"/>
    <w:rsid w:val="00047B22"/>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782E"/>
    <w:rsid w:val="000F2475"/>
    <w:rsid w:val="000F2E78"/>
    <w:rsid w:val="000F4CA8"/>
    <w:rsid w:val="000F5CDC"/>
    <w:rsid w:val="000F6439"/>
    <w:rsid w:val="000F6929"/>
    <w:rsid w:val="00103788"/>
    <w:rsid w:val="00104FE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5F75"/>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D18"/>
    <w:rsid w:val="001B78EB"/>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68A"/>
    <w:rsid w:val="00205F3F"/>
    <w:rsid w:val="00212C41"/>
    <w:rsid w:val="00212EFA"/>
    <w:rsid w:val="002159CE"/>
    <w:rsid w:val="00215B93"/>
    <w:rsid w:val="00220393"/>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3BF"/>
    <w:rsid w:val="00271A8E"/>
    <w:rsid w:val="00272912"/>
    <w:rsid w:val="0027355B"/>
    <w:rsid w:val="002742B0"/>
    <w:rsid w:val="0028179B"/>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E8A"/>
    <w:rsid w:val="002C6D2C"/>
    <w:rsid w:val="002D0B5F"/>
    <w:rsid w:val="002D17F6"/>
    <w:rsid w:val="002D1E65"/>
    <w:rsid w:val="002D2177"/>
    <w:rsid w:val="002D2C05"/>
    <w:rsid w:val="002D60CC"/>
    <w:rsid w:val="002E1465"/>
    <w:rsid w:val="002E15F2"/>
    <w:rsid w:val="002E44C4"/>
    <w:rsid w:val="002E4DBE"/>
    <w:rsid w:val="002E5B28"/>
    <w:rsid w:val="002E7609"/>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37D6"/>
    <w:rsid w:val="00343DF1"/>
    <w:rsid w:val="0034518A"/>
    <w:rsid w:val="00345F36"/>
    <w:rsid w:val="00347E7C"/>
    <w:rsid w:val="00354DE0"/>
    <w:rsid w:val="00355322"/>
    <w:rsid w:val="003602E4"/>
    <w:rsid w:val="00360AB4"/>
    <w:rsid w:val="0036647F"/>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7BD"/>
    <w:rsid w:val="004029FC"/>
    <w:rsid w:val="00402FC4"/>
    <w:rsid w:val="0040347A"/>
    <w:rsid w:val="004047A4"/>
    <w:rsid w:val="004057B7"/>
    <w:rsid w:val="004061D1"/>
    <w:rsid w:val="00406382"/>
    <w:rsid w:val="004078BA"/>
    <w:rsid w:val="004108EC"/>
    <w:rsid w:val="00411993"/>
    <w:rsid w:val="00412171"/>
    <w:rsid w:val="004127EC"/>
    <w:rsid w:val="004163EB"/>
    <w:rsid w:val="00417594"/>
    <w:rsid w:val="00420F4F"/>
    <w:rsid w:val="004238DC"/>
    <w:rsid w:val="004257F1"/>
    <w:rsid w:val="004267EF"/>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ADA"/>
    <w:rsid w:val="004B0E92"/>
    <w:rsid w:val="004B2835"/>
    <w:rsid w:val="004B47B7"/>
    <w:rsid w:val="004B6445"/>
    <w:rsid w:val="004B7699"/>
    <w:rsid w:val="004B7765"/>
    <w:rsid w:val="004B78C0"/>
    <w:rsid w:val="004C0130"/>
    <w:rsid w:val="004C0C94"/>
    <w:rsid w:val="004C0E55"/>
    <w:rsid w:val="004C184F"/>
    <w:rsid w:val="004C1F9A"/>
    <w:rsid w:val="004C22FD"/>
    <w:rsid w:val="004C28BB"/>
    <w:rsid w:val="004C2D5A"/>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04B"/>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4241"/>
    <w:rsid w:val="0054750F"/>
    <w:rsid w:val="00547A58"/>
    <w:rsid w:val="00547E5E"/>
    <w:rsid w:val="005502AF"/>
    <w:rsid w:val="00553261"/>
    <w:rsid w:val="00553A95"/>
    <w:rsid w:val="00554BA5"/>
    <w:rsid w:val="00560314"/>
    <w:rsid w:val="00561EEA"/>
    <w:rsid w:val="00562F0F"/>
    <w:rsid w:val="0056477C"/>
    <w:rsid w:val="00564DDE"/>
    <w:rsid w:val="0056641D"/>
    <w:rsid w:val="005705FF"/>
    <w:rsid w:val="005718E2"/>
    <w:rsid w:val="005731C2"/>
    <w:rsid w:val="00573EFF"/>
    <w:rsid w:val="005744B1"/>
    <w:rsid w:val="00574839"/>
    <w:rsid w:val="0057552A"/>
    <w:rsid w:val="00581368"/>
    <w:rsid w:val="0058141C"/>
    <w:rsid w:val="005959F7"/>
    <w:rsid w:val="00596E29"/>
    <w:rsid w:val="00597537"/>
    <w:rsid w:val="00597FFB"/>
    <w:rsid w:val="005A11D8"/>
    <w:rsid w:val="005A1F98"/>
    <w:rsid w:val="005A2F0D"/>
    <w:rsid w:val="005A3D7D"/>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7AAC"/>
    <w:rsid w:val="0068153D"/>
    <w:rsid w:val="00683F76"/>
    <w:rsid w:val="0068513F"/>
    <w:rsid w:val="006858DB"/>
    <w:rsid w:val="00687987"/>
    <w:rsid w:val="00687A9C"/>
    <w:rsid w:val="00692660"/>
    <w:rsid w:val="006945E1"/>
    <w:rsid w:val="00694BA7"/>
    <w:rsid w:val="006952E4"/>
    <w:rsid w:val="0069631A"/>
    <w:rsid w:val="00697F28"/>
    <w:rsid w:val="006A03AB"/>
    <w:rsid w:val="006A16A7"/>
    <w:rsid w:val="006A2C3F"/>
    <w:rsid w:val="006A4036"/>
    <w:rsid w:val="006A6FA8"/>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669E"/>
    <w:rsid w:val="007067F8"/>
    <w:rsid w:val="00706C26"/>
    <w:rsid w:val="00710D5C"/>
    <w:rsid w:val="007120FE"/>
    <w:rsid w:val="00712C25"/>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35C4"/>
    <w:rsid w:val="0076363F"/>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253D"/>
    <w:rsid w:val="007A30BD"/>
    <w:rsid w:val="007A3B22"/>
    <w:rsid w:val="007A40E3"/>
    <w:rsid w:val="007A53D0"/>
    <w:rsid w:val="007A68FA"/>
    <w:rsid w:val="007B0729"/>
    <w:rsid w:val="007B201B"/>
    <w:rsid w:val="007B2561"/>
    <w:rsid w:val="007B303B"/>
    <w:rsid w:val="007B35BF"/>
    <w:rsid w:val="007C1D9B"/>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8AF"/>
    <w:rsid w:val="00886E07"/>
    <w:rsid w:val="00895284"/>
    <w:rsid w:val="008A0FB8"/>
    <w:rsid w:val="008A3B30"/>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FD7"/>
    <w:rsid w:val="008F3740"/>
    <w:rsid w:val="008F4C40"/>
    <w:rsid w:val="008F4E51"/>
    <w:rsid w:val="008F5A53"/>
    <w:rsid w:val="00900488"/>
    <w:rsid w:val="009019C6"/>
    <w:rsid w:val="0090540B"/>
    <w:rsid w:val="00910BFA"/>
    <w:rsid w:val="00911508"/>
    <w:rsid w:val="00911900"/>
    <w:rsid w:val="00913D3B"/>
    <w:rsid w:val="0091419F"/>
    <w:rsid w:val="00914349"/>
    <w:rsid w:val="00916C76"/>
    <w:rsid w:val="009176CC"/>
    <w:rsid w:val="00917736"/>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1BDB"/>
    <w:rsid w:val="00972AEB"/>
    <w:rsid w:val="0097397D"/>
    <w:rsid w:val="009744DB"/>
    <w:rsid w:val="0097490F"/>
    <w:rsid w:val="00974B94"/>
    <w:rsid w:val="00975600"/>
    <w:rsid w:val="0097563C"/>
    <w:rsid w:val="009765FC"/>
    <w:rsid w:val="00976890"/>
    <w:rsid w:val="00976A84"/>
    <w:rsid w:val="00980743"/>
    <w:rsid w:val="00986725"/>
    <w:rsid w:val="00990F5C"/>
    <w:rsid w:val="009910EE"/>
    <w:rsid w:val="00992618"/>
    <w:rsid w:val="0099553D"/>
    <w:rsid w:val="0099640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3B69"/>
    <w:rsid w:val="009B4BF7"/>
    <w:rsid w:val="009B4F2D"/>
    <w:rsid w:val="009B54DB"/>
    <w:rsid w:val="009B6B82"/>
    <w:rsid w:val="009C267B"/>
    <w:rsid w:val="009C433D"/>
    <w:rsid w:val="009C44E1"/>
    <w:rsid w:val="009C7A56"/>
    <w:rsid w:val="009D4431"/>
    <w:rsid w:val="009D6254"/>
    <w:rsid w:val="009E0370"/>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1049F"/>
    <w:rsid w:val="00A10574"/>
    <w:rsid w:val="00A14E5C"/>
    <w:rsid w:val="00A175B7"/>
    <w:rsid w:val="00A1798B"/>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51162"/>
    <w:rsid w:val="00A51A96"/>
    <w:rsid w:val="00A521A7"/>
    <w:rsid w:val="00A523F3"/>
    <w:rsid w:val="00A546E6"/>
    <w:rsid w:val="00A54E3F"/>
    <w:rsid w:val="00A57099"/>
    <w:rsid w:val="00A60520"/>
    <w:rsid w:val="00A62BE4"/>
    <w:rsid w:val="00A64564"/>
    <w:rsid w:val="00A66E1E"/>
    <w:rsid w:val="00A670A7"/>
    <w:rsid w:val="00A71639"/>
    <w:rsid w:val="00A73E47"/>
    <w:rsid w:val="00A8198E"/>
    <w:rsid w:val="00A82BF4"/>
    <w:rsid w:val="00A85008"/>
    <w:rsid w:val="00A86347"/>
    <w:rsid w:val="00A903D0"/>
    <w:rsid w:val="00A90EBD"/>
    <w:rsid w:val="00A914B0"/>
    <w:rsid w:val="00A91D8A"/>
    <w:rsid w:val="00A92CBA"/>
    <w:rsid w:val="00A962B1"/>
    <w:rsid w:val="00A97949"/>
    <w:rsid w:val="00AA0311"/>
    <w:rsid w:val="00AA1E68"/>
    <w:rsid w:val="00AA3FAF"/>
    <w:rsid w:val="00AA6874"/>
    <w:rsid w:val="00AA6B01"/>
    <w:rsid w:val="00AA7B95"/>
    <w:rsid w:val="00AB264D"/>
    <w:rsid w:val="00AB2C31"/>
    <w:rsid w:val="00AB46F6"/>
    <w:rsid w:val="00AB476F"/>
    <w:rsid w:val="00AB5169"/>
    <w:rsid w:val="00AB5752"/>
    <w:rsid w:val="00AB6DD4"/>
    <w:rsid w:val="00AB7138"/>
    <w:rsid w:val="00AB7F9E"/>
    <w:rsid w:val="00AC1B80"/>
    <w:rsid w:val="00AC1C39"/>
    <w:rsid w:val="00AC2EA3"/>
    <w:rsid w:val="00AC39F3"/>
    <w:rsid w:val="00AC4139"/>
    <w:rsid w:val="00AC6CE3"/>
    <w:rsid w:val="00AC7418"/>
    <w:rsid w:val="00AD159B"/>
    <w:rsid w:val="00AD2336"/>
    <w:rsid w:val="00AD31CA"/>
    <w:rsid w:val="00AD4EA7"/>
    <w:rsid w:val="00AD5085"/>
    <w:rsid w:val="00AD64A2"/>
    <w:rsid w:val="00AD6A16"/>
    <w:rsid w:val="00AE19C2"/>
    <w:rsid w:val="00AE20AE"/>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54C1"/>
    <w:rsid w:val="00B87273"/>
    <w:rsid w:val="00B905A3"/>
    <w:rsid w:val="00B90F18"/>
    <w:rsid w:val="00B9178A"/>
    <w:rsid w:val="00B91DE0"/>
    <w:rsid w:val="00B96F37"/>
    <w:rsid w:val="00B97230"/>
    <w:rsid w:val="00B97490"/>
    <w:rsid w:val="00B97C6A"/>
    <w:rsid w:val="00B97E8C"/>
    <w:rsid w:val="00BA46A9"/>
    <w:rsid w:val="00BA4E40"/>
    <w:rsid w:val="00BA71C8"/>
    <w:rsid w:val="00BA735A"/>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3AFC"/>
    <w:rsid w:val="00C04B0D"/>
    <w:rsid w:val="00C05774"/>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3E15"/>
    <w:rsid w:val="00C65C8C"/>
    <w:rsid w:val="00C67097"/>
    <w:rsid w:val="00C7092C"/>
    <w:rsid w:val="00C71DBA"/>
    <w:rsid w:val="00C72B97"/>
    <w:rsid w:val="00C73DF5"/>
    <w:rsid w:val="00C74981"/>
    <w:rsid w:val="00C75B70"/>
    <w:rsid w:val="00C766EB"/>
    <w:rsid w:val="00C76B95"/>
    <w:rsid w:val="00C80353"/>
    <w:rsid w:val="00C81F25"/>
    <w:rsid w:val="00C83BCC"/>
    <w:rsid w:val="00C83F43"/>
    <w:rsid w:val="00C862C6"/>
    <w:rsid w:val="00C87FBC"/>
    <w:rsid w:val="00C90E5A"/>
    <w:rsid w:val="00C912D8"/>
    <w:rsid w:val="00C9161B"/>
    <w:rsid w:val="00C949E7"/>
    <w:rsid w:val="00C94B11"/>
    <w:rsid w:val="00C9520C"/>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7208"/>
    <w:rsid w:val="00CD775A"/>
    <w:rsid w:val="00CE0AA1"/>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44C8"/>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9046C"/>
    <w:rsid w:val="00D90A97"/>
    <w:rsid w:val="00D90EC2"/>
    <w:rsid w:val="00D9170B"/>
    <w:rsid w:val="00D931DD"/>
    <w:rsid w:val="00D93DF2"/>
    <w:rsid w:val="00D95494"/>
    <w:rsid w:val="00D970AD"/>
    <w:rsid w:val="00DA0DE5"/>
    <w:rsid w:val="00DA1051"/>
    <w:rsid w:val="00DA1EB4"/>
    <w:rsid w:val="00DA6012"/>
    <w:rsid w:val="00DA71FD"/>
    <w:rsid w:val="00DA75BC"/>
    <w:rsid w:val="00DA7D67"/>
    <w:rsid w:val="00DB3A25"/>
    <w:rsid w:val="00DB4671"/>
    <w:rsid w:val="00DB4AF1"/>
    <w:rsid w:val="00DB4C69"/>
    <w:rsid w:val="00DB4DB1"/>
    <w:rsid w:val="00DB5637"/>
    <w:rsid w:val="00DB6B13"/>
    <w:rsid w:val="00DB7C4A"/>
    <w:rsid w:val="00DC2414"/>
    <w:rsid w:val="00DC33A5"/>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22717"/>
    <w:rsid w:val="00E2402F"/>
    <w:rsid w:val="00E25073"/>
    <w:rsid w:val="00E27999"/>
    <w:rsid w:val="00E31612"/>
    <w:rsid w:val="00E31CFF"/>
    <w:rsid w:val="00E335E1"/>
    <w:rsid w:val="00E34F50"/>
    <w:rsid w:val="00E35C6C"/>
    <w:rsid w:val="00E363E4"/>
    <w:rsid w:val="00E36939"/>
    <w:rsid w:val="00E373F6"/>
    <w:rsid w:val="00E40476"/>
    <w:rsid w:val="00E40AA7"/>
    <w:rsid w:val="00E41ECD"/>
    <w:rsid w:val="00E4240F"/>
    <w:rsid w:val="00E45CC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04DD"/>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432B"/>
    <w:rsid w:val="00E96A79"/>
    <w:rsid w:val="00EA1306"/>
    <w:rsid w:val="00EA1ACB"/>
    <w:rsid w:val="00EA2E29"/>
    <w:rsid w:val="00EA3D1C"/>
    <w:rsid w:val="00EA467E"/>
    <w:rsid w:val="00EA46C0"/>
    <w:rsid w:val="00EA48EE"/>
    <w:rsid w:val="00EA4D42"/>
    <w:rsid w:val="00EA52C8"/>
    <w:rsid w:val="00EA5AC9"/>
    <w:rsid w:val="00EA6288"/>
    <w:rsid w:val="00EB04D1"/>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36F2"/>
    <w:rsid w:val="00EF4BB8"/>
    <w:rsid w:val="00EF54C1"/>
    <w:rsid w:val="00EF7572"/>
    <w:rsid w:val="00F0104E"/>
    <w:rsid w:val="00F01EA9"/>
    <w:rsid w:val="00F02243"/>
    <w:rsid w:val="00F0226B"/>
    <w:rsid w:val="00F04417"/>
    <w:rsid w:val="00F078A9"/>
    <w:rsid w:val="00F07DD2"/>
    <w:rsid w:val="00F115D6"/>
    <w:rsid w:val="00F11DDF"/>
    <w:rsid w:val="00F15ABD"/>
    <w:rsid w:val="00F15C09"/>
    <w:rsid w:val="00F15F01"/>
    <w:rsid w:val="00F23C73"/>
    <w:rsid w:val="00F24E97"/>
    <w:rsid w:val="00F255C5"/>
    <w:rsid w:val="00F30B8A"/>
    <w:rsid w:val="00F318AF"/>
    <w:rsid w:val="00F3347A"/>
    <w:rsid w:val="00F33A4D"/>
    <w:rsid w:val="00F33B69"/>
    <w:rsid w:val="00F33D3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703B3"/>
    <w:rsid w:val="00F71318"/>
    <w:rsid w:val="00F728C8"/>
    <w:rsid w:val="00F73430"/>
    <w:rsid w:val="00F76B94"/>
    <w:rsid w:val="00F80EAE"/>
    <w:rsid w:val="00F80F9C"/>
    <w:rsid w:val="00F81CD3"/>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3</Pages>
  <Words>1301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2015-01-21T20:22:00Z</dcterms:created>
  <dcterms:modified xsi:type="dcterms:W3CDTF">2015-02-18T21:17:00Z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